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CAA6D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bookmarkStart w:id="0" w:name="_GoBack"/>
      <w:bookmarkEnd w:id="0"/>
      <w:r>
        <w:rPr>
          <w:rFonts w:hint="eastAsia" w:ascii="楷体" w:hAnsi="楷体" w:eastAsia="楷体" w:cs="楷体"/>
          <w:sz w:val="28"/>
          <w:szCs w:val="28"/>
        </w:rPr>
        <w:t>《数学游戏》单元</w:t>
      </w:r>
    </w:p>
    <w:p w14:paraId="0CF782D8">
      <w:pPr>
        <w:snapToGrid w:val="0"/>
        <w:spacing w:line="336" w:lineRule="auto"/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第1课时《在校园里找一找——发现数学》</w:t>
      </w:r>
    </w:p>
    <w:p w14:paraId="56E37234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【教学目标】</w:t>
      </w:r>
    </w:p>
    <w:p w14:paraId="62426391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1.在校园环境中识别和使用基本数学概念，如数字、形状、大小等，并理解这些概念在实际生活中的应用。</w:t>
      </w:r>
    </w:p>
    <w:p w14:paraId="7ED1E924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2.培养观察力、记忆力、逻辑思维和团队合作能力。</w:t>
      </w:r>
    </w:p>
    <w:p w14:paraId="0125FDA7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3.激发学生学习数学的兴趣，认识到数学不仅是书本上的知识，更是身边的现象，生活中的工具。</w:t>
      </w:r>
    </w:p>
    <w:p w14:paraId="35AD9810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4.通过实践活动，建立初步的空间观念，运用数学语言。</w:t>
      </w:r>
    </w:p>
    <w:p w14:paraId="221AEF36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【教学准备】</w:t>
      </w:r>
    </w:p>
    <w:p w14:paraId="7416D59F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一些学习卡片，包括：</w:t>
      </w:r>
    </w:p>
    <w:p w14:paraId="25EB8E78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数字卡片：较多的1至5的卡片，以及部分0和9卡片（应对可能出现的更大数字）。</w:t>
      </w:r>
    </w:p>
    <w:p w14:paraId="62D1DB0C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形状卡片：包括长方形、圆形、三角形等基本几何形状（充分考虑可能在校园中出现的其他形状）。</w:t>
      </w:r>
    </w:p>
    <w:p w14:paraId="43B63300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楼层卡片：1至4的楼层卡片，以及额外的楼层标识（注意楼层有起算层怎么界定的问题）。</w:t>
      </w:r>
    </w:p>
    <w:p w14:paraId="6437072C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校园地图或照片：标注国旗、教室窗户、教学楼等地点，以及重要的校园地标，例如校园雕塑等。</w:t>
      </w:r>
    </w:p>
    <w:p w14:paraId="6ED0D6D3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计时器：用于控制活动时间，帮助学生建立时间观念。</w:t>
      </w:r>
    </w:p>
    <w:p w14:paraId="25A11778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奖励贴纸或小礼物：作为激励学生积极参与的奖励。</w:t>
      </w:r>
    </w:p>
    <w:p w14:paraId="3D0F5931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【教学流程】</w:t>
      </w:r>
    </w:p>
    <w:p w14:paraId="73FAAF4F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一、活动导入（教室内）（约3分钟）</w:t>
      </w:r>
    </w:p>
    <w:p w14:paraId="22902E8B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课件：展示校园图片或实地观察，引导学生注意校园中的数学元素。</w:t>
      </w:r>
    </w:p>
    <w:p w14:paraId="41EFC2C5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导入：“同学们，从今天开始你们就是一年级的小学生了，今天我们先来熟悉和认识一下我们的校园吧？“”</w:t>
      </w:r>
    </w:p>
    <w:p w14:paraId="1F5746DE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“大家看一看，我们的校园里都有什么？你们能从这些图片中找到哪些数学信息？”</w:t>
      </w:r>
    </w:p>
    <w:p w14:paraId="7EBB7D4A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学生自由发言。</w:t>
      </w:r>
    </w:p>
    <w:p w14:paraId="11E5898E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二、寻找校园中的数与形（校园内）（约30分钟）</w:t>
      </w:r>
    </w:p>
    <w:p w14:paraId="09A21218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1.学生分组，每组分发数字卡片和校园地图。</w:t>
      </w:r>
    </w:p>
    <w:p w14:paraId="726866C6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师：“现在我们分组在校园里找一找，看看你找到的事物分别有多少。”</w:t>
      </w:r>
    </w:p>
    <w:p w14:paraId="3FEA2304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生：分组找，找完按小组进行汇报讨论。（注意：校园活动要保证学生的安全）</w:t>
      </w:r>
    </w:p>
    <w:p w14:paraId="6BE4075E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预设：学生可能对数字的大小或数量感到困惑，尤其是有的事物可能抽象得到不同的数字，例如“1堆树叶”“5片树叶”。</w:t>
      </w:r>
    </w:p>
    <w:p w14:paraId="7332C7F5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教学对策：可以提前示范如何数数，强调数字的顺序性，但接受孩子不同的发展水平。</w:t>
      </w:r>
    </w:p>
    <w:p w14:paraId="6DA8F36C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2.学生分组，每组分发形状卡片。</w:t>
      </w:r>
    </w:p>
    <w:p w14:paraId="12AD7B66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师：“刚才我们在校园里找了物品的数量，下面我们来看看我们校园了藏着哪些形状呢？”</w:t>
      </w:r>
    </w:p>
    <w:p w14:paraId="21068375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生：分组找，汇报讨论。</w:t>
      </w:r>
    </w:p>
    <w:p w14:paraId="3ECB5B4D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师：“大家可不可以给你找到的这些形状分分类啊？你是按什么来分的呢？”</w:t>
      </w:r>
    </w:p>
    <w:p w14:paraId="10C60E3B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生：讨论回答。</w:t>
      </w:r>
    </w:p>
    <w:p w14:paraId="69962199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预设：学生可能对某些形状的名称不熟悉。</w:t>
      </w:r>
    </w:p>
    <w:p w14:paraId="5E9394FF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教学对策：教师可以准备实物或图片，帮助学生将形状名称与实际物体联系起来。并可以鼓励孩子们通过同伴交流，互相补充形状名称。</w:t>
      </w:r>
    </w:p>
    <w:p w14:paraId="59BFACA9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3.学生根据抽签得到的楼层卡片，找到教学楼的相应楼层。（注意保证学生安全）</w:t>
      </w:r>
    </w:p>
    <w:p w14:paraId="71D4F909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师:“同学们，今天我们在校园里找到了很多很多的数学信息，大家表现的非常棒。”</w:t>
      </w:r>
    </w:p>
    <w:p w14:paraId="030858B8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“下面我们到我们的教学楼里看一看吧！”</w:t>
      </w:r>
    </w:p>
    <w:p w14:paraId="10A21CFF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让学生抽签，分组找到对应的楼层。</w:t>
      </w:r>
    </w:p>
    <w:p w14:paraId="38B0EBBC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“大家都找到了自己抽到的楼层，都很棒。”</w:t>
      </w:r>
    </w:p>
    <w:p w14:paraId="4B057913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“我们是一年级x班的小学生，现在我们一起来看一下我们的教室在几楼吧？”</w:t>
      </w:r>
    </w:p>
    <w:p w14:paraId="38D3603A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老师带领学生集体找到自己的教室，在此基础上老师可以补充上下楼梯的安全规则。</w:t>
      </w:r>
    </w:p>
    <w:p w14:paraId="1928680A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预设：学生可能对楼层概念理解不足。</w:t>
      </w:r>
    </w:p>
    <w:p w14:paraId="2B33FC2C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教学对策：教师可以引导学生通过数楼梯或观察楼层标识来理解楼层概念。</w:t>
      </w:r>
    </w:p>
    <w:p w14:paraId="1D27F275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三、讨论交流，做个校园数学小侦探（教室内，5分钟）</w:t>
      </w:r>
    </w:p>
    <w:p w14:paraId="48FEC100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回到教室，分享发现和解答。</w:t>
      </w:r>
    </w:p>
    <w:p w14:paraId="5D8C3381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师：“同学们，我们今天熟悉了我们的校园和教学楼，现在我们来回顾一下我们今天都有哪些发现吧？”</w:t>
      </w:r>
    </w:p>
    <w:p w14:paraId="1AE96749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“看哪位同学发现的最多，哪位同学就是我们的数学小侦探。”</w:t>
      </w:r>
    </w:p>
    <w:p w14:paraId="2721016C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让学生自主回答。</w:t>
      </w:r>
    </w:p>
    <w:p w14:paraId="6309023F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教师可以补充问题，如“教学楼一共有几层？”“我们的教室在第几层？”“我们是几年级几班？”“国旗上有多少颗五角星？”“在校园里你发现了哪些不同形状的物体？”等。</w:t>
      </w:r>
    </w:p>
    <w:p w14:paraId="58DC5A99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预设1：学生可能在寻找答案时缺乏方向感或解决问题的策略。</w:t>
      </w:r>
    </w:p>
    <w:p w14:paraId="4393FCA6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教学对策：教师可以提供线索，鼓励学生使用校园地图，并教授基本的解决问题的步骤。</w:t>
      </w:r>
    </w:p>
    <w:p w14:paraId="452051D3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预设2.学生可能在表达自己的观点时缺乏自信或条理。</w:t>
      </w:r>
    </w:p>
    <w:p w14:paraId="4B9931DA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教学对策：教师可以提前准备一些引导性问题，帮助学生组织语言，并鼓励他们互相补充。</w:t>
      </w:r>
    </w:p>
    <w:p w14:paraId="4376454F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四、课堂小结（2分钟）</w:t>
      </w:r>
    </w:p>
    <w:p w14:paraId="50E5F660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总结在活动中学到的数学知识，并强调数学与校园环境的联系。</w:t>
      </w:r>
    </w:p>
    <w:p w14:paraId="4317F210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预设：学生可能对活动的意义理解不深。</w:t>
      </w:r>
    </w:p>
    <w:p w14:paraId="088D5B04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教学对策：教师通过提问和讨论，帮助学生反思活动过程，理解数学的实际应用。</w:t>
      </w:r>
    </w:p>
    <w:p w14:paraId="4758A39F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附：</w:t>
      </w:r>
    </w:p>
    <w:p w14:paraId="5EF6FAAC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【教学反思】</w:t>
      </w:r>
    </w:p>
    <w:p w14:paraId="3C2B7686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1.课后，教师应反思活动的有效性，考虑学生的反应和参与度，以及他们对数学概念的理解程度。</w:t>
      </w:r>
    </w:p>
    <w:p w14:paraId="27E1F31C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2.收集学生的反馈，注意学生在活动中遇到的困难和他们的兴趣点，为下一次教学活动做出调整。</w:t>
      </w:r>
    </w:p>
    <w:p w14:paraId="45F9CBD6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【教学评价】</w:t>
      </w:r>
    </w:p>
    <w:p w14:paraId="4F2CEC85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观察学生在活动中的参与度、互动情况和解决问题的能力。</w:t>
      </w:r>
    </w:p>
    <w:p w14:paraId="0D9A25B5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通过学生的分享和讨论来评估他们对数学概念的理解，以及他们使用数学语言的能力。</w:t>
      </w:r>
    </w:p>
    <w:p w14:paraId="3F7B18BF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</w:p>
    <w:p w14:paraId="2C11BD0A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</w:p>
    <w:p w14:paraId="7C66621E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FA4B2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1D33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B34C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04D2B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1233F"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37A584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4ZjkwYTUxZDNmNDBiOWIzYjgxNTkwMGQ5ZjE2ZTcifQ=="/>
  </w:docVars>
  <w:rsids>
    <w:rsidRoot w:val="008B7AD0"/>
    <w:rsid w:val="000C2DE0"/>
    <w:rsid w:val="0010313B"/>
    <w:rsid w:val="001A4EE3"/>
    <w:rsid w:val="002853A1"/>
    <w:rsid w:val="004754AF"/>
    <w:rsid w:val="005E089E"/>
    <w:rsid w:val="00645C7A"/>
    <w:rsid w:val="00862C7F"/>
    <w:rsid w:val="008734D1"/>
    <w:rsid w:val="008B7AD0"/>
    <w:rsid w:val="0091389F"/>
    <w:rsid w:val="04A44EF6"/>
    <w:rsid w:val="04EB7842"/>
    <w:rsid w:val="098552F6"/>
    <w:rsid w:val="0A2E773B"/>
    <w:rsid w:val="1A254989"/>
    <w:rsid w:val="1AB939D7"/>
    <w:rsid w:val="1B0E67CD"/>
    <w:rsid w:val="1EA27958"/>
    <w:rsid w:val="1F7D3F22"/>
    <w:rsid w:val="24251615"/>
    <w:rsid w:val="24F01ED5"/>
    <w:rsid w:val="2AFE060C"/>
    <w:rsid w:val="2D740055"/>
    <w:rsid w:val="2E15016B"/>
    <w:rsid w:val="308D38AA"/>
    <w:rsid w:val="359009FB"/>
    <w:rsid w:val="36AE1139"/>
    <w:rsid w:val="36C344B8"/>
    <w:rsid w:val="38FA6F8D"/>
    <w:rsid w:val="393671C3"/>
    <w:rsid w:val="3BDF1D94"/>
    <w:rsid w:val="3F732F1F"/>
    <w:rsid w:val="40C87522"/>
    <w:rsid w:val="451231DA"/>
    <w:rsid w:val="4AC22FAD"/>
    <w:rsid w:val="52495D62"/>
    <w:rsid w:val="55684343"/>
    <w:rsid w:val="55F3226C"/>
    <w:rsid w:val="681A3FD0"/>
    <w:rsid w:val="687234C5"/>
    <w:rsid w:val="713466CA"/>
    <w:rsid w:val="7C8F68E3"/>
    <w:rsid w:val="7D13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1771</Words>
  <Characters>1782</Characters>
  <Lines>13</Lines>
  <Paragraphs>3</Paragraphs>
  <TotalTime>53</TotalTime>
  <ScaleCrop>false</ScaleCrop>
  <LinksUpToDate>false</LinksUpToDate>
  <CharactersWithSpaces>1782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2024-06-18T15:23:00Z</dcterms:created>
  <dc:creator>Administrator</dc:creator>
  <cp:lastModifiedBy>上帝掷骰子吗</cp:lastModifiedBy>
  <dcterms:modified xsi:type="dcterms:W3CDTF">2025-08-09T02:51:16Z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49E1D2005AA346A2B59173C10EA49FD9_12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