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D3AD4">
      <w:pPr>
        <w:ind w:firstLine="3082" w:firstLineChars="1100"/>
        <w:jc w:val="both"/>
        <w:rPr>
          <w:rFonts w:hint="eastAsia" w:eastAsia="方正书宋_GBK"/>
          <w:b/>
          <w:bCs/>
          <w:sz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lang w:val="en-US" w:eastAsia="zh-CN"/>
        </w:rPr>
        <w:t>3 认识线段</w:t>
      </w:r>
    </w:p>
    <w:p w14:paraId="4F41D324">
      <w:pPr>
        <w:ind w:firstLine="420" w:firstLineChars="200"/>
        <w:jc w:val="center"/>
      </w:pPr>
    </w:p>
    <w:p w14:paraId="3178AE60">
      <w:pPr>
        <w:ind w:firstLine="3360" w:firstLineChars="140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1F8D5541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209BD8E0">
      <w:r>
        <w:rPr>
          <w:rFonts w:hint="eastAsia"/>
          <w:color w:val="FF00FF"/>
        </w:rPr>
        <w:t>认识线段。</w:t>
      </w:r>
      <w:r>
        <w:rPr>
          <w:rFonts w:hint="eastAsia"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教材第5、第6页</w:t>
      </w:r>
      <w:r>
        <w:rPr>
          <w:rFonts w:hint="eastAsia" w:ascii="方正书宋_GBK" w:hAnsi="方正书宋_GBK"/>
          <w:color w:val="FF00FF"/>
        </w:rPr>
        <w:t>)</w:t>
      </w:r>
    </w:p>
    <w:p w14:paraId="7A6D4F62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76033EE2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.让学生自己观察、感知线段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体验线段的两个特征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直的和可度量。</w:t>
      </w:r>
    </w:p>
    <w:p w14:paraId="64C36C10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.通过实践活动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使学生学会量线段、画线段。</w:t>
      </w:r>
    </w:p>
    <w:p w14:paraId="07E778B5">
      <w:pPr>
        <w:ind w:firstLine="420" w:firstLineChars="200"/>
      </w:pPr>
      <w:r>
        <w:rPr>
          <w:rFonts w:hint="eastAsia" w:ascii="NEU-HZ-S92" w:hAnsi="NEU-HZ-S92"/>
        </w:rPr>
        <w:t>3</w:t>
      </w:r>
      <w:r>
        <w:rPr>
          <w:rFonts w:hint="eastAsia"/>
        </w:rPr>
        <w:t>.培养学生观察、想象、操作能力、合作意识以及运用知识解决实际问题的能力。</w:t>
      </w:r>
    </w:p>
    <w:p w14:paraId="1F172446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2C611A1C">
      <w:pPr>
        <w:ind w:firstLine="420" w:firstLineChars="200"/>
      </w:pPr>
      <w:r>
        <w:rPr>
          <w:rFonts w:hint="eastAsia"/>
        </w:rPr>
        <w:t>重难点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学会量线段、画线段。</w:t>
      </w:r>
    </w:p>
    <w:p w14:paraId="584F7513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0D2C0CCA">
      <w:pPr>
        <w:ind w:firstLine="420" w:firstLineChars="200"/>
      </w:pPr>
      <w:r>
        <w:rPr>
          <w:rFonts w:hint="eastAsia"/>
        </w:rPr>
        <w:t>毛线、尺子、课件。</w:t>
      </w:r>
    </w:p>
    <w:p w14:paraId="2DA7561D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14194B3">
      <w:pPr>
        <w:pStyle w:val="8"/>
        <w:spacing w:line="360" w:lineRule="exac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06A3508A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拿出我们已经准备好的毛线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随意放在课桌上。你有什么发现</w:t>
      </w:r>
      <w:r>
        <w:rPr>
          <w:rFonts w:hint="eastAsia" w:ascii="方正书宋_GBK" w:hAnsi="方正书宋_GBK"/>
        </w:rPr>
        <w:t>?</w:t>
      </w:r>
    </w:p>
    <w:p w14:paraId="6C7B8EA0">
      <w:pPr>
        <w:ind w:firstLine="420" w:firstLineChars="200"/>
      </w:pPr>
      <w:r>
        <w:rPr>
          <w:rFonts w:hint="eastAsia"/>
        </w:rPr>
        <w:t>学生观察得出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这条毛线是弯的。</w:t>
      </w:r>
    </w:p>
    <w:p w14:paraId="76C4F24C">
      <w:pPr>
        <w:ind w:firstLine="420" w:firstLineChars="200"/>
      </w:pPr>
      <w:r>
        <w:rPr>
          <w:rFonts w:hint="eastAsia"/>
        </w:rPr>
        <w:t>教师拿起毛线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两手把它拉紧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提问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看看现在怎么样了</w:t>
      </w:r>
      <w:r>
        <w:rPr>
          <w:rFonts w:hint="eastAsia" w:ascii="方正书宋_GBK" w:hAnsi="方正书宋_GBK"/>
        </w:rPr>
        <w:t>?</w:t>
      </w:r>
    </w:p>
    <w:p w14:paraId="74F7F0B9">
      <w:pPr>
        <w:ind w:firstLine="420" w:firstLineChars="200"/>
      </w:pPr>
      <w:r>
        <w:rPr>
          <w:rFonts w:hint="eastAsia"/>
        </w:rPr>
        <w:t>学生发现它变直了。</w:t>
      </w:r>
    </w:p>
    <w:p w14:paraId="311E18A2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我们把用两手拉直见到的这一段叫做线段</w:t>
      </w:r>
      <w:r>
        <w:rPr>
          <w:rFonts w:hint="eastAsia" w:ascii="方正书宋_GBK" w:hAnsi="方正书宋_GBK"/>
        </w:rPr>
        <w:t>,(</w:t>
      </w:r>
      <w:r>
        <w:rPr>
          <w:rFonts w:hint="eastAsia"/>
        </w:rPr>
        <w:t>板书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线段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这就是我们今天要研究的问题。</w:t>
      </w:r>
    </w:p>
    <w:p w14:paraId="67CADA49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通过让学生用手拉一拉、比一比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体验并得出线段“直”的特点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为新课的教学打下基础】</w:t>
      </w:r>
    </w:p>
    <w:p w14:paraId="5998139D">
      <w:pPr>
        <w:pStyle w:val="8"/>
        <w:spacing w:line="360" w:lineRule="exac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7BB226FA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.认识线段。</w:t>
      </w:r>
    </w:p>
    <w:p w14:paraId="12AEBB3C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你能说说线段有什么特点吗</w:t>
      </w:r>
      <w:r>
        <w:rPr>
          <w:rFonts w:hint="eastAsia" w:ascii="方正书宋_GBK" w:hAnsi="方正书宋_GBK"/>
        </w:rPr>
        <w:t>?</w:t>
      </w:r>
    </w:p>
    <w:p w14:paraId="3EA1DC58">
      <w:pPr>
        <w:ind w:firstLine="420" w:firstLineChars="200"/>
      </w:pPr>
      <w:r>
        <w:rPr>
          <w:rFonts w:hint="eastAsia"/>
        </w:rPr>
        <w:t>学生通过比较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确认线段是直的。</w:t>
      </w:r>
    </w:p>
    <w:p w14:paraId="1D9363ED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线段可以这样表示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课件出示线段的图形</w:t>
      </w:r>
      <w:r>
        <w:rPr>
          <w:rFonts w:hint="eastAsia" w:ascii="方正书宋_GBK" w:hAnsi="方正书宋_GBK"/>
        </w:rPr>
        <w:t>),</w:t>
      </w:r>
      <w:r>
        <w:rPr>
          <w:rFonts w:hint="eastAsia"/>
        </w:rPr>
        <w:t>看看线段还有什么特点。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启发学生发现线段有两个端点</w:t>
      </w:r>
      <w:r>
        <w:rPr>
          <w:rFonts w:hint="eastAsia" w:ascii="方正书宋_GBK" w:hAnsi="方正书宋_GBK"/>
        </w:rPr>
        <w:t>)</w:t>
      </w:r>
    </w:p>
    <w:p w14:paraId="1DD38D85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我们用手掐住毛线的两头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两头也叫两端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两端的点叫做端点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线段有两个端点。现在同学们能完整地说一说线段有什么特点了吗</w:t>
      </w:r>
      <w:r>
        <w:rPr>
          <w:rFonts w:hint="eastAsia" w:ascii="方正书宋_GBK" w:hAnsi="方正书宋_GBK"/>
        </w:rPr>
        <w:t>?</w:t>
      </w:r>
    </w:p>
    <w:p w14:paraId="5B1067E7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线段是直的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有两个端点</w:t>
      </w:r>
      <w:r>
        <w:rPr>
          <w:rFonts w:hint="eastAsia" w:ascii="方正书宋_GBK" w:hAnsi="方正书宋_GBK"/>
        </w:rPr>
        <w:t>)</w:t>
      </w:r>
    </w:p>
    <w:p w14:paraId="07E91979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想一想在我们的身边哪些地方有线段。</w:t>
      </w:r>
    </w:p>
    <w:p w14:paraId="770367CE">
      <w:pPr>
        <w:ind w:firstLine="420" w:firstLineChars="200"/>
      </w:pPr>
      <w:r>
        <w:rPr>
          <w:rFonts w:hint="eastAsia"/>
        </w:rPr>
        <w:t>生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黑板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边、桌子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边、书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等等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都可以看成是线段。</w:t>
      </w:r>
    </w:p>
    <w:p w14:paraId="29619688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请同学们打开教材第5页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量一量教材上三条线段的长度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注意测量方法要正确哟</w:t>
      </w:r>
      <w:r>
        <w:rPr>
          <w:rFonts w:hint="eastAsia" w:ascii="方正书宋_GBK" w:hAnsi="方正书宋_GBK"/>
        </w:rPr>
        <w:t>!</w:t>
      </w:r>
    </w:p>
    <w:p w14:paraId="2A1DDA41">
      <w:pPr>
        <w:ind w:firstLine="420" w:firstLineChars="200"/>
      </w:pPr>
      <w:r>
        <w:rPr>
          <w:rFonts w:hint="eastAsia"/>
        </w:rPr>
        <w:t>学生尝试测量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教师巡视指导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组织交流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进而认识到线段的可测量性。</w:t>
      </w:r>
    </w:p>
    <w:p w14:paraId="280024CC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在活动中使学生感受到线段的特点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直的、可测量、有两个端点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加深对线段的认识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帮助学生形成线段的表象】</w:t>
      </w:r>
    </w:p>
    <w:p w14:paraId="2A9A310B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.画线段。</w:t>
      </w:r>
    </w:p>
    <w:p w14:paraId="63E8095F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你想画一条线段吗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我们来试试画一条长3厘米的线段。</w:t>
      </w:r>
    </w:p>
    <w:p w14:paraId="5D8BFB57">
      <w:pPr>
        <w:ind w:firstLine="420" w:firstLineChars="200"/>
      </w:pPr>
      <w:r>
        <w:rPr>
          <w:rFonts w:hint="eastAsia"/>
        </w:rPr>
        <w:t>学生利用工具尝试画线段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帮助有困难的学生。</w:t>
      </w:r>
    </w:p>
    <w:p w14:paraId="7518A04F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说说你是怎样画出3厘米长的线段的。</w:t>
      </w:r>
    </w:p>
    <w:p w14:paraId="3B34DBA3">
      <w:pPr>
        <w:ind w:firstLine="420" w:firstLineChars="200"/>
      </w:pPr>
      <w:r>
        <w:rPr>
          <w:rFonts w:hint="eastAsia"/>
        </w:rPr>
        <w:t>生1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从尺子的0刻度开始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画到刻度3的地方就是长3厘米的线段。</w:t>
      </w:r>
    </w:p>
    <w:p w14:paraId="3643046F">
      <w:pPr>
        <w:ind w:firstLine="420" w:firstLineChars="200"/>
      </w:pPr>
      <w:r>
        <w:rPr>
          <w:rFonts w:hint="eastAsia"/>
        </w:rPr>
        <w:t>生2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可以先画一条直线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然后用尺子从直线上截取3厘米长的线段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画好两端的端点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把多余的线擦掉就可以了。</w:t>
      </w:r>
    </w:p>
    <w:p w14:paraId="464D84EB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hint="eastAsia" w:ascii="方正楷体_GBK" w:hAnsi="方正楷体_GBK"/>
        </w:rPr>
        <w:t>:</w:t>
      </w:r>
      <w:r>
        <w:rPr>
          <w:rFonts w:hint="eastAsia" w:eastAsia="方正楷体_GBK"/>
        </w:rPr>
        <w:t>学生积累了对线段的认识后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鼓励学生尝试画线段。经历画线段的过程后</w:t>
      </w:r>
      <w:r>
        <w:rPr>
          <w:rFonts w:hint="eastAsia" w:ascii="方正楷体_GBK" w:hAnsi="方正楷体_GBK"/>
        </w:rPr>
        <w:t>,</w:t>
      </w:r>
      <w:r>
        <w:rPr>
          <w:rFonts w:hint="eastAsia" w:eastAsia="方正楷体_GBK"/>
        </w:rPr>
        <w:t>自己得出并掌握画线段的方法】</w:t>
      </w:r>
    </w:p>
    <w:p w14:paraId="4B7657D1">
      <w:pPr>
        <w:pStyle w:val="8"/>
        <w:spacing w:line="360" w:lineRule="exact"/>
        <w:rPr>
          <w:rFonts w:hint="eastAsia"/>
          <w:color w:val="FF00FF"/>
          <w:sz w:val="24"/>
          <w:lang w:val="en-US" w:eastAsia="zh-CN"/>
        </w:rPr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36460670">
      <w:pPr>
        <w:ind w:firstLine="420" w:firstLineChars="200"/>
        <w:rPr>
          <w:rFonts w:hint="eastAsia"/>
        </w:rPr>
      </w:pPr>
    </w:p>
    <w:p w14:paraId="147E54FE">
      <w:pPr>
        <w:ind w:firstLine="420" w:firstLineChars="200"/>
      </w:pPr>
      <w:r>
        <w:rPr>
          <w:rFonts w:hint="eastAsia"/>
        </w:rPr>
        <w:t>师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今天我们又学习了新的知识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谁能给大家介绍一下</w:t>
      </w:r>
      <w:r>
        <w:rPr>
          <w:rFonts w:hint="eastAsia" w:ascii="方正书宋_GBK" w:hAnsi="方正书宋_GBK"/>
        </w:rPr>
        <w:t>?</w:t>
      </w:r>
    </w:p>
    <w:p w14:paraId="03EDD17F">
      <w:pPr>
        <w:ind w:firstLine="420" w:firstLineChars="200"/>
      </w:pPr>
      <w:r>
        <w:rPr>
          <w:rFonts w:hint="eastAsia"/>
        </w:rPr>
        <w:t>学生相互补充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说说对线段的认识。</w:t>
      </w:r>
      <w:r>
        <w:rPr>
          <w:rFonts w:hint="eastAsia" w:ascii="方正书宋_GBK" w:hAnsi="方正书宋_GBK"/>
        </w:rPr>
        <w:t>(</w:t>
      </w:r>
      <w:r>
        <w:rPr>
          <w:rFonts w:hint="eastAsia"/>
        </w:rPr>
        <w:t>线段有两个端点、直的、具有可测量性</w:t>
      </w:r>
      <w:r>
        <w:rPr>
          <w:rFonts w:hint="eastAsia" w:ascii="方正书宋_GBK" w:hAnsi="方正书宋_GBK"/>
        </w:rPr>
        <w:t>)</w:t>
      </w:r>
    </w:p>
    <w:p w14:paraId="7FFA5AA7">
      <w:pPr>
        <w:pStyle w:val="7"/>
        <w:spacing w:line="360" w:lineRule="exact"/>
      </w:pPr>
    </w:p>
    <w:p w14:paraId="52DE887A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8E2B3DF">
      <w:pPr>
        <w:jc w:val="center"/>
        <w:rPr>
          <w:rFonts w:hint="eastAsia" w:eastAsia="方正黑体_GBK"/>
        </w:rPr>
      </w:pPr>
    </w:p>
    <w:p w14:paraId="440ADD97">
      <w:pPr>
        <w:jc w:val="center"/>
      </w:pPr>
      <w:r>
        <w:rPr>
          <w:rFonts w:hint="eastAsia" w:eastAsia="方正黑体_GBK"/>
        </w:rPr>
        <w:t>认 识 线 段</w:t>
      </w:r>
    </w:p>
    <w:p w14:paraId="32477C1A">
      <w:pPr>
        <w:ind w:firstLine="420" w:firstLineChars="200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121920</wp:posOffset>
            </wp:positionV>
            <wp:extent cx="1695450" cy="11811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96666B">
      <w:pPr>
        <w:ind w:firstLine="420" w:firstLineChars="200"/>
        <w:rPr>
          <w:rFonts w:hint="eastAsia"/>
        </w:rPr>
      </w:pPr>
    </w:p>
    <w:p w14:paraId="4A290E56">
      <w:pPr>
        <w:ind w:firstLine="420" w:firstLineChars="200"/>
        <w:rPr>
          <w:rFonts w:hint="eastAsia"/>
        </w:rPr>
      </w:pPr>
    </w:p>
    <w:p w14:paraId="013F8057">
      <w:pPr>
        <w:ind w:firstLine="420" w:firstLineChars="200"/>
        <w:rPr>
          <w:rFonts w:hint="eastAsia"/>
        </w:rPr>
      </w:pPr>
    </w:p>
    <w:p w14:paraId="14D967EF">
      <w:pPr>
        <w:ind w:firstLine="420" w:firstLineChars="200"/>
        <w:rPr>
          <w:rFonts w:hint="eastAsia"/>
        </w:rPr>
      </w:pPr>
    </w:p>
    <w:p w14:paraId="1F50872D">
      <w:pPr>
        <w:ind w:firstLine="420" w:firstLineChars="200"/>
        <w:rPr>
          <w:rFonts w:hint="eastAsia"/>
        </w:rPr>
      </w:pPr>
    </w:p>
    <w:p w14:paraId="210F4E47">
      <w:pPr>
        <w:ind w:firstLine="420" w:firstLineChars="200"/>
        <w:rPr>
          <w:rFonts w:hint="eastAsia"/>
        </w:rPr>
      </w:pPr>
    </w:p>
    <w:p w14:paraId="75C093BD">
      <w:pPr>
        <w:ind w:firstLine="420" w:firstLineChars="200"/>
      </w:pPr>
    </w:p>
    <w:p w14:paraId="436BB5D5">
      <w:pPr>
        <w:pStyle w:val="7"/>
        <w:spacing w:line="360" w:lineRule="exact"/>
        <w:rPr>
          <w:rFonts w:eastAsia="方正书宋_GBK"/>
          <w:b w:val="0"/>
          <w:bCs w:val="0"/>
          <w:color w:val="FF00FF"/>
          <w:sz w:val="24"/>
        </w:rPr>
      </w:pPr>
      <w:r>
        <w:rPr>
          <w:rFonts w:hint="eastAsia" w:eastAsia="方正书宋_GBK" w:asciiTheme="minorEastAsia" w:hAnsiTheme="minorEastAsia" w:cstheme="minorEastAsia"/>
          <w:b w:val="0"/>
          <w:bCs w:val="0"/>
          <w:color w:val="FF00FF"/>
          <w:sz w:val="24"/>
          <w:szCs w:val="21"/>
          <w:lang w:val="en-US" w:eastAsia="zh-CN"/>
        </w:rPr>
        <w:t>教学反思</w:t>
      </w:r>
    </w:p>
    <w:p w14:paraId="0A32F02A"/>
    <w:p w14:paraId="705658E6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</w:t>
      </w:r>
      <w:r>
        <w:rPr>
          <w:rFonts w:hint="eastAsia" w:eastAsia="方正仿宋_GBK"/>
        </w:rPr>
        <w:t>在讲解线段的认识时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直接给出几条线段的直观图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告诉学生这些都是线段。通过让学生动手量出线段的长度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使其了解到线段是可以量出长度的。然后通过线段与曲线的对比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帮助学生认识线段的直观特征。</w:t>
      </w:r>
    </w:p>
    <w:p w14:paraId="7E2DAFAE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</w:t>
      </w:r>
      <w:r>
        <w:rPr>
          <w:rFonts w:hint="eastAsia" w:eastAsia="方正仿宋_GBK"/>
        </w:rPr>
        <w:t>线段是几何的初步知识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它的概念比较抽象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学生是第一次接触到这个概念。由于学生年龄小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抽象思维能力还比较低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所以我们采用直观的方式来说明什么是线段。比较严格的定义到高年级再予以介绍。</w:t>
      </w:r>
    </w:p>
    <w:p w14:paraId="26B1C84B">
      <w:pPr>
        <w:ind w:firstLine="420" w:firstLineChars="200"/>
      </w:pPr>
      <w:r>
        <w:rPr>
          <w:rFonts w:hint="eastAsia" w:ascii="NEU-HZ-S92" w:hAnsi="NEU-HZ-S92"/>
        </w:rPr>
        <w:t>3</w:t>
      </w:r>
      <w:r>
        <w:rPr>
          <w:rFonts w:hint="eastAsia"/>
        </w:rPr>
        <w:t>.</w:t>
      </w:r>
      <w:r>
        <w:rPr>
          <w:rFonts w:hint="eastAsia" w:eastAsia="方正仿宋_GBK"/>
        </w:rPr>
        <w:t>注重数学与生活的联系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发挥学生的主体作用。通过观察、操作、比较、分析、归纳等活动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使学生主动建构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并且积极参与知识的形成过程。自己发现规律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在合作交流中相互补充、修正</w:t>
      </w:r>
      <w:r>
        <w:rPr>
          <w:rFonts w:hint="eastAsia" w:ascii="方正仿宋_GBK" w:hAnsi="方正仿宋_GBK"/>
        </w:rPr>
        <w:t>,</w:t>
      </w:r>
      <w:r>
        <w:rPr>
          <w:rFonts w:hint="eastAsia" w:eastAsia="方正仿宋_GBK"/>
        </w:rPr>
        <w:t>获得成功的学习体验。</w:t>
      </w:r>
    </w:p>
    <w:p w14:paraId="4B16EAEE">
      <w:pPr>
        <w:pStyle w:val="7"/>
        <w:spacing w:line="360" w:lineRule="exact"/>
      </w:pPr>
    </w:p>
    <w:p w14:paraId="41AEB67D">
      <w:pPr>
        <w:pStyle w:val="7"/>
        <w:spacing w:line="360" w:lineRule="exac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F2C229F">
      <w:pPr>
        <w:spacing w:line="420" w:lineRule="exact"/>
        <w:ind w:firstLine="560" w:firstLineChars="200"/>
        <w:jc w:val="center"/>
        <w:rPr>
          <w:rFonts w:hint="eastAsia" w:ascii="NEU-HZ-S92" w:hAnsi="NEU-HZ-S92"/>
          <w:sz w:val="28"/>
        </w:rPr>
      </w:pPr>
    </w:p>
    <w:p w14:paraId="72C1B5AE">
      <w:pPr>
        <w:spacing w:line="420" w:lineRule="exact"/>
        <w:ind w:firstLine="560" w:firstLineChars="200"/>
        <w:jc w:val="center"/>
      </w:pPr>
      <w:r>
        <w:rPr>
          <w:rFonts w:hint="eastAsia"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5BAF424">
      <w:pPr>
        <w:ind w:firstLine="420" w:firstLineChars="200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751205</wp:posOffset>
            </wp:positionH>
            <wp:positionV relativeFrom="paragraph">
              <wp:posOffset>274320</wp:posOffset>
            </wp:positionV>
            <wp:extent cx="3886200" cy="447675"/>
            <wp:effectExtent l="0" t="0" r="0" b="9525"/>
            <wp:wrapSquare wrapText="bothSides"/>
            <wp:docPr id="5" name="图片 5" descr="说明: id:2147495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533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NEU-HZ-S92" w:hAnsi="NEU-HZ-S92"/>
        </w:rPr>
        <w:t>1</w:t>
      </w:r>
      <w:r>
        <w:rPr>
          <w:rFonts w:hint="eastAsia"/>
        </w:rPr>
        <w:t>.哪些是线段</w:t>
      </w:r>
      <w:r>
        <w:rPr>
          <w:rFonts w:hint="eastAsia" w:ascii="方正书宋_GBK" w:hAnsi="方正书宋_GBK"/>
        </w:rPr>
        <w:t>?</w:t>
      </w:r>
      <w:r>
        <w:rPr>
          <w:rFonts w:hint="eastAsia"/>
        </w:rPr>
        <w:t>在括号里画“</w:t>
      </w:r>
      <w:r>
        <w:rPr>
          <w:rFonts w:hint="eastAsia" w:eastAsia="NEU-BZ-S92"/>
        </w:rPr>
        <w:t>√</w:t>
      </w:r>
      <w:r>
        <w:rPr>
          <w:rFonts w:hint="eastAsia"/>
        </w:rPr>
        <w:t>”。</w:t>
      </w:r>
    </w:p>
    <w:p w14:paraId="3BC428C2">
      <w:pPr>
        <w:ind w:firstLine="420" w:firstLineChars="200"/>
        <w:jc w:val="center"/>
      </w:pPr>
    </w:p>
    <w:p w14:paraId="430AFD9F">
      <w:pPr>
        <w:ind w:firstLine="420" w:firstLineChars="200"/>
        <w:rPr>
          <w:rFonts w:hint="eastAsia" w:ascii="NEU-HZ-S92" w:hAnsi="NEU-HZ-S92"/>
        </w:rPr>
      </w:pPr>
    </w:p>
    <w:p w14:paraId="3C2B7F65">
      <w:pPr>
        <w:ind w:firstLine="420" w:firstLineChars="200"/>
        <w:rPr>
          <w:rFonts w:hint="eastAsia" w:ascii="NEU-HZ-S92" w:hAnsi="NEU-HZ-S92"/>
        </w:rPr>
      </w:pPr>
    </w:p>
    <w:p w14:paraId="411BDA2A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.下面图形各是由几条线段组成的</w:t>
      </w:r>
      <w:r>
        <w:rPr>
          <w:rFonts w:hint="eastAsia" w:ascii="方正书宋_GBK" w:hAnsi="方正书宋_GBK"/>
        </w:rPr>
        <w:t>?</w:t>
      </w:r>
    </w:p>
    <w:p w14:paraId="701DBC29">
      <w:pPr>
        <w:ind w:firstLine="420" w:firstLineChars="200"/>
        <w:jc w:val="center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-811530</wp:posOffset>
            </wp:positionV>
            <wp:extent cx="3390900" cy="962025"/>
            <wp:effectExtent l="0" t="0" r="0" b="9525"/>
            <wp:wrapSquare wrapText="bothSides"/>
            <wp:docPr id="4" name="图片 4" descr="说明: id:2147495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5337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52B604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线段的特点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认识线段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掌握线段的特点</w:t>
      </w:r>
      <w:r>
        <w:rPr>
          <w:rFonts w:hint="eastAsia" w:ascii="方正书宋_GBK" w:hAnsi="方正书宋_GBK"/>
        </w:rPr>
        <w:t>)</w:t>
      </w:r>
    </w:p>
    <w:p w14:paraId="5C40043A">
      <w:pPr>
        <w:spacing w:line="420" w:lineRule="exact"/>
        <w:ind w:firstLine="560" w:firstLineChars="200"/>
        <w:jc w:val="center"/>
      </w:pPr>
      <w:r>
        <w:rPr>
          <w:rFonts w:hint="eastAsia"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91A63B8">
      <w:pPr>
        <w:ind w:firstLine="420" w:firstLineChars="200"/>
      </w:pPr>
      <w:r>
        <w:rPr>
          <w:rFonts w:hint="eastAsia"/>
        </w:rPr>
        <w:t>按要求画一画。</w:t>
      </w:r>
    </w:p>
    <w:p w14:paraId="65971BD5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1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画一条2厘米长的线段。</w:t>
      </w:r>
    </w:p>
    <w:p w14:paraId="5E5334C0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2</w:t>
      </w:r>
      <w:r>
        <w:rPr>
          <w:rFonts w:hint="eastAsia" w:ascii="方正书宋_GBK" w:hAnsi="方正书宋_GBK"/>
        </w:rPr>
        <w:t>)</w:t>
      </w:r>
      <w:r>
        <w:rPr>
          <w:rFonts w:hint="eastAsia"/>
        </w:rPr>
        <w:t>画一条比3厘米长1厘米的线段。</w:t>
      </w:r>
    </w:p>
    <w:p w14:paraId="0E41389C">
      <w:pPr>
        <w:ind w:firstLine="420" w:firstLineChars="200"/>
      </w:pPr>
      <w:r>
        <w:rPr>
          <w:rFonts w:hint="eastAsia"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根据线段的特点画线段</w:t>
      </w:r>
      <w:r>
        <w:rPr>
          <w:rFonts w:hint="eastAsia"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会画指定长度的线段</w:t>
      </w:r>
      <w:r>
        <w:rPr>
          <w:rFonts w:hint="eastAsia" w:ascii="方正书宋_GBK" w:hAnsi="方正书宋_GBK"/>
        </w:rPr>
        <w:t>)</w:t>
      </w:r>
    </w:p>
    <w:p w14:paraId="4498EB2D">
      <w:pPr>
        <w:ind w:firstLine="420" w:firstLineChars="200"/>
        <w:jc w:val="center"/>
        <w:rPr>
          <w:rFonts w:hint="eastAsia"/>
        </w:rPr>
      </w:pPr>
    </w:p>
    <w:p w14:paraId="25F6D3BA">
      <w:pPr>
        <w:ind w:firstLine="420" w:firstLineChars="200"/>
        <w:jc w:val="center"/>
        <w:rPr>
          <w:rFonts w:hint="eastAsia"/>
        </w:rPr>
      </w:pPr>
    </w:p>
    <w:p w14:paraId="6E7F17DD">
      <w:pPr>
        <w:rPr>
          <w:rFonts w:hint="eastAsia" w:eastAsia="方正黑体_GBK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4D1F5451">
      <w:r>
        <w:rPr>
          <w:rFonts w:hint="eastAsia" w:eastAsia="方正黑体_GBK"/>
        </w:rPr>
        <w:t>课堂作业新设计</w:t>
      </w:r>
    </w:p>
    <w:p w14:paraId="05B168FA">
      <w:pPr>
        <w:ind w:firstLine="420" w:firstLineChars="200"/>
      </w:pPr>
      <w:r>
        <w:rPr>
          <w:rFonts w:hint="eastAsia"/>
        </w:rPr>
        <w:t>A类</w:t>
      </w:r>
      <w:r>
        <w:rPr>
          <w:rFonts w:hint="eastAsia" w:ascii="方正书宋_GBK" w:hAnsi="方正书宋_GBK"/>
        </w:rPr>
        <w:t>:</w:t>
      </w:r>
      <w:r>
        <w:rPr>
          <w:rFonts w:hint="eastAsia" w:ascii="NEU-HZ-S92" w:hAnsi="NEU-HZ-S92"/>
        </w:rPr>
        <w:t>1</w:t>
      </w:r>
      <w:r>
        <w:rPr>
          <w:rFonts w:hint="eastAsia"/>
        </w:rPr>
        <w:t>.</w:t>
      </w:r>
      <w:r>
        <w:drawing>
          <wp:inline distT="0" distB="0" distL="0" distR="0">
            <wp:extent cx="3886200" cy="447675"/>
            <wp:effectExtent l="0" t="0" r="0" b="9525"/>
            <wp:docPr id="2" name="图片 2" descr="说明: id:2147495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5351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3EC1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 4　6　10</w:t>
      </w:r>
    </w:p>
    <w:p w14:paraId="24563DAA">
      <w:pPr>
        <w:ind w:firstLine="420" w:firstLineChars="200"/>
      </w:pPr>
      <w:r>
        <w:rPr>
          <w:rFonts w:hint="eastAsia"/>
        </w:rPr>
        <w:t>B类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图略</w:t>
      </w:r>
    </w:p>
    <w:p w14:paraId="0D522278">
      <w:r>
        <w:rPr>
          <w:rFonts w:hint="eastAsia" w:eastAsia="方正黑体_GBK"/>
        </w:rPr>
        <w:t>教材习题</w:t>
      </w:r>
    </w:p>
    <w:p w14:paraId="131A2D1E">
      <w:pPr>
        <w:ind w:firstLine="420" w:firstLineChars="200"/>
      </w:pPr>
      <w:r>
        <w:rPr>
          <w:rFonts w:hint="eastAsia"/>
        </w:rPr>
        <w:t>第5页“做一做”</w:t>
      </w:r>
    </w:p>
    <w:p w14:paraId="5741A5C4">
      <w:pPr>
        <w:ind w:firstLine="420" w:firstLineChars="200"/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34290</wp:posOffset>
            </wp:positionV>
            <wp:extent cx="1200785" cy="1082040"/>
            <wp:effectExtent l="0" t="0" r="0" b="3810"/>
            <wp:wrapNone/>
            <wp:docPr id="19" name="图片 19" descr="说明: id:2147495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说明: id:2147495358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NEU-HZ-S92" w:hAnsi="NEU-HZ-S92"/>
        </w:rPr>
        <w:t>1</w:t>
      </w:r>
      <w:r>
        <w:rPr>
          <w:rFonts w:hint="eastAsia"/>
        </w:rPr>
        <w:t>.第2个和第3个是线段。</w:t>
      </w:r>
    </w:p>
    <w:p w14:paraId="49B7C663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.一共画出了3条线段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画出的图形是三角形。如右图。</w:t>
      </w:r>
    </w:p>
    <w:p w14:paraId="61FFAFAE">
      <w:pPr>
        <w:ind w:firstLine="420" w:firstLineChars="200"/>
      </w:pPr>
      <w:r>
        <w:rPr>
          <w:rFonts w:hint="eastAsia"/>
        </w:rPr>
        <w:t>第6页“做一做”</w:t>
      </w:r>
    </w:p>
    <w:p w14:paraId="1A2E77DD">
      <w:pPr>
        <w:ind w:firstLine="420" w:firstLineChars="200"/>
      </w:pPr>
      <w:r>
        <w:rPr>
          <w:rFonts w:hint="eastAsia" w:ascii="NEU-HZ-S92" w:hAnsi="NEU-HZ-S92"/>
        </w:rPr>
        <w:t>1</w:t>
      </w:r>
      <w:r>
        <w:rPr>
          <w:rFonts w:hint="eastAsia"/>
        </w:rPr>
        <w:t>.图略。提示</w:t>
      </w:r>
      <w:r>
        <w:rPr>
          <w:rFonts w:hint="eastAsia" w:ascii="方正书宋_GBK" w:hAnsi="方正书宋_GBK"/>
        </w:rPr>
        <w:t>:</w:t>
      </w:r>
      <w:r>
        <w:rPr>
          <w:rFonts w:hint="eastAsia"/>
        </w:rPr>
        <w:t>先测量图中线段的长度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再按指定长度画线段。</w:t>
      </w:r>
    </w:p>
    <w:p w14:paraId="17FA63F8">
      <w:pPr>
        <w:ind w:firstLine="420" w:firstLineChars="200"/>
      </w:pPr>
      <w:r>
        <w:rPr>
          <w:rFonts w:hint="eastAsia" w:ascii="NEU-HZ-S92" w:hAnsi="NEU-HZ-S92"/>
        </w:rPr>
        <w:t>2</w:t>
      </w:r>
      <w:r>
        <w:rPr>
          <w:rFonts w:hint="eastAsia"/>
        </w:rPr>
        <w:t>.如图。</w:t>
      </w:r>
    </w:p>
    <w:p w14:paraId="10B664F1"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406400</wp:posOffset>
            </wp:positionH>
            <wp:positionV relativeFrom="paragraph">
              <wp:posOffset>188595</wp:posOffset>
            </wp:positionV>
            <wp:extent cx="3990975" cy="581025"/>
            <wp:effectExtent l="0" t="0" r="9525" b="9525"/>
            <wp:wrapSquare wrapText="bothSides"/>
            <wp:docPr id="1" name="图片 1" descr="说明: id:2147495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5365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6331F">
    <w:pPr>
      <w:pStyle w:val="3"/>
      <w:pBdr>
        <w:bottom w:val="none" w:color="auto" w:sz="0" w:space="0"/>
      </w:pBdr>
      <w:jc w:val="center"/>
      <w:rPr>
        <w:rFonts w:hint="eastAsia" w:eastAsia="方正书宋_GBK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B52B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AF16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0A60E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510D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794F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274497"/>
    <w:rsid w:val="00274497"/>
    <w:rsid w:val="002B49EA"/>
    <w:rsid w:val="005253CE"/>
    <w:rsid w:val="00B979B1"/>
    <w:rsid w:val="00E35BE9"/>
    <w:rsid w:val="170B56C6"/>
    <w:rsid w:val="349E59F2"/>
    <w:rsid w:val="472C1D0C"/>
    <w:rsid w:val="4C1A3A19"/>
    <w:rsid w:val="532D3A91"/>
    <w:rsid w:val="7170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三级章节"/>
    <w:basedOn w:val="1"/>
    <w:qFormat/>
    <w:uiPriority w:val="0"/>
    <w:pPr>
      <w:outlineLvl w:val="3"/>
    </w:pPr>
  </w:style>
  <w:style w:type="paragraph" w:customStyle="1" w:styleId="8">
    <w:name w:val="四级章节"/>
    <w:basedOn w:val="1"/>
    <w:qFormat/>
    <w:uiPriority w:val="0"/>
    <w:pPr>
      <w:outlineLvl w:val="4"/>
    </w:p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1485</Words>
  <Characters>1511</Characters>
  <Lines>11</Lines>
  <Paragraphs>3</Paragraphs>
  <TotalTime>1</TotalTime>
  <ScaleCrop>false</ScaleCrop>
  <LinksUpToDate>false</LinksUpToDate>
  <CharactersWithSpaces>1521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2018-01-22T05:31:00Z</dcterms:created>
  <dc:creator>dujiajia</dc:creator>
  <cp:lastModifiedBy>上帝掷骰子吗</cp:lastModifiedBy>
  <dcterms:modified xsi:type="dcterms:W3CDTF">2025-08-09T03:12:57Z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52203F6F50874D7288CE3CB3D75233D0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