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83A13">
      <w:pPr>
        <w:spacing w:line="315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2  观察物体（2）</w:t>
      </w:r>
    </w:p>
    <w:p w14:paraId="3AFB6F9D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1E76C7A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67E56B09">
      <w:pPr>
        <w:ind w:firstLine="420" w:firstLineChars="200"/>
      </w:pPr>
      <w:r>
        <w:rPr>
          <w:rFonts w:hint="eastAsia"/>
          <w:color w:val="FF00FF"/>
        </w:rPr>
        <w:t>观察物体例</w:t>
      </w:r>
      <w:r>
        <w:rPr>
          <w:color w:val="FF00FF"/>
        </w:rPr>
        <w:t>2</w:t>
      </w:r>
      <w:r>
        <w:rPr>
          <w:rFonts w:hint="eastAsia"/>
          <w:color w:val="FF00FF"/>
        </w:rPr>
        <w:t>、例</w:t>
      </w:r>
      <w:r>
        <w:rPr>
          <w:color w:val="FF00FF"/>
        </w:rPr>
        <w:t>3</w:t>
      </w:r>
      <w:r>
        <w:rPr>
          <w:rFonts w:ascii="方正书宋_GBK" w:hAnsi="方正书宋_GBK"/>
          <w:color w:val="FF00FF"/>
        </w:rPr>
        <w:t>;</w:t>
      </w:r>
      <w:r>
        <w:rPr>
          <w:rFonts w:hint="eastAsia"/>
          <w:color w:val="FF00FF"/>
        </w:rPr>
        <w:t>练习十六第</w:t>
      </w:r>
      <w:r>
        <w:rPr>
          <w:color w:val="FF00FF"/>
        </w:rPr>
        <w:t>3~5</w:t>
      </w:r>
      <w:r>
        <w:rPr>
          <w:rFonts w:hint="eastAsia"/>
          <w:color w:val="FF00FF"/>
        </w:rPr>
        <w:t>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69~71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26D1A0D5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5D3AA57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能正确辨认从不同角度观察到的几何体的不同形状。</w:t>
      </w:r>
    </w:p>
    <w:p w14:paraId="42E650F7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知道从不同的角度看到的几何体的形状可能是不同的。</w:t>
      </w:r>
    </w:p>
    <w:p w14:paraId="5F3664A9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凭借动手操作</w:t>
      </w:r>
      <w:r>
        <w:rPr>
          <w:rFonts w:ascii="方正书宋_GBK" w:hAnsi="方正书宋_GBK"/>
        </w:rPr>
        <w:t>,</w:t>
      </w:r>
      <w:r>
        <w:rPr>
          <w:rFonts w:hint="eastAsia"/>
        </w:rPr>
        <w:t>发展空间观念和合作意识。</w:t>
      </w:r>
    </w:p>
    <w:p w14:paraId="16F2F6B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0BE83BF3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辨认简单几何体从不同的角度观察到的形状</w:t>
      </w:r>
      <w:r>
        <w:rPr>
          <w:rFonts w:ascii="方正书宋_GBK" w:hAnsi="方正书宋_GBK"/>
        </w:rPr>
        <w:t>,</w:t>
      </w:r>
      <w:r>
        <w:rPr>
          <w:rFonts w:hint="eastAsia"/>
        </w:rPr>
        <w:t>发展学生的空间观念以及观察能力。</w:t>
      </w:r>
    </w:p>
    <w:p w14:paraId="20B36D10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体会到从不同角度观察物体</w:t>
      </w:r>
      <w:r>
        <w:rPr>
          <w:rFonts w:ascii="方正书宋_GBK" w:hAnsi="方正书宋_GBK"/>
        </w:rPr>
        <w:t>,</w:t>
      </w:r>
      <w:r>
        <w:rPr>
          <w:rFonts w:hint="eastAsia"/>
        </w:rPr>
        <w:t>所看到的形状可能是不同的。</w:t>
      </w:r>
    </w:p>
    <w:p w14:paraId="0364F28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C294A3A">
      <w:pPr>
        <w:ind w:firstLine="420" w:firstLineChars="200"/>
      </w:pPr>
      <w:r>
        <w:rPr>
          <w:rFonts w:hint="eastAsia"/>
        </w:rPr>
        <w:t>长方体、正方体、圆柱、球、课件。</w:t>
      </w:r>
    </w:p>
    <w:p w14:paraId="69624BBC">
      <w:pPr>
        <w:spacing w:line="315" w:lineRule="atLeast"/>
      </w:pPr>
    </w:p>
    <w:p w14:paraId="1EA132B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33F1EF26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7B4C27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上一节课我们学习了观察物体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知道从不同的位置看到的物体形状可能是不同的。今天我们继续学习观察物体。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)</w:t>
      </w:r>
    </w:p>
    <w:p w14:paraId="4D113497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开门见山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告诉学生今天学习的主要内容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避免学习的盲目性和随意性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明确学习目标】</w:t>
      </w:r>
    </w:p>
    <w:p w14:paraId="64386619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5B22D1CE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教学例</w:t>
      </w:r>
      <w:r>
        <w:t>2</w:t>
      </w:r>
      <w:r>
        <w:rPr>
          <w:rFonts w:hint="eastAsia"/>
        </w:rPr>
        <w:t>。</w:t>
      </w:r>
    </w:p>
    <w:p w14:paraId="44B97FE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出示长方体</w:t>
      </w:r>
      <w:r>
        <w:rPr>
          <w:rFonts w:ascii="方正书宋_GBK" w:hAnsi="方正书宋_GBK"/>
        </w:rPr>
        <w:t>)</w:t>
      </w:r>
      <w:r>
        <w:rPr>
          <w:rFonts w:hint="eastAsia"/>
        </w:rPr>
        <w:t>这是什么</w:t>
      </w:r>
      <w:r>
        <w:rPr>
          <w:rFonts w:ascii="方正书宋_GBK" w:hAnsi="方正书宋_GBK"/>
        </w:rPr>
        <w:t>?</w:t>
      </w:r>
    </w:p>
    <w:p w14:paraId="7020D8F5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长方体。</w:t>
      </w:r>
    </w:p>
    <w:p w14:paraId="0522820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拿出老师为大家准备好的长方体</w:t>
      </w:r>
      <w:r>
        <w:rPr>
          <w:rFonts w:ascii="方正书宋_GBK" w:hAnsi="方正书宋_GBK"/>
        </w:rPr>
        <w:t>,</w:t>
      </w:r>
      <w:r>
        <w:rPr>
          <w:rFonts w:hint="eastAsia"/>
        </w:rPr>
        <w:t>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从不同的位置观察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说说你看到的是什么形状。</w:t>
      </w:r>
    </w:p>
    <w:p w14:paraId="41FCA86E">
      <w:pPr>
        <w:ind w:firstLine="420" w:firstLineChars="200"/>
      </w:pPr>
      <w:r>
        <w:rPr>
          <w:rFonts w:hint="eastAsia"/>
        </w:rPr>
        <w:t>学生在小组观察后交流汇报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可以适当展示学生的作图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引导大家说说分别是从哪个位置看到的。</w:t>
      </w:r>
    </w:p>
    <w:p w14:paraId="6C71825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同样观察一下正方体、圆柱和球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然后把你观察的结果告诉大家。</w:t>
      </w:r>
    </w:p>
    <w:p w14:paraId="615540AA">
      <w:pPr>
        <w:ind w:firstLine="420" w:firstLineChars="200"/>
      </w:pPr>
      <w:r>
        <w:rPr>
          <w:rFonts w:hint="eastAsia"/>
        </w:rPr>
        <w:t>组织学生交流、总结</w:t>
      </w:r>
      <w:r>
        <w:rPr>
          <w:rFonts w:ascii="方正书宋_GBK" w:hAnsi="方正书宋_GBK"/>
        </w:rPr>
        <w:t>:</w:t>
      </w:r>
      <w:r>
        <w:rPr>
          <w:rFonts w:hint="eastAsia"/>
        </w:rPr>
        <w:t>长方体从不同角度看到的形状可能不相同</w:t>
      </w:r>
      <w:r>
        <w:rPr>
          <w:rFonts w:ascii="方正书宋_GBK" w:hAnsi="方正书宋_GBK"/>
        </w:rPr>
        <w:t>;</w:t>
      </w:r>
      <w:r>
        <w:rPr>
          <w:rFonts w:hint="eastAsia"/>
        </w:rPr>
        <w:t>正方体从不同角度看到的形状是相同的</w:t>
      </w:r>
      <w:r>
        <w:rPr>
          <w:rFonts w:ascii="方正书宋_GBK" w:hAnsi="方正书宋_GBK"/>
        </w:rPr>
        <w:t>,</w:t>
      </w:r>
      <w:r>
        <w:rPr>
          <w:rFonts w:hint="eastAsia"/>
        </w:rPr>
        <w:t>都是正方形</w:t>
      </w:r>
      <w:r>
        <w:rPr>
          <w:rFonts w:ascii="方正书宋_GBK" w:hAnsi="方正书宋_GBK"/>
        </w:rPr>
        <w:t>;</w:t>
      </w:r>
      <w:r>
        <w:rPr>
          <w:rFonts w:hint="eastAsia"/>
        </w:rPr>
        <w:t>圆柱从上、下两个面看到的是圆形</w:t>
      </w:r>
      <w:r>
        <w:rPr>
          <w:rFonts w:ascii="方正书宋_GBK" w:hAnsi="方正书宋_GBK"/>
        </w:rPr>
        <w:t>,</w:t>
      </w:r>
      <w:r>
        <w:rPr>
          <w:rFonts w:hint="eastAsia"/>
        </w:rPr>
        <w:t>从侧面看到的是长方形</w:t>
      </w:r>
      <w:r>
        <w:rPr>
          <w:rFonts w:ascii="方正书宋_GBK" w:hAnsi="方正书宋_GBK"/>
        </w:rPr>
        <w:t>;</w:t>
      </w:r>
      <w:r>
        <w:rPr>
          <w:rFonts w:hint="eastAsia"/>
        </w:rPr>
        <w:t>球无论从哪个面看到的都是圆形。</w:t>
      </w:r>
    </w:p>
    <w:p w14:paraId="34EE63A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由此看来</w:t>
      </w:r>
      <w:r>
        <w:rPr>
          <w:rFonts w:ascii="方正书宋_GBK" w:hAnsi="方正书宋_GBK"/>
        </w:rPr>
        <w:t>,</w:t>
      </w:r>
      <w:r>
        <w:rPr>
          <w:rFonts w:hint="eastAsia"/>
        </w:rPr>
        <w:t>上一节课的结论</w:t>
      </w:r>
      <w:r>
        <w:rPr>
          <w:rFonts w:ascii="方正书宋_GBK" w:hAnsi="方正书宋_GBK"/>
        </w:rPr>
        <w:t>,</w:t>
      </w:r>
      <w:r>
        <w:rPr>
          <w:rFonts w:hint="eastAsia"/>
        </w:rPr>
        <w:t>同样适用于今天的学习</w:t>
      </w:r>
      <w:r>
        <w:rPr>
          <w:rFonts w:ascii="方正书宋_GBK" w:hAnsi="方正书宋_GBK"/>
        </w:rPr>
        <w:t>:</w:t>
      </w:r>
      <w:r>
        <w:rPr>
          <w:rFonts w:hint="eastAsia"/>
        </w:rPr>
        <w:t>从不同角度看同一物体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看到的形状可能是不同的。</w:t>
      </w:r>
    </w:p>
    <w:p w14:paraId="423CA234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教学例</w:t>
      </w:r>
      <w:r>
        <w:t>3</w:t>
      </w:r>
      <w:r>
        <w:rPr>
          <w:rFonts w:hint="eastAsia"/>
        </w:rPr>
        <w:t>。</w:t>
      </w:r>
    </w:p>
    <w:p w14:paraId="497D3A2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如果看到的立体图形的一个面是正方形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并且这个立体图形是我们学过的</w:t>
      </w:r>
      <w:r>
        <w:rPr>
          <w:rFonts w:ascii="方正书宋_GBK" w:hAnsi="方正书宋_GBK"/>
        </w:rPr>
        <w:t>,</w:t>
      </w:r>
      <w:r>
        <w:rPr>
          <w:rFonts w:hint="eastAsia"/>
        </w:rPr>
        <w:t>它可能是什么</w:t>
      </w:r>
      <w:r>
        <w:rPr>
          <w:rFonts w:ascii="方正书宋_GBK" w:hAnsi="方正书宋_GBK"/>
        </w:rPr>
        <w:t>?</w:t>
      </w:r>
    </w:p>
    <w:p w14:paraId="04E85CB5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可能是正方体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因为正方体的每个面都是正方形。</w:t>
      </w:r>
    </w:p>
    <w:p w14:paraId="2651BFCB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可能是长方体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因为有特殊的长方体的两个面是正方形。</w:t>
      </w:r>
    </w:p>
    <w:p w14:paraId="71963B8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说得很对</w:t>
      </w:r>
      <w:r>
        <w:rPr>
          <w:rFonts w:ascii="方正书宋_GBK" w:hAnsi="方正书宋_GBK"/>
        </w:rPr>
        <w:t>,</w:t>
      </w:r>
      <w:r>
        <w:rPr>
          <w:rFonts w:hint="eastAsia"/>
        </w:rPr>
        <w:t>仅仅有一个面是正方形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我们不能确定它究竟是什么立体图形</w:t>
      </w:r>
      <w:r>
        <w:rPr>
          <w:rFonts w:ascii="方正书宋_GBK" w:hAnsi="方正书宋_GBK"/>
        </w:rPr>
        <w:t>,</w:t>
      </w:r>
      <w:r>
        <w:rPr>
          <w:rFonts w:hint="eastAsia"/>
        </w:rPr>
        <w:t>只能推断它可能是什么立体图形。</w:t>
      </w:r>
    </w:p>
    <w:p w14:paraId="40C13F74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引导学生从不同角度观察实物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体会从不同角度观察同一物体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看到的形状可能是不同的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初步构建空间观念】</w:t>
      </w:r>
    </w:p>
    <w:p w14:paraId="688D7C55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1910967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今天我们知道了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从不同角度看到简单的几何体的形状可能是相同的也可能是不同的</w:t>
      </w:r>
      <w:r>
        <w:rPr>
          <w:rFonts w:ascii="方正书宋_GBK" w:hAnsi="方正书宋_GBK"/>
        </w:rPr>
        <w:t>,</w:t>
      </w:r>
      <w:r>
        <w:rPr>
          <w:rFonts w:hint="eastAsia"/>
        </w:rPr>
        <w:t>要根据具体情况来决定。</w:t>
      </w:r>
    </w:p>
    <w:p w14:paraId="71D4BA7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72C3115C">
      <w:pPr>
        <w:jc w:val="center"/>
      </w:pPr>
      <w:r>
        <w:rPr>
          <w:rFonts w:hint="eastAsia" w:eastAsia="方正黑体_GBK"/>
        </w:rPr>
        <w:t>观察物体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2</w:t>
      </w:r>
      <w:r>
        <w:rPr>
          <w:rFonts w:ascii="方正黑体_GBK" w:hAnsi="方正黑体_GBK"/>
        </w:rPr>
        <w:t>)</w:t>
      </w:r>
    </w:p>
    <w:p w14:paraId="36F57E03">
      <w:pPr>
        <w:ind w:firstLine="420" w:firstLineChars="200"/>
      </w:pPr>
      <w:r>
        <w:rPr>
          <w:rFonts w:hint="eastAsia" w:eastAsia="方正硬笔楷书简体"/>
        </w:rPr>
        <w:t>从不同角度看到的物体形状可能不同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</w:rPr>
        <w:t>前面</w:t>
      </w:r>
    </w:p>
    <w:p w14:paraId="117DBFB6">
      <w:pPr>
        <w:ind w:firstLine="420" w:firstLineChars="200"/>
      </w:pP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上面</w:t>
      </w:r>
    </w:p>
    <w:p w14:paraId="05BE74C4">
      <w:pPr>
        <w:spacing w:line="315" w:lineRule="atLeast"/>
        <w:ind w:firstLine="420" w:firstLineChars="200"/>
      </w:pP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侧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面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2284A90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054BD19C">
      <w:pPr>
        <w:ind w:firstLine="420" w:firstLineChars="200"/>
      </w:pPr>
      <w:r>
        <w:rPr>
          <w:rFonts w:hint="eastAsia" w:eastAsia="方正仿宋_GBK"/>
        </w:rPr>
        <w:t>联系生活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实践运用。生活是现实的、丰富的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数学是抽象的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如果不把两者联系起来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学生必然感到枯燥乏味。本节课创造大量条件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让学生把课堂中所学的知识和方法应用于生活实际中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培养了学生观察立体实物的能力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建立了初步的空间观念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使学生充分感受到数学就在我们身边。</w:t>
      </w:r>
    </w:p>
    <w:p w14:paraId="0D61B28B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698DCD21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430E06C0">
      <w:pPr>
        <w:ind w:firstLine="420" w:firstLineChars="200"/>
      </w:pPr>
      <w:r>
        <w:rPr>
          <w:rFonts w:hint="eastAsia"/>
        </w:rPr>
        <w:t>观察下面的物体</w:t>
      </w:r>
      <w:r>
        <w:rPr>
          <w:rFonts w:ascii="方正书宋_GBK" w:hAnsi="方正书宋_GBK"/>
        </w:rPr>
        <w:t>,</w:t>
      </w:r>
      <w:r>
        <w:rPr>
          <w:rFonts w:hint="eastAsia"/>
        </w:rPr>
        <w:t>从上面看到的分别是什么形状</w:t>
      </w:r>
      <w:r>
        <w:rPr>
          <w:rFonts w:ascii="方正书宋_GBK" w:hAnsi="方正书宋_GBK"/>
        </w:rPr>
        <w:t>,</w:t>
      </w:r>
      <w:r>
        <w:rPr>
          <w:rFonts w:hint="eastAsia"/>
        </w:rPr>
        <w:t>用线连起来。</w:t>
      </w:r>
    </w:p>
    <w:p w14:paraId="093FDB7D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162300" cy="1704975"/>
            <wp:effectExtent l="0" t="0" r="0" b="9525"/>
            <wp:docPr id="6" name="图片 6" descr="说明: id:2147502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id:2147502769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067A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具有一定的空间想象力</w:t>
      </w:r>
      <w:r>
        <w:rPr>
          <w:rFonts w:ascii="方正书宋_GBK" w:hAnsi="方正书宋_GBK"/>
        </w:rPr>
        <w:t>)</w:t>
      </w:r>
    </w:p>
    <w:p w14:paraId="2636BF89">
      <w:pPr>
        <w:spacing w:line="456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3DC7A449">
      <w:pPr>
        <w:spacing w:line="386" w:lineRule="exact"/>
        <w:ind w:firstLine="420" w:firstLineChars="200"/>
      </w:pPr>
      <w:r>
        <w:rPr>
          <w:rFonts w:hint="eastAsia"/>
        </w:rPr>
        <w:t>下面的图形分别是从物体的哪一面看到的</w:t>
      </w:r>
      <w:r>
        <w:rPr>
          <w:rFonts w:ascii="方正书宋_GBK" w:hAnsi="方正书宋_GBK"/>
        </w:rPr>
        <w:t>?</w:t>
      </w:r>
    </w:p>
    <w:p w14:paraId="6B27F71A">
      <w:pPr>
        <w:spacing w:line="386" w:lineRule="atLeast"/>
        <w:ind w:firstLine="420" w:firstLineChars="200"/>
        <w:jc w:val="center"/>
      </w:pPr>
      <w:r>
        <w:drawing>
          <wp:inline distT="0" distB="0" distL="0" distR="0">
            <wp:extent cx="3238500" cy="876300"/>
            <wp:effectExtent l="0" t="0" r="0" b="0"/>
            <wp:docPr id="5" name="图片 5" descr="说明: id:2147502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502776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476D8">
      <w:pPr>
        <w:spacing w:line="38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能正确辨别从不同角度看到的物体形状</w:t>
      </w:r>
      <w:r>
        <w:rPr>
          <w:rFonts w:ascii="方正书宋_GBK" w:hAnsi="方正书宋_GBK"/>
        </w:rPr>
        <w:t>)</w:t>
      </w:r>
    </w:p>
    <w:p w14:paraId="2D493D44">
      <w:pPr>
        <w:spacing w:line="386" w:lineRule="atLeast"/>
        <w:ind w:firstLine="420" w:firstLineChars="200"/>
        <w:jc w:val="center"/>
      </w:pPr>
    </w:p>
    <w:p w14:paraId="7AF64AFE">
      <w:pPr>
        <w:spacing w:line="386" w:lineRule="exact"/>
        <w:rPr>
          <w:rFonts w:hint="eastAsia" w:eastAsia="方正黑体_GBK"/>
        </w:rPr>
      </w:pPr>
    </w:p>
    <w:p w14:paraId="297BA278">
      <w:pPr>
        <w:spacing w:line="386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41217912">
      <w:pPr>
        <w:spacing w:line="386" w:lineRule="exact"/>
      </w:pPr>
      <w:r>
        <w:rPr>
          <w:rFonts w:hint="eastAsia" w:eastAsia="方正黑体_GBK"/>
        </w:rPr>
        <w:t>课堂作业新设计</w:t>
      </w:r>
    </w:p>
    <w:p w14:paraId="68ACBAB3">
      <w:pPr>
        <w:spacing w:line="386" w:lineRule="atLeas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drawing>
          <wp:inline distT="0" distB="0" distL="0" distR="0">
            <wp:extent cx="3152775" cy="1704975"/>
            <wp:effectExtent l="0" t="0" r="9525" b="9525"/>
            <wp:docPr id="3" name="图片 3" descr="说明: id:2147502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2790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117B2">
      <w:pPr>
        <w:spacing w:line="386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正</w:t>
      </w:r>
      <w:r>
        <w:t>　</w:t>
      </w:r>
      <w:r>
        <w:rPr>
          <w:rFonts w:hint="eastAsia"/>
        </w:rPr>
        <w:t>上</w:t>
      </w:r>
      <w:r>
        <w:t>　</w:t>
      </w:r>
      <w:r>
        <w:rPr>
          <w:rFonts w:hint="eastAsia"/>
        </w:rPr>
        <w:t>侧</w:t>
      </w:r>
    </w:p>
    <w:p w14:paraId="3F8665EE">
      <w:pPr>
        <w:spacing w:line="386" w:lineRule="exact"/>
      </w:pPr>
      <w:r>
        <w:rPr>
          <w:rFonts w:hint="eastAsia" w:eastAsia="方正黑体_GBK"/>
        </w:rPr>
        <w:t>教材习题</w:t>
      </w:r>
    </w:p>
    <w:p w14:paraId="0AFF6BEB">
      <w:pPr>
        <w:spacing w:line="386" w:lineRule="exact"/>
        <w:ind w:firstLine="420" w:firstLineChars="200"/>
      </w:pPr>
      <w:r>
        <w:rPr>
          <w:rFonts w:hint="eastAsia"/>
        </w:rPr>
        <w:t>第</w:t>
      </w:r>
      <w:r>
        <w:t>70</w:t>
      </w:r>
      <w:r>
        <w:rPr>
          <w:rFonts w:hint="eastAsia"/>
        </w:rPr>
        <w:t>、第</w:t>
      </w:r>
      <w:r>
        <w:t>71</w:t>
      </w:r>
      <w:r>
        <w:rPr>
          <w:rFonts w:hint="eastAsia"/>
        </w:rPr>
        <w:t>页“练习十六”第</w:t>
      </w:r>
      <w:r>
        <w:t>3~5</w:t>
      </w:r>
      <w:r>
        <w:rPr>
          <w:rFonts w:hint="eastAsia"/>
        </w:rPr>
        <w:t>题</w:t>
      </w:r>
    </w:p>
    <w:p w14:paraId="00FB7450">
      <w:pPr>
        <w:spacing w:line="315" w:lineRule="atLeast"/>
        <w:ind w:firstLine="420" w:firstLineChars="200"/>
      </w:pPr>
      <w:r>
        <w:rPr>
          <w:rFonts w:ascii="NEU-HZ-S92" w:hAnsi="NEU-HZ-S92"/>
        </w:rPr>
        <w:t>3</w:t>
      </w:r>
      <w:r>
        <w:t>.</w:t>
      </w:r>
    </w:p>
    <w:p w14:paraId="35754E24">
      <w:pPr>
        <w:spacing w:line="315" w:lineRule="atLeast"/>
        <w:ind w:firstLine="420" w:firstLineChars="20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456565</wp:posOffset>
                </wp:positionV>
                <wp:extent cx="647700" cy="234950"/>
                <wp:effectExtent l="1905" t="4445" r="5715" b="444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202815" y="1370965"/>
                          <a:ext cx="647700" cy="23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83.45pt;margin-top:35.95pt;height:18.5pt;width:51pt;z-index:251661312;mso-width-relative:page;mso-height-relative:page;" filled="f" stroked="t" coordsize="21600,21600" o:gfxdata="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OhA6tUAAAAKAQAADwAAAAAAAAABACAA&#10;AAAiAAAAZHJzL2Rvd25yZXYueG1sUEsBAhQAFAAAAAgAh07iQHMk6OkQAgAA7QMAAA4AAAAAAAAA&#10;AQAgAAAAJAEAAGRycy9lMm9Eb2MueG1sUEsFBgAAAAAGAAYAWQEAAKY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475615</wp:posOffset>
                </wp:positionV>
                <wp:extent cx="533400" cy="228600"/>
                <wp:effectExtent l="1905" t="4445" r="13335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53615" y="1390015"/>
                          <a:ext cx="5334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45pt;margin-top:37.45pt;height:18pt;width:42pt;z-index:251660288;mso-width-relative:page;mso-height-relative:page;" filled="f" stroked="t" coordsize="21600,21600" o:gfxdata="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/IeVK2QAAAAoBAAAPAAAAAAAAAAEAIAAAACIAAABk&#10;cnMvZG93bnJldi54bWxQSwECFAAUAAAACACHTuJARA18aAUCAADjAwAADgAAAAAAAAABACAAAAAo&#10;AQAAZHJzL2Uyb0RvYy54bWxQSwUGAAAAAAYABgBZAQAAnw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443865</wp:posOffset>
                </wp:positionV>
                <wp:extent cx="0" cy="222250"/>
                <wp:effectExtent l="4445" t="0" r="10795" b="63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18615" y="1358265"/>
                          <a:ext cx="0" cy="222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.45pt;margin-top:34.95pt;height:17.5pt;width:0pt;z-index:251659264;mso-width-relative:page;mso-height-relative:page;" filled="f" stroked="t" coordsize="21600,21600" o:gfxdata="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m9oqnXAAAACAEAAA8AAAAAAAAAAQAgAAAAIgAAAGRycy9k&#10;b3ducmV2LnhtbFBLAQIUABQAAAAIAIdO4kAXbAdDAwIAAN4DAAAOAAAAAAAAAAEAIAAAACYBAABk&#10;cnMvZTJvRG9jLnhtbFBLBQYAAAAABgAGAFkBAACb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114300" distR="114300">
            <wp:extent cx="1775460" cy="1379220"/>
            <wp:effectExtent l="0" t="0" r="762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4C849">
      <w:pPr>
        <w:ind w:firstLine="420" w:firstLineChars="200"/>
      </w:pPr>
      <w:r>
        <w:rPr>
          <w:rFonts w:ascii="NEU-HZ-S92" w:hAnsi="NEU-HZ-S92"/>
        </w:rPr>
        <w:t>4</w:t>
      </w:r>
      <w:r>
        <w:t>.③　①　②</w:t>
      </w:r>
    </w:p>
    <w:p w14:paraId="4A0937FF">
      <w:pPr>
        <w:spacing w:line="315" w:lineRule="atLeast"/>
        <w:ind w:firstLine="420" w:firstLineChars="200"/>
      </w:pPr>
      <w:r>
        <w:rPr>
          <w:rFonts w:ascii="NEU-HZ-S92" w:hAnsi="NEU-HZ-S92"/>
        </w:rPr>
        <w:t>5</w:t>
      </w:r>
      <w:r>
        <w:t>.</w:t>
      </w:r>
    </w:p>
    <w:p w14:paraId="70C235E1">
      <w:pPr>
        <w:spacing w:line="315" w:lineRule="atLeast"/>
        <w:ind w:firstLine="420" w:firstLineChars="20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742315</wp:posOffset>
                </wp:positionH>
                <wp:positionV relativeFrom="paragraph">
                  <wp:posOffset>1180465</wp:posOffset>
                </wp:positionV>
                <wp:extent cx="609600" cy="806450"/>
                <wp:effectExtent l="3810" t="3175" r="11430" b="1333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85315" y="3881755"/>
                          <a:ext cx="609600" cy="806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45pt;margin-top:92.95pt;height:63.5pt;width:48pt;z-index:251664384;mso-width-relative:page;mso-height-relative:page;" filled="f" stroked="t" coordsize="21600,21600" o:gfxdata="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mgyhu1gAAAAsBAAAPAAAAAAAAAAEA&#10;IAAAACIAAABkcnMvZG93bnJldi54bWxQSwECFAAUAAAACACHTuJA4Oz2XxECAADvAwAADgAAAAAA&#10;AAABACAAAAAlAQAAZHJzL2Uyb0RvYy54bWxQSwUGAAAAAAYABgBZAQAAqA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481965</wp:posOffset>
                </wp:positionV>
                <wp:extent cx="406400" cy="635000"/>
                <wp:effectExtent l="3810" t="2540" r="16510" b="254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91665" y="3183255"/>
                          <a:ext cx="406400" cy="635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95pt;margin-top:37.95pt;height:50pt;width:32pt;z-index:251663360;mso-width-relative:page;mso-height-relative:page;" filled="f" stroked="t" coordsize="21600,21600" o:gfxdata="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tJVrvVAAAACgEAAA8AAAAAAAAAAQAgAAAAIgAA&#10;AGRycy9kb3ducmV2LnhtbFBLAQIUABQAAAAIAIdO4kAFCiW1CwIAAO8DAAAOAAAAAAAAAAEAIAAA&#10;ACQBAABkcnMvZTJvRG9jLnhtbFBLBQYAAAAABgAGAFkBAACh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475615</wp:posOffset>
                </wp:positionV>
                <wp:extent cx="546100" cy="1365250"/>
                <wp:effectExtent l="4445" t="1905" r="13335" b="44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59915" y="3176905"/>
                          <a:ext cx="546100" cy="136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45pt;margin-top:37.45pt;height:107.5pt;width:43pt;z-index:251662336;mso-width-relative:page;mso-height-relative:page;" filled="f" stroked="t" coordsize="21600,21600" o:gfxdata="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hSJ3nNkAAAAKAQAADwAAAAAAAAABACAAAAAi&#10;AAAAZHJzL2Rvd25yZXYueG1sUEsBAhQAFAAAAAgAh07iQDtdIBIJAgAA5gMAAA4AAAAAAAAAAQAg&#10;AAAAKAEAAGRycy9lMm9Eb2MueG1sUEsFBgAAAAAGAAYAWQEAAKM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114300" distR="114300">
            <wp:extent cx="1615440" cy="2202180"/>
            <wp:effectExtent l="0" t="0" r="0" b="762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E8F91">
      <w:pPr>
        <w:ind w:firstLine="420" w:firstLineChars="200"/>
      </w:pPr>
    </w:p>
    <w:p w14:paraId="00FD241A"/>
    <w:p w14:paraId="488A6C9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5E456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C881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7C82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3446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CE65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91EA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6054C8"/>
    <w:rsid w:val="006054C8"/>
    <w:rsid w:val="00D40C35"/>
    <w:rsid w:val="00EF614D"/>
    <w:rsid w:val="0900118D"/>
    <w:rsid w:val="1E26338E"/>
    <w:rsid w:val="4B411126"/>
    <w:rsid w:val="6538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1201</Words>
  <Characters>1225</Characters>
  <Lines>8</Lines>
  <Paragraphs>2</Paragraphs>
  <TotalTime>2</TotalTime>
  <ScaleCrop>false</ScaleCrop>
  <LinksUpToDate>false</LinksUpToDate>
  <CharactersWithSpaces>1236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2018-01-22T06:06:00Z</dcterms:created>
  <dc:creator>dujiajia</dc:creator>
  <cp:lastModifiedBy>上帝掷骰子吗</cp:lastModifiedBy>
  <dcterms:modified xsi:type="dcterms:W3CDTF">2025-08-09T03:13:13Z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B6DCED14F3734510AB5FB9AFEF494D39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