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0F43A">
      <w:pPr>
        <w:spacing w:line="326" w:lineRule="atLeast"/>
        <w:ind w:firstLine="560" w:firstLineChars="200"/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2   认识几时几分</w:t>
      </w:r>
    </w:p>
    <w:p w14:paraId="0ED30ABA">
      <w:pPr>
        <w:spacing w:line="326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一课时</w:t>
      </w:r>
    </w:p>
    <w:p w14:paraId="0BCC3F9D">
      <w:pPr>
        <w:pStyle w:val="9"/>
        <w:spacing w:line="356" w:lineRule="atLeast"/>
      </w:pPr>
      <w:r>
        <w:rPr>
          <w:rFonts w:hint="eastAsia"/>
          <w:color w:val="FF00FF"/>
          <w:sz w:val="24"/>
        </w:rPr>
        <w:t>教学内容</w:t>
      </w:r>
    </w:p>
    <w:p w14:paraId="48A3BE08">
      <w:pPr>
        <w:spacing w:line="326" w:lineRule="exact"/>
        <w:ind w:firstLine="420" w:firstLineChars="200"/>
      </w:pPr>
      <w:r>
        <w:rPr>
          <w:rFonts w:hint="eastAsia"/>
          <w:color w:val="FF00FF"/>
        </w:rPr>
        <w:t>认识几时几分、练习二十三。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91~96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7C667B26">
      <w:pPr>
        <w:pStyle w:val="9"/>
        <w:spacing w:line="356" w:lineRule="atLeast"/>
      </w:pPr>
      <w:r>
        <w:rPr>
          <w:rFonts w:hint="eastAsia"/>
          <w:color w:val="FF00FF"/>
          <w:sz w:val="24"/>
        </w:rPr>
        <w:t>教学目标</w:t>
      </w:r>
    </w:p>
    <w:p w14:paraId="013DEC41">
      <w:pPr>
        <w:spacing w:line="326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通过观察、讨论</w:t>
      </w:r>
      <w:r>
        <w:rPr>
          <w:rFonts w:ascii="方正书宋_GBK" w:hAnsi="方正书宋_GBK"/>
        </w:rPr>
        <w:t>,</w:t>
      </w:r>
      <w:r>
        <w:rPr>
          <w:rFonts w:hint="eastAsia"/>
        </w:rPr>
        <w:t>学会认、读、写钟面上所表示的时刻。</w:t>
      </w:r>
    </w:p>
    <w:p w14:paraId="3C1811EE">
      <w:pPr>
        <w:spacing w:line="326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在认识几时几分的过程中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培养学生的观察能力、自主探索的意识以及积极学习的态度。</w:t>
      </w:r>
    </w:p>
    <w:p w14:paraId="313714ED">
      <w:pPr>
        <w:spacing w:line="326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在学习过程中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体验数学学习与生活的联系</w:t>
      </w:r>
      <w:r>
        <w:rPr>
          <w:rFonts w:ascii="方正书宋_GBK" w:hAnsi="方正书宋_GBK"/>
        </w:rPr>
        <w:t>,</w:t>
      </w:r>
      <w:r>
        <w:rPr>
          <w:rFonts w:hint="eastAsia"/>
        </w:rPr>
        <w:t>合理利用时间</w:t>
      </w:r>
      <w:r>
        <w:rPr>
          <w:rFonts w:ascii="方正书宋_GBK" w:hAnsi="方正书宋_GBK"/>
        </w:rPr>
        <w:t>,</w:t>
      </w:r>
      <w:r>
        <w:rPr>
          <w:rFonts w:hint="eastAsia"/>
        </w:rPr>
        <w:t>珍惜时间。</w:t>
      </w:r>
    </w:p>
    <w:p w14:paraId="7900642D">
      <w:pPr>
        <w:pStyle w:val="9"/>
        <w:spacing w:line="356" w:lineRule="atLeast"/>
      </w:pPr>
      <w:r>
        <w:rPr>
          <w:rFonts w:hint="eastAsia"/>
          <w:color w:val="FF00FF"/>
          <w:sz w:val="24"/>
        </w:rPr>
        <w:t>重点难点</w:t>
      </w:r>
    </w:p>
    <w:p w14:paraId="4996E506">
      <w:pPr>
        <w:spacing w:line="326" w:lineRule="exact"/>
        <w:ind w:firstLine="420" w:firstLineChars="200"/>
      </w:pPr>
      <w:r>
        <w:rPr>
          <w:rFonts w:hint="eastAsia"/>
        </w:rPr>
        <w:t>重难点</w:t>
      </w:r>
      <w:r>
        <w:rPr>
          <w:rFonts w:ascii="方正书宋_GBK" w:hAnsi="方正书宋_GBK"/>
        </w:rPr>
        <w:t>:</w:t>
      </w:r>
      <w:r>
        <w:rPr>
          <w:rFonts w:hint="eastAsia"/>
        </w:rPr>
        <w:t>用</w:t>
      </w:r>
      <w:r>
        <w:t>1</w:t>
      </w:r>
      <w:r>
        <w:rPr>
          <w:rFonts w:hint="eastAsia"/>
        </w:rPr>
        <w:t>分</w:t>
      </w:r>
      <w:r>
        <w:t>1</w:t>
      </w:r>
      <w:r>
        <w:rPr>
          <w:rFonts w:hint="eastAsia"/>
        </w:rPr>
        <w:t>分或</w:t>
      </w:r>
      <w:r>
        <w:t>5</w:t>
      </w:r>
      <w:r>
        <w:rPr>
          <w:rFonts w:hint="eastAsia"/>
        </w:rPr>
        <w:t>分</w:t>
      </w:r>
      <w:r>
        <w:t>5</w:t>
      </w:r>
      <w:r>
        <w:rPr>
          <w:rFonts w:hint="eastAsia"/>
        </w:rPr>
        <w:t>分地数的方法判断几时几分。</w:t>
      </w:r>
    </w:p>
    <w:p w14:paraId="4D910903">
      <w:pPr>
        <w:pStyle w:val="9"/>
        <w:spacing w:line="356" w:lineRule="atLeast"/>
      </w:pPr>
      <w:r>
        <w:rPr>
          <w:rFonts w:hint="eastAsia"/>
          <w:color w:val="FF00FF"/>
          <w:sz w:val="24"/>
        </w:rPr>
        <w:t>教具学具</w:t>
      </w:r>
    </w:p>
    <w:p w14:paraId="4427AA5F">
      <w:pPr>
        <w:spacing w:line="326" w:lineRule="exact"/>
        <w:ind w:firstLine="420" w:firstLineChars="200"/>
      </w:pPr>
      <w:r>
        <w:rPr>
          <w:rFonts w:hint="eastAsia"/>
        </w:rPr>
        <w:t>课件、实物钟、钟表模型。</w:t>
      </w:r>
    </w:p>
    <w:p w14:paraId="5CD41DB4">
      <w:pPr>
        <w:pStyle w:val="9"/>
        <w:spacing w:line="356" w:lineRule="atLeast"/>
      </w:pPr>
      <w:r>
        <w:rPr>
          <w:rFonts w:hint="eastAsia"/>
          <w:color w:val="FF00FF"/>
          <w:sz w:val="24"/>
        </w:rPr>
        <w:t>教学过程</w:t>
      </w:r>
    </w:p>
    <w:p w14:paraId="61070F17">
      <w:pPr>
        <w:pStyle w:val="10"/>
        <w:spacing w:line="356" w:lineRule="atLeast"/>
        <w:ind w:firstLine="480" w:firstLineChars="200"/>
      </w:pPr>
      <w:r>
        <w:rPr>
          <w:rFonts w:hint="eastAsia"/>
          <w:color w:val="FF00FF"/>
          <w:sz w:val="24"/>
        </w:rPr>
        <w:t>一 创设情境，解决新知</w:t>
      </w:r>
    </w:p>
    <w:p w14:paraId="686AF3F8">
      <w:pPr>
        <w:spacing w:line="326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师</w:t>
      </w:r>
      <w:r>
        <w:rPr>
          <w:rFonts w:ascii="方正书宋_GBK" w:hAnsi="方正书宋_GBK"/>
        </w:rPr>
        <w:t>:</w:t>
      </w:r>
      <w:r>
        <w:rPr>
          <w:rFonts w:hint="eastAsia"/>
        </w:rPr>
        <w:t>每天早上闹钟一响老师就起床了。看看小闹钟上现在是几时呢</w:t>
      </w:r>
      <w:r>
        <w:rPr>
          <w:rFonts w:ascii="方正书宋_GBK" w:hAnsi="方正书宋_GBK"/>
        </w:rPr>
        <w:t>?</w:t>
      </w:r>
    </w:p>
    <w:p w14:paraId="66740DD9">
      <w:pPr>
        <w:spacing w:line="326" w:lineRule="exact"/>
        <w:ind w:firstLine="420" w:firstLineChars="200"/>
      </w:pPr>
      <w:r>
        <w:rPr>
          <w:rFonts w:hint="eastAsia"/>
        </w:rPr>
        <w:t>学生观察</w:t>
      </w:r>
      <w:r>
        <w:rPr>
          <w:rFonts w:ascii="方正书宋_GBK" w:hAnsi="方正书宋_GBK"/>
        </w:rPr>
        <w:t>,</w:t>
      </w:r>
      <w:r>
        <w:rPr>
          <w:rFonts w:hint="eastAsia"/>
        </w:rPr>
        <w:t>读出</w:t>
      </w:r>
      <w:r>
        <w:t>6</w:t>
      </w:r>
      <w:r>
        <w:rPr>
          <w:rFonts w:hint="eastAsia"/>
        </w:rPr>
        <w:t>时。</w:t>
      </w:r>
    </w:p>
    <w:p w14:paraId="25EB4491">
      <w:pPr>
        <w:spacing w:line="32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怎么看的</w:t>
      </w:r>
      <w:r>
        <w:rPr>
          <w:rFonts w:ascii="方正书宋_GBK" w:hAnsi="方正书宋_GBK"/>
        </w:rPr>
        <w:t>?</w:t>
      </w:r>
    </w:p>
    <w:p w14:paraId="67AFD36F">
      <w:pPr>
        <w:spacing w:line="326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时针指着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分针指着</w:t>
      </w:r>
      <w:r>
        <w:t>12</w:t>
      </w:r>
      <w:r>
        <w:rPr>
          <w:rFonts w:ascii="方正书宋_GBK" w:hAnsi="方正书宋_GBK"/>
        </w:rPr>
        <w:t>,</w:t>
      </w:r>
      <w:r>
        <w:rPr>
          <w:rFonts w:hint="eastAsia"/>
        </w:rPr>
        <w:t>就是</w:t>
      </w:r>
      <w:r>
        <w:t>6</w:t>
      </w:r>
      <w:r>
        <w:rPr>
          <w:rFonts w:hint="eastAsia"/>
        </w:rPr>
        <w:t>时。</w:t>
      </w:r>
    </w:p>
    <w:p w14:paraId="38B15367">
      <w:pPr>
        <w:spacing w:line="32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你们是什么时候起床的</w:t>
      </w:r>
      <w:r>
        <w:rPr>
          <w:rFonts w:ascii="方正书宋_GBK" w:hAnsi="方正书宋_GBK"/>
        </w:rPr>
        <w:t>?</w:t>
      </w:r>
    </w:p>
    <w:p w14:paraId="6BB29B42">
      <w:pPr>
        <w:spacing w:line="326" w:lineRule="exact"/>
        <w:ind w:firstLine="420" w:firstLineChars="200"/>
      </w:pPr>
      <w:r>
        <w:rPr>
          <w:rFonts w:hint="eastAsia"/>
        </w:rPr>
        <w:t>让多名学生说说。</w:t>
      </w:r>
    </w:p>
    <w:p w14:paraId="74EABD7A">
      <w:pPr>
        <w:spacing w:line="32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今天我们就来认识几时几分。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认识几时几分</w:t>
      </w:r>
      <w:r>
        <w:rPr>
          <w:rFonts w:ascii="方正书宋_GBK" w:hAnsi="方正书宋_GBK"/>
        </w:rPr>
        <w:t>)</w:t>
      </w:r>
    </w:p>
    <w:p w14:paraId="2388CE1F">
      <w:pPr>
        <w:spacing w:line="326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通过轻松的谈话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拉近师生间的距离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也让学生感受时间与生活的密切联系】</w:t>
      </w:r>
    </w:p>
    <w:p w14:paraId="3C72B4CB">
      <w:pPr>
        <w:spacing w:line="326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认识</w:t>
      </w:r>
      <w:r>
        <w:t>6</w:t>
      </w:r>
      <w:r>
        <w:rPr>
          <w:rFonts w:hint="eastAsia"/>
        </w:rPr>
        <w:t>时</w:t>
      </w:r>
      <w:r>
        <w:t>20</w:t>
      </w:r>
      <w:r>
        <w:rPr>
          <w:rFonts w:hint="eastAsia"/>
        </w:rPr>
        <w:t>分。</w:t>
      </w:r>
    </w:p>
    <w:p w14:paraId="616B1169">
      <w:pPr>
        <w:spacing w:line="32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)(</w:t>
      </w:r>
      <w:r>
        <w:rPr>
          <w:rFonts w:hint="eastAsia"/>
        </w:rPr>
        <w:t>出示</w:t>
      </w:r>
      <w:r>
        <w:t>6</w:t>
      </w:r>
      <w:r>
        <w:rPr>
          <w:rFonts w:hint="eastAsia"/>
        </w:rPr>
        <w:t>时</w:t>
      </w:r>
      <w:r>
        <w:t>20</w:t>
      </w:r>
      <w:r>
        <w:rPr>
          <w:rFonts w:hint="eastAsia"/>
        </w:rPr>
        <w:t>分的钟面</w:t>
      </w:r>
      <w:r>
        <w:rPr>
          <w:rFonts w:ascii="方正书宋_GBK" w:hAnsi="方正书宋_GBK"/>
        </w:rPr>
        <w:t>)</w:t>
      </w:r>
    </w:p>
    <w:p w14:paraId="46A37F4A">
      <w:pPr>
        <w:spacing w:line="32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你能说说这位小朋友是什么时候起床的吗</w:t>
      </w:r>
      <w:r>
        <w:rPr>
          <w:rFonts w:ascii="方正书宋_GBK" w:hAnsi="方正书宋_GBK"/>
        </w:rPr>
        <w:t>?</w:t>
      </w:r>
    </w:p>
    <w:p w14:paraId="6E891A67">
      <w:pPr>
        <w:spacing w:line="326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t>6</w:t>
      </w:r>
      <w:r>
        <w:rPr>
          <w:rFonts w:hint="eastAsia"/>
        </w:rPr>
        <w:t>时</w:t>
      </w:r>
      <w:r>
        <w:t>20</w:t>
      </w:r>
      <w:r>
        <w:rPr>
          <w:rFonts w:hint="eastAsia"/>
        </w:rPr>
        <w:t>分。</w:t>
      </w:r>
    </w:p>
    <w:p w14:paraId="02BB92EF">
      <w:pPr>
        <w:spacing w:line="32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怎么看的</w:t>
      </w:r>
      <w:r>
        <w:rPr>
          <w:rFonts w:ascii="方正书宋_GBK" w:hAnsi="方正书宋_GBK"/>
        </w:rPr>
        <w:t>?</w:t>
      </w:r>
    </w:p>
    <w:p w14:paraId="54770A25">
      <w:pPr>
        <w:spacing w:line="32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课件演示</w:t>
      </w:r>
      <w:r>
        <w:rPr>
          <w:rFonts w:ascii="方正书宋_GBK" w:hAnsi="方正书宋_GBK"/>
        </w:rPr>
        <w:t>:</w:t>
      </w:r>
      <w:r>
        <w:rPr>
          <w:rFonts w:hint="eastAsia"/>
        </w:rPr>
        <w:t>时针走过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是</w:t>
      </w:r>
      <w:r>
        <w:t>6</w:t>
      </w:r>
      <w:r>
        <w:rPr>
          <w:rFonts w:hint="eastAsia"/>
        </w:rPr>
        <w:t>时多</w:t>
      </w:r>
      <w:r>
        <w:rPr>
          <w:rFonts w:ascii="方正书宋_GBK" w:hAnsi="方正书宋_GBK"/>
        </w:rPr>
        <w:t>,</w:t>
      </w:r>
      <w:r>
        <w:rPr>
          <w:rFonts w:hint="eastAsia"/>
        </w:rPr>
        <w:t>分针从</w:t>
      </w:r>
      <w:r>
        <w:t>12</w:t>
      </w:r>
      <w:r>
        <w:rPr>
          <w:rFonts w:hint="eastAsia"/>
        </w:rPr>
        <w:t>起走了</w:t>
      </w:r>
      <w:r>
        <w:t>20</w:t>
      </w:r>
      <w:r>
        <w:rPr>
          <w:rFonts w:hint="eastAsia"/>
        </w:rPr>
        <w:t>个小格</w:t>
      </w:r>
      <w:r>
        <w:rPr>
          <w:rFonts w:ascii="方正书宋_GBK" w:hAnsi="方正书宋_GBK"/>
        </w:rPr>
        <w:t>,</w:t>
      </w:r>
      <w:r>
        <w:rPr>
          <w:rFonts w:hint="eastAsia"/>
        </w:rPr>
        <w:t>每个小格是</w:t>
      </w:r>
      <w:r>
        <w:t>1</w:t>
      </w:r>
      <w:r>
        <w:rPr>
          <w:rFonts w:hint="eastAsia"/>
        </w:rPr>
        <w:t>分</w:t>
      </w:r>
      <w:r>
        <w:rPr>
          <w:rFonts w:ascii="方正书宋_GBK" w:hAnsi="方正书宋_GBK"/>
        </w:rPr>
        <w:t>,</w:t>
      </w:r>
      <w:r>
        <w:rPr>
          <w:rFonts w:hint="eastAsia"/>
        </w:rPr>
        <w:t>共</w:t>
      </w:r>
      <w:r>
        <w:t>20</w:t>
      </w:r>
      <w:r>
        <w:rPr>
          <w:rFonts w:hint="eastAsia"/>
        </w:rPr>
        <w:t>分</w:t>
      </w:r>
      <w:r>
        <w:rPr>
          <w:rFonts w:ascii="方正书宋_GBK" w:hAnsi="方正书宋_GBK"/>
        </w:rPr>
        <w:t>,</w:t>
      </w:r>
      <w:r>
        <w:rPr>
          <w:rFonts w:hint="eastAsia"/>
        </w:rPr>
        <w:t>现在就是</w:t>
      </w:r>
      <w:r>
        <w:t>6</w:t>
      </w:r>
      <w:r>
        <w:rPr>
          <w:rFonts w:hint="eastAsia"/>
        </w:rPr>
        <w:t>时</w:t>
      </w:r>
      <w:r>
        <w:t>20</w:t>
      </w:r>
      <w:r>
        <w:rPr>
          <w:rFonts w:hint="eastAsia"/>
        </w:rPr>
        <w:t>分</w:t>
      </w:r>
      <w:r>
        <w:rPr>
          <w:rFonts w:ascii="方正书宋_GBK" w:hAnsi="方正书宋_GBK"/>
        </w:rPr>
        <w:t>)</w:t>
      </w:r>
    </w:p>
    <w:p w14:paraId="7EC951BC">
      <w:pPr>
        <w:spacing w:line="32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你还会怎样看呢</w:t>
      </w:r>
      <w:r>
        <w:rPr>
          <w:rFonts w:ascii="方正书宋_GBK" w:hAnsi="方正书宋_GBK"/>
        </w:rPr>
        <w:t>?</w:t>
      </w:r>
    </w:p>
    <w:p w14:paraId="60A50AE2">
      <w:pPr>
        <w:spacing w:line="326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看分针的时候还可以</w:t>
      </w:r>
      <w:r>
        <w:t>5</w:t>
      </w:r>
      <w:r>
        <w:rPr>
          <w:rFonts w:hint="eastAsia"/>
        </w:rPr>
        <w:t>分</w:t>
      </w:r>
      <w:r>
        <w:t>5</w:t>
      </w:r>
      <w:r>
        <w:rPr>
          <w:rFonts w:hint="eastAsia"/>
        </w:rPr>
        <w:t>分地数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共</w:t>
      </w:r>
      <w:r>
        <w:t>4</w:t>
      </w:r>
      <w:r>
        <w:rPr>
          <w:rFonts w:hint="eastAsia"/>
        </w:rPr>
        <w:t>个</w:t>
      </w:r>
      <w:r>
        <w:t>5</w:t>
      </w:r>
      <w:r>
        <w:rPr>
          <w:rFonts w:hint="eastAsia"/>
        </w:rPr>
        <w:t>分</w:t>
      </w:r>
      <w:r>
        <w:rPr>
          <w:rFonts w:ascii="方正书宋_GBK" w:hAnsi="方正书宋_GBK"/>
        </w:rPr>
        <w:t>,</w:t>
      </w:r>
      <w:r>
        <w:rPr>
          <w:rFonts w:hint="eastAsia"/>
        </w:rPr>
        <w:t>也就是</w:t>
      </w:r>
      <w:r>
        <w:t>20</w:t>
      </w:r>
      <w:r>
        <w:rPr>
          <w:rFonts w:hint="eastAsia"/>
        </w:rPr>
        <w:t>分。</w:t>
      </w:r>
    </w:p>
    <w:p w14:paraId="78A36663">
      <w:pPr>
        <w:spacing w:line="32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怎么写呢</w:t>
      </w:r>
      <w:r>
        <w:rPr>
          <w:rFonts w:ascii="方正书宋_GBK" w:hAnsi="方正书宋_GBK"/>
        </w:rPr>
        <w:t>?</w:t>
      </w:r>
    </w:p>
    <w:p w14:paraId="38D57028">
      <w:pPr>
        <w:spacing w:line="326" w:lineRule="exact"/>
        <w:ind w:firstLine="420" w:firstLineChars="200"/>
      </w:pPr>
      <w:r>
        <w:rPr>
          <w:rFonts w:hint="eastAsia"/>
        </w:rPr>
        <w:t>学生了解方法后</w:t>
      </w:r>
      <w:r>
        <w:rPr>
          <w:rFonts w:ascii="方正书宋_GBK" w:hAnsi="方正书宋_GBK"/>
        </w:rPr>
        <w:t>,</w:t>
      </w:r>
      <w:r>
        <w:rPr>
          <w:rFonts w:hint="eastAsia"/>
        </w:rPr>
        <w:t>在练习本上写一写。</w:t>
      </w:r>
    </w:p>
    <w:p w14:paraId="14AD0822">
      <w:pPr>
        <w:spacing w:line="32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教师板书示范两种写法</w:t>
      </w:r>
      <w:r>
        <w:rPr>
          <w:rFonts w:ascii="方正书宋_GBK" w:hAnsi="方正书宋_GBK"/>
        </w:rPr>
        <w:t>:</w:t>
      </w:r>
      <w:r>
        <w:t>6</w:t>
      </w:r>
      <w:r>
        <w:rPr>
          <w:rFonts w:hint="eastAsia"/>
        </w:rPr>
        <w:t>时</w:t>
      </w:r>
      <w:r>
        <w:t>20</w:t>
      </w:r>
      <w:r>
        <w:rPr>
          <w:rFonts w:hint="eastAsia"/>
        </w:rPr>
        <w:t>分或</w:t>
      </w:r>
      <w:r>
        <w:t>6</w:t>
      </w:r>
      <w:r>
        <w:rPr>
          <w:rFonts w:ascii="方正书宋_GBK" w:hAnsi="方正书宋_GBK"/>
        </w:rPr>
        <w:t>:</w:t>
      </w:r>
      <w:r>
        <w:t>20</w:t>
      </w:r>
      <w:r>
        <w:rPr>
          <w:rFonts w:ascii="方正书宋_GBK" w:hAnsi="方正书宋_GBK"/>
        </w:rPr>
        <w:t>)</w:t>
      </w:r>
    </w:p>
    <w:p w14:paraId="12BF0E45">
      <w:pPr>
        <w:spacing w:line="326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通过认读简单时刻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掌握认读方法。借助课件演示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帮助学生很清晰地理解认读方法】</w:t>
      </w:r>
    </w:p>
    <w:p w14:paraId="56A05152">
      <w:pPr>
        <w:spacing w:line="326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练习。</w:t>
      </w:r>
    </w:p>
    <w:p w14:paraId="57D7C75D">
      <w:pPr>
        <w:spacing w:line="32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课件出示</w:t>
      </w:r>
      <w:r>
        <w:rPr>
          <w:rFonts w:ascii="方正书宋_GBK" w:hAnsi="方正书宋_GBK"/>
        </w:rPr>
        <w:t>:</w:t>
      </w:r>
      <w:r>
        <w:t>4</w:t>
      </w:r>
      <w:r>
        <w:rPr>
          <w:rFonts w:hint="eastAsia"/>
        </w:rPr>
        <w:t>时</w:t>
      </w:r>
      <w:r>
        <w:t>5</w:t>
      </w:r>
      <w:r>
        <w:rPr>
          <w:rFonts w:hint="eastAsia"/>
        </w:rPr>
        <w:t>分</w:t>
      </w:r>
      <w:r>
        <w:rPr>
          <w:rFonts w:ascii="方正书宋_GBK" w:hAnsi="方正书宋_GBK"/>
        </w:rPr>
        <w:t>,</w:t>
      </w:r>
      <w:r>
        <w:t>4</w:t>
      </w:r>
      <w:r>
        <w:rPr>
          <w:rFonts w:hint="eastAsia"/>
        </w:rPr>
        <w:t>时</w:t>
      </w:r>
      <w:r>
        <w:t>30</w:t>
      </w:r>
      <w:r>
        <w:rPr>
          <w:rFonts w:hint="eastAsia"/>
        </w:rPr>
        <w:t>分</w:t>
      </w:r>
      <w:r>
        <w:rPr>
          <w:rFonts w:ascii="方正书宋_GBK" w:hAnsi="方正书宋_GBK"/>
        </w:rPr>
        <w:t>,</w:t>
      </w:r>
      <w:r>
        <w:t>4</w:t>
      </w:r>
      <w:r>
        <w:rPr>
          <w:rFonts w:hint="eastAsia"/>
        </w:rPr>
        <w:t>时</w:t>
      </w:r>
      <w:r>
        <w:t>45</w:t>
      </w:r>
      <w:r>
        <w:rPr>
          <w:rFonts w:hint="eastAsia"/>
        </w:rPr>
        <w:t>分</w:t>
      </w:r>
      <w:r>
        <w:rPr>
          <w:rFonts w:ascii="方正书宋_GBK" w:hAnsi="方正书宋_GBK"/>
        </w:rPr>
        <w:t>)</w:t>
      </w:r>
    </w:p>
    <w:p w14:paraId="7668F2D7">
      <w:pPr>
        <w:spacing w:line="326" w:lineRule="exact"/>
        <w:ind w:firstLine="420" w:firstLineChars="200"/>
      </w:pPr>
      <w:r>
        <w:rPr>
          <w:rFonts w:hint="eastAsia"/>
        </w:rPr>
        <w:t>学生汇报交流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说说想法。</w:t>
      </w:r>
    </w:p>
    <w:p w14:paraId="5B60783D">
      <w:pPr>
        <w:spacing w:line="326" w:lineRule="exact"/>
        <w:ind w:firstLine="420" w:firstLineChars="200"/>
      </w:pPr>
      <w:r>
        <w:rPr>
          <w:rFonts w:hint="eastAsia"/>
        </w:rPr>
        <w:t>课件出示正确答案。</w:t>
      </w:r>
    </w:p>
    <w:p w14:paraId="0EF2DCB4">
      <w:pPr>
        <w:spacing w:line="326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通过一组简单练习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在练习中加以巩固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为后面突破难点做铺垫】</w:t>
      </w:r>
    </w:p>
    <w:p w14:paraId="3C59CB43">
      <w:pPr>
        <w:pStyle w:val="10"/>
        <w:spacing w:line="356" w:lineRule="atLeast"/>
        <w:ind w:firstLine="480" w:firstLineChars="200"/>
      </w:pPr>
      <w:r>
        <w:rPr>
          <w:rFonts w:hint="eastAsia"/>
          <w:color w:val="FF00FF"/>
          <w:sz w:val="24"/>
        </w:rPr>
        <w:t>二 观察探究，解决疑难</w:t>
      </w:r>
    </w:p>
    <w:p w14:paraId="017F891A">
      <w:pPr>
        <w:spacing w:line="326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情景描述</w:t>
      </w:r>
      <w:r>
        <w:rPr>
          <w:rFonts w:ascii="方正书宋_GBK" w:hAnsi="方正书宋_GBK"/>
        </w:rPr>
        <w:t>:(</w:t>
      </w:r>
      <w:r>
        <w:rPr>
          <w:rFonts w:hint="eastAsia"/>
        </w:rPr>
        <w:t>出示</w:t>
      </w:r>
      <w:r>
        <w:t>7</w:t>
      </w:r>
      <w:r>
        <w:rPr>
          <w:rFonts w:hint="eastAsia"/>
        </w:rPr>
        <w:t>时</w:t>
      </w:r>
      <w:r>
        <w:t>5</w:t>
      </w:r>
      <w:r>
        <w:rPr>
          <w:rFonts w:hint="eastAsia"/>
        </w:rPr>
        <w:t>分</w:t>
      </w:r>
      <w:r>
        <w:rPr>
          <w:rFonts w:ascii="方正书宋_GBK" w:hAnsi="方正书宋_GBK"/>
        </w:rPr>
        <w:t>)</w:t>
      </w:r>
      <w:r>
        <w:rPr>
          <w:rFonts w:hint="eastAsia"/>
        </w:rPr>
        <w:t>这是小芳的起床时间</w:t>
      </w:r>
      <w:r>
        <w:rPr>
          <w:rFonts w:ascii="方正书宋_GBK" w:hAnsi="方正书宋_GBK"/>
        </w:rPr>
        <w:t>,(</w:t>
      </w:r>
      <w:r>
        <w:t>6</w:t>
      </w:r>
      <w:r>
        <w:rPr>
          <w:rFonts w:hint="eastAsia"/>
        </w:rPr>
        <w:t>时</w:t>
      </w:r>
      <w:r>
        <w:t>55</w:t>
      </w:r>
      <w:r>
        <w:rPr>
          <w:rFonts w:hint="eastAsia"/>
        </w:rPr>
        <w:t>分</w:t>
      </w:r>
      <w:r>
        <w:rPr>
          <w:rFonts w:ascii="方正书宋_GBK" w:hAnsi="方正书宋_GBK"/>
        </w:rPr>
        <w:t>)</w:t>
      </w:r>
      <w:r>
        <w:rPr>
          <w:rFonts w:hint="eastAsia"/>
        </w:rPr>
        <w:t>这是小兰的起床时间。这两位小朋友谁起得早呢</w:t>
      </w:r>
      <w:r>
        <w:rPr>
          <w:rFonts w:ascii="方正书宋_GBK" w:hAnsi="方正书宋_GBK"/>
        </w:rPr>
        <w:t>?</w:t>
      </w:r>
    </w:p>
    <w:p w14:paraId="7BF1B088">
      <w:pPr>
        <w:spacing w:line="326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同桌讨论。到底是谁起得早呢</w:t>
      </w:r>
      <w:r>
        <w:rPr>
          <w:rFonts w:ascii="方正书宋_GBK" w:hAnsi="方正书宋_GBK"/>
        </w:rPr>
        <w:t>?</w:t>
      </w:r>
      <w:r>
        <w:rPr>
          <w:rFonts w:hint="eastAsia"/>
        </w:rPr>
        <w:t>你是怎么想的。</w:t>
      </w:r>
    </w:p>
    <w:p w14:paraId="69389634">
      <w:pPr>
        <w:spacing w:line="326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汇报。</w:t>
      </w:r>
    </w:p>
    <w:p w14:paraId="7CCBA22D">
      <w:pPr>
        <w:spacing w:line="326" w:lineRule="exact"/>
        <w:ind w:firstLine="420" w:firstLineChars="200"/>
      </w:pPr>
      <w:r>
        <w:rPr>
          <w:rFonts w:hint="eastAsia"/>
        </w:rPr>
        <w:t>第一层次</w:t>
      </w:r>
      <w:r>
        <w:rPr>
          <w:rFonts w:ascii="方正书宋_GBK" w:hAnsi="方正书宋_GBK"/>
        </w:rPr>
        <w:t>:</w:t>
      </w:r>
      <w:r>
        <w:rPr>
          <w:rFonts w:hint="eastAsia"/>
        </w:rPr>
        <w:t>认读</w:t>
      </w:r>
      <w:r>
        <w:t>7</w:t>
      </w:r>
      <w:r>
        <w:rPr>
          <w:rFonts w:hint="eastAsia"/>
        </w:rPr>
        <w:t>时</w:t>
      </w:r>
      <w:r>
        <w:t>5</w:t>
      </w:r>
      <w:r>
        <w:rPr>
          <w:rFonts w:hint="eastAsia"/>
        </w:rPr>
        <w:t>分。</w:t>
      </w:r>
    </w:p>
    <w:p w14:paraId="531E5C3F">
      <w:pPr>
        <w:spacing w:line="326" w:lineRule="exact"/>
        <w:ind w:firstLine="420" w:firstLineChars="200"/>
      </w:pPr>
      <w:r>
        <w:rPr>
          <w:rFonts w:hint="eastAsia"/>
        </w:rPr>
        <w:t>第二层次</w:t>
      </w:r>
      <w:r>
        <w:rPr>
          <w:rFonts w:ascii="方正书宋_GBK" w:hAnsi="方正书宋_GBK"/>
        </w:rPr>
        <w:t>:</w:t>
      </w:r>
      <w:r>
        <w:rPr>
          <w:rFonts w:hint="eastAsia"/>
        </w:rPr>
        <w:t>认读</w:t>
      </w:r>
      <w:r>
        <w:t>6</w:t>
      </w:r>
      <w:r>
        <w:rPr>
          <w:rFonts w:hint="eastAsia"/>
        </w:rPr>
        <w:t>时</w:t>
      </w:r>
      <w:r>
        <w:t>55</w:t>
      </w:r>
      <w:r>
        <w:rPr>
          <w:rFonts w:hint="eastAsia"/>
        </w:rPr>
        <w:t>分。</w:t>
      </w:r>
    </w:p>
    <w:p w14:paraId="089A1DE9">
      <w:pPr>
        <w:spacing w:line="326" w:lineRule="exact"/>
        <w:ind w:firstLine="420" w:firstLineChars="200"/>
      </w:pPr>
      <w:r>
        <w:rPr>
          <w:rFonts w:hint="eastAsia"/>
        </w:rPr>
        <w:t>学生情况预设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可能会读成</w:t>
      </w:r>
      <w:r>
        <w:t>7</w:t>
      </w:r>
      <w:r>
        <w:rPr>
          <w:rFonts w:hint="eastAsia"/>
        </w:rPr>
        <w:t>时</w:t>
      </w:r>
      <w:r>
        <w:t>55</w:t>
      </w:r>
      <w:r>
        <w:rPr>
          <w:rFonts w:hint="eastAsia"/>
        </w:rPr>
        <w:t>分。</w:t>
      </w:r>
    </w:p>
    <w:p w14:paraId="27644C03">
      <w:pPr>
        <w:spacing w:line="32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看上去时针很接近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但它还没到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实际上只走过了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所以只能是</w:t>
      </w:r>
      <w:r>
        <w:t>6</w:t>
      </w:r>
      <w:r>
        <w:rPr>
          <w:rFonts w:hint="eastAsia"/>
        </w:rPr>
        <w:t>时多</w:t>
      </w:r>
      <w:r>
        <w:rPr>
          <w:rFonts w:ascii="方正书宋_GBK" w:hAnsi="方正书宋_GBK"/>
        </w:rPr>
        <w:t>,</w:t>
      </w:r>
      <w:r>
        <w:rPr>
          <w:rFonts w:hint="eastAsia"/>
        </w:rPr>
        <w:t>分针走了</w:t>
      </w:r>
      <w:r>
        <w:t>55</w:t>
      </w:r>
      <w:r>
        <w:rPr>
          <w:rFonts w:hint="eastAsia"/>
        </w:rPr>
        <w:t>个小格</w:t>
      </w:r>
      <w:r>
        <w:rPr>
          <w:rFonts w:ascii="方正书宋_GBK" w:hAnsi="方正书宋_GBK"/>
        </w:rPr>
        <w:t>,</w:t>
      </w:r>
      <w:r>
        <w:rPr>
          <w:rFonts w:hint="eastAsia"/>
        </w:rPr>
        <w:t>是</w:t>
      </w:r>
      <w:r>
        <w:t>55</w:t>
      </w:r>
      <w:r>
        <w:rPr>
          <w:rFonts w:hint="eastAsia"/>
        </w:rPr>
        <w:t>分</w:t>
      </w:r>
      <w:r>
        <w:rPr>
          <w:rFonts w:ascii="方正书宋_GBK" w:hAnsi="方正书宋_GBK"/>
        </w:rPr>
        <w:t>,</w:t>
      </w:r>
      <w:r>
        <w:rPr>
          <w:rFonts w:hint="eastAsia"/>
        </w:rPr>
        <w:t>现在是</w:t>
      </w:r>
      <w:r>
        <w:t>6</w:t>
      </w:r>
      <w:r>
        <w:rPr>
          <w:rFonts w:hint="eastAsia"/>
        </w:rPr>
        <w:t>时</w:t>
      </w:r>
      <w:r>
        <w:t>55</w:t>
      </w:r>
      <w:r>
        <w:rPr>
          <w:rFonts w:hint="eastAsia"/>
        </w:rPr>
        <w:t>分。刚才有的同学把</w:t>
      </w:r>
      <w:r>
        <w:t>6</w:t>
      </w:r>
      <w:r>
        <w:rPr>
          <w:rFonts w:hint="eastAsia"/>
        </w:rPr>
        <w:t>时</w:t>
      </w:r>
      <w:r>
        <w:t>55</w:t>
      </w:r>
      <w:r>
        <w:rPr>
          <w:rFonts w:hint="eastAsia"/>
        </w:rPr>
        <w:t>分看成了</w:t>
      </w:r>
      <w:r>
        <w:t>7</w:t>
      </w:r>
      <w:r>
        <w:rPr>
          <w:rFonts w:hint="eastAsia"/>
        </w:rPr>
        <w:t>时</w:t>
      </w:r>
      <w:r>
        <w:t>55</w:t>
      </w:r>
      <w:r>
        <w:rPr>
          <w:rFonts w:hint="eastAsia"/>
        </w:rPr>
        <w:t>分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同学们再想想</w:t>
      </w:r>
      <w:r>
        <w:t>7</w:t>
      </w:r>
      <w:r>
        <w:rPr>
          <w:rFonts w:hint="eastAsia"/>
        </w:rPr>
        <w:t>时</w:t>
      </w:r>
      <w:r>
        <w:t>55</w:t>
      </w:r>
      <w:r>
        <w:rPr>
          <w:rFonts w:hint="eastAsia"/>
        </w:rPr>
        <w:t>分的时针会很接近几呢</w:t>
      </w:r>
      <w:r>
        <w:rPr>
          <w:rFonts w:ascii="方正书宋_GBK" w:hAnsi="方正书宋_GBK"/>
        </w:rPr>
        <w:t>?</w:t>
      </w:r>
    </w:p>
    <w:p w14:paraId="5D95D796">
      <w:pPr>
        <w:spacing w:line="326" w:lineRule="exact"/>
        <w:ind w:firstLine="420" w:firstLineChars="200"/>
      </w:pPr>
      <w:r>
        <w:rPr>
          <w:rFonts w:hint="eastAsia"/>
        </w:rPr>
        <w:t>观察发现</w:t>
      </w:r>
      <w:r>
        <w:rPr>
          <w:rFonts w:ascii="方正书宋_GBK" w:hAnsi="方正书宋_GBK"/>
        </w:rPr>
        <w:t>:</w:t>
      </w:r>
      <w:r>
        <w:t>7</w:t>
      </w:r>
      <w:r>
        <w:rPr>
          <w:rFonts w:hint="eastAsia"/>
        </w:rPr>
        <w:t>时</w:t>
      </w:r>
      <w:r>
        <w:t>55</w:t>
      </w:r>
      <w:r>
        <w:rPr>
          <w:rFonts w:hint="eastAsia"/>
        </w:rPr>
        <w:t>分的时针会很接近</w:t>
      </w:r>
      <w:r>
        <w:t>8</w:t>
      </w:r>
      <w:r>
        <w:rPr>
          <w:rFonts w:hint="eastAsia"/>
        </w:rPr>
        <w:t>。</w:t>
      </w:r>
    </w:p>
    <w:p w14:paraId="3481A68B">
      <w:pPr>
        <w:spacing w:line="326" w:lineRule="exact"/>
        <w:ind w:firstLine="420" w:firstLineChars="200"/>
      </w:pPr>
      <w:r>
        <w:rPr>
          <w:rFonts w:hint="eastAsia"/>
        </w:rPr>
        <w:t>第三层次</w:t>
      </w:r>
      <w:r>
        <w:rPr>
          <w:rFonts w:ascii="方正书宋_GBK" w:hAnsi="方正书宋_GBK"/>
        </w:rPr>
        <w:t>:</w:t>
      </w:r>
      <w:r>
        <w:rPr>
          <w:rFonts w:hint="eastAsia"/>
        </w:rPr>
        <w:t>对比。</w:t>
      </w:r>
    </w:p>
    <w:p w14:paraId="00CA3954">
      <w:pPr>
        <w:spacing w:line="32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这两个钟面</w:t>
      </w:r>
      <w:r>
        <w:rPr>
          <w:rFonts w:ascii="方正书宋_GBK" w:hAnsi="方正书宋_GBK"/>
        </w:rPr>
        <w:t>,</w:t>
      </w:r>
      <w:r>
        <w:rPr>
          <w:rFonts w:hint="eastAsia"/>
        </w:rPr>
        <w:t>它们的时针都很接近几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为什么一个是</w:t>
      </w:r>
      <w:r>
        <w:t>6</w:t>
      </w:r>
      <w:r>
        <w:rPr>
          <w:rFonts w:hint="eastAsia"/>
        </w:rPr>
        <w:t>时多</w:t>
      </w:r>
      <w:r>
        <w:rPr>
          <w:rFonts w:ascii="方正书宋_GBK" w:hAnsi="方正书宋_GBK"/>
        </w:rPr>
        <w:t>,</w:t>
      </w:r>
      <w:r>
        <w:rPr>
          <w:rFonts w:hint="eastAsia"/>
        </w:rPr>
        <w:t>一个是</w:t>
      </w:r>
      <w:r>
        <w:t>7</w:t>
      </w:r>
      <w:r>
        <w:rPr>
          <w:rFonts w:hint="eastAsia"/>
        </w:rPr>
        <w:t>时多呢</w:t>
      </w:r>
      <w:r>
        <w:rPr>
          <w:rFonts w:ascii="方正书宋_GBK" w:hAnsi="方正书宋_GBK"/>
        </w:rPr>
        <w:t>?</w:t>
      </w:r>
    </w:p>
    <w:p w14:paraId="497F3A7B">
      <w:pPr>
        <w:spacing w:line="326" w:lineRule="exact"/>
        <w:ind w:firstLine="420" w:firstLineChars="200"/>
      </w:pPr>
      <w:r>
        <w:rPr>
          <w:rFonts w:hint="eastAsia"/>
        </w:rPr>
        <w:t>学生观察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进一步在对比中深化认识。</w:t>
      </w:r>
    </w:p>
    <w:p w14:paraId="23A58815">
      <w:pPr>
        <w:spacing w:line="326" w:lineRule="exact"/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应用。</w:t>
      </w:r>
    </w:p>
    <w:p w14:paraId="652318B5">
      <w:pPr>
        <w:spacing w:line="32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:(</w:t>
      </w:r>
      <w:r>
        <w:rPr>
          <w:rFonts w:hint="eastAsia"/>
        </w:rPr>
        <w:t>出示教材第</w:t>
      </w:r>
      <w:r>
        <w:t>92</w:t>
      </w:r>
      <w:r>
        <w:rPr>
          <w:rFonts w:hint="eastAsia"/>
        </w:rPr>
        <w:t>页例</w:t>
      </w:r>
      <w:r>
        <w:t>3</w:t>
      </w:r>
      <w:r>
        <w:rPr>
          <w:rFonts w:hint="eastAsia"/>
        </w:rPr>
        <w:t>图片</w:t>
      </w:r>
      <w:r>
        <w:rPr>
          <w:rFonts w:ascii="方正书宋_GBK" w:hAnsi="方正书宋_GBK"/>
        </w:rPr>
        <w:t>)</w:t>
      </w:r>
      <w:r>
        <w:rPr>
          <w:rFonts w:hint="eastAsia"/>
        </w:rPr>
        <w:t>小明可能在哪个时间去踢球呢</w:t>
      </w:r>
      <w:r>
        <w:rPr>
          <w:rFonts w:ascii="方正书宋_GBK" w:hAnsi="方正书宋_GBK"/>
        </w:rPr>
        <w:t>?</w:t>
      </w:r>
      <w:r>
        <w:rPr>
          <w:rFonts w:hint="eastAsia"/>
        </w:rPr>
        <w:t>你是怎么判断的</w:t>
      </w:r>
      <w:r>
        <w:rPr>
          <w:rFonts w:ascii="方正书宋_GBK" w:hAnsi="方正书宋_GBK"/>
        </w:rPr>
        <w:t>?</w:t>
      </w:r>
    </w:p>
    <w:p w14:paraId="2AD50D27">
      <w:pPr>
        <w:spacing w:line="326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小明</w:t>
      </w:r>
      <w:r>
        <w:t>7</w:t>
      </w:r>
      <w:r>
        <w:rPr>
          <w:rFonts w:ascii="方正书宋_GBK" w:hAnsi="方正书宋_GBK"/>
        </w:rPr>
        <w:t>:</w:t>
      </w:r>
      <w:r>
        <w:t>15</w:t>
      </w:r>
      <w:r>
        <w:rPr>
          <w:rFonts w:hint="eastAsia"/>
        </w:rPr>
        <w:t>开始看书</w:t>
      </w:r>
      <w:r>
        <w:rPr>
          <w:rFonts w:ascii="方正书宋_GBK" w:hAnsi="方正书宋_GBK"/>
        </w:rPr>
        <w:t>,</w:t>
      </w:r>
      <w:r>
        <w:rPr>
          <w:rFonts w:hint="eastAsia"/>
        </w:rPr>
        <w:t>看完书去踢球</w:t>
      </w:r>
      <w:r>
        <w:rPr>
          <w:rFonts w:ascii="方正书宋_GBK" w:hAnsi="方正书宋_GBK"/>
        </w:rPr>
        <w:t>,</w:t>
      </w:r>
      <w:r>
        <w:rPr>
          <w:rFonts w:hint="eastAsia"/>
        </w:rPr>
        <w:t>而</w:t>
      </w:r>
      <w:r>
        <w:t>10</w:t>
      </w:r>
      <w:r>
        <w:rPr>
          <w:rFonts w:ascii="方正书宋_GBK" w:hAnsi="方正书宋_GBK"/>
        </w:rPr>
        <w:t>:</w:t>
      </w:r>
      <w:r>
        <w:t>30</w:t>
      </w:r>
      <w:r>
        <w:rPr>
          <w:rFonts w:hint="eastAsia"/>
        </w:rPr>
        <w:t>去看木偶剧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所以我觉得踢球时肯定不到</w:t>
      </w:r>
      <w:r>
        <w:t>10</w:t>
      </w:r>
      <w:r>
        <w:rPr>
          <w:rFonts w:ascii="方正书宋_GBK" w:hAnsi="方正书宋_GBK"/>
        </w:rPr>
        <w:t>:</w:t>
      </w:r>
      <w:r>
        <w:t>30</w:t>
      </w:r>
      <w:r>
        <w:rPr>
          <w:rFonts w:hint="eastAsia"/>
        </w:rPr>
        <w:t>。</w:t>
      </w:r>
    </w:p>
    <w:p w14:paraId="34C1CC3E">
      <w:pPr>
        <w:spacing w:line="326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图上显示</w:t>
      </w:r>
      <w:r>
        <w:t>9</w:t>
      </w:r>
      <w:r>
        <w:rPr>
          <w:rFonts w:ascii="方正书宋_GBK" w:hAnsi="方正书宋_GBK"/>
        </w:rPr>
        <w:t>:</w:t>
      </w:r>
      <w:r>
        <w:t>00</w:t>
      </w:r>
      <w:r>
        <w:rPr>
          <w:rFonts w:hint="eastAsia"/>
        </w:rPr>
        <w:t>看完书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所以踢球时间应该在</w:t>
      </w:r>
      <w:r>
        <w:t>9</w:t>
      </w:r>
      <w:r>
        <w:rPr>
          <w:rFonts w:ascii="方正书宋_GBK" w:hAnsi="方正书宋_GBK"/>
        </w:rPr>
        <w:t>:</w:t>
      </w:r>
      <w:r>
        <w:t>00</w:t>
      </w:r>
      <w:r>
        <w:rPr>
          <w:rFonts w:hint="eastAsia"/>
        </w:rPr>
        <w:t>之后</w:t>
      </w:r>
      <w:r>
        <w:rPr>
          <w:rFonts w:ascii="方正书宋_GBK" w:hAnsi="方正书宋_GBK"/>
        </w:rPr>
        <w:t>,</w:t>
      </w:r>
      <w:r>
        <w:t>10</w:t>
      </w:r>
      <w:r>
        <w:rPr>
          <w:rFonts w:ascii="方正书宋_GBK" w:hAnsi="方正书宋_GBK"/>
        </w:rPr>
        <w:t>:</w:t>
      </w:r>
      <w:r>
        <w:t>30</w:t>
      </w:r>
      <w:r>
        <w:rPr>
          <w:rFonts w:hint="eastAsia"/>
        </w:rPr>
        <w:t>之前</w:t>
      </w:r>
      <w:r>
        <w:rPr>
          <w:rFonts w:ascii="方正书宋_GBK" w:hAnsi="方正书宋_GBK"/>
        </w:rPr>
        <w:t>,</w:t>
      </w:r>
      <w:r>
        <w:rPr>
          <w:rFonts w:hint="eastAsia"/>
        </w:rPr>
        <w:t>只有第</w:t>
      </w:r>
      <w:r>
        <w:t>2</w:t>
      </w:r>
      <w:r>
        <w:rPr>
          <w:rFonts w:hint="eastAsia"/>
        </w:rPr>
        <w:t>个钟面显示的</w:t>
      </w:r>
      <w:r>
        <w:t>9</w:t>
      </w:r>
      <w:r>
        <w:rPr>
          <w:rFonts w:ascii="方正书宋_GBK" w:hAnsi="方正书宋_GBK"/>
        </w:rPr>
        <w:t>:</w:t>
      </w:r>
      <w:r>
        <w:t>15</w:t>
      </w:r>
      <w:r>
        <w:rPr>
          <w:rFonts w:hint="eastAsia"/>
        </w:rPr>
        <w:t>满足条件。</w:t>
      </w:r>
    </w:p>
    <w:p w14:paraId="6B229C64">
      <w:pPr>
        <w:spacing w:line="32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两位同学分析得很好</w:t>
      </w:r>
      <w:r>
        <w:rPr>
          <w:rFonts w:ascii="方正书宋_GBK" w:hAnsi="方正书宋_GBK"/>
        </w:rPr>
        <w:t>,</w:t>
      </w:r>
      <w:r>
        <w:rPr>
          <w:rFonts w:hint="eastAsia"/>
        </w:rPr>
        <w:t>小明应该是在</w:t>
      </w:r>
      <w:r>
        <w:t>9</w:t>
      </w:r>
      <w:r>
        <w:rPr>
          <w:rFonts w:ascii="方正书宋_GBK" w:hAnsi="方正书宋_GBK"/>
        </w:rPr>
        <w:t>:</w:t>
      </w:r>
      <w:r>
        <w:t>15</w:t>
      </w:r>
      <w:r>
        <w:rPr>
          <w:rFonts w:ascii="方正书宋_GBK" w:hAnsi="方正书宋_GBK"/>
        </w:rPr>
        <w:t>,</w:t>
      </w:r>
      <w:r>
        <w:rPr>
          <w:rFonts w:hint="eastAsia"/>
        </w:rPr>
        <w:t>也就是第二个钟面显示的时间去踢球的</w:t>
      </w:r>
      <w:r>
        <w:rPr>
          <w:rFonts w:ascii="方正书宋_GBK" w:hAnsi="方正书宋_GBK"/>
        </w:rPr>
        <w:t>,</w:t>
      </w:r>
      <w:r>
        <w:rPr>
          <w:rFonts w:hint="eastAsia"/>
        </w:rPr>
        <w:t>把它圈起来。</w:t>
      </w:r>
    </w:p>
    <w:p w14:paraId="52033BAC">
      <w:pPr>
        <w:spacing w:line="326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通过创设生活情境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引发学生的思考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产生不同的想法。在讨论中通过对比、辨析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突破难点】</w:t>
      </w:r>
    </w:p>
    <w:p w14:paraId="2D34572B">
      <w:pPr>
        <w:pStyle w:val="10"/>
        <w:spacing w:line="356" w:lineRule="atLeast"/>
        <w:ind w:firstLine="480" w:firstLineChars="200"/>
      </w:pPr>
      <w:r>
        <w:rPr>
          <w:rFonts w:hint="eastAsia"/>
          <w:color w:val="FF00FF"/>
          <w:sz w:val="24"/>
        </w:rPr>
        <w:t>三 全课总结，知识升华</w:t>
      </w:r>
    </w:p>
    <w:p w14:paraId="3BD69A8D">
      <w:pPr>
        <w:spacing w:line="326" w:lineRule="exact"/>
        <w:ind w:firstLine="420" w:firstLineChars="200"/>
      </w:pPr>
      <w:r>
        <w:rPr>
          <w:rFonts w:hint="eastAsia"/>
        </w:rPr>
        <w:t>时间过得真快</w:t>
      </w:r>
      <w:r>
        <w:rPr>
          <w:rFonts w:ascii="方正书宋_GBK" w:hAnsi="方正书宋_GBK"/>
        </w:rPr>
        <w:t>,</w:t>
      </w:r>
      <w:r>
        <w:rPr>
          <w:rFonts w:hint="eastAsia"/>
        </w:rPr>
        <w:t>一节课快结束了</w:t>
      </w:r>
      <w:r>
        <w:rPr>
          <w:rFonts w:ascii="方正书宋_GBK" w:hAnsi="方正书宋_GBK"/>
        </w:rPr>
        <w:t>,</w:t>
      </w:r>
      <w:r>
        <w:rPr>
          <w:rFonts w:hint="eastAsia"/>
        </w:rPr>
        <w:t>今天同学们珍惜了课堂上的学习时间</w:t>
      </w:r>
      <w:r>
        <w:rPr>
          <w:rFonts w:ascii="方正书宋_GBK" w:hAnsi="方正书宋_GBK"/>
        </w:rPr>
        <w:t>,</w:t>
      </w:r>
      <w:r>
        <w:rPr>
          <w:rFonts w:hint="eastAsia"/>
        </w:rPr>
        <w:t>认识了几时几分</w:t>
      </w:r>
      <w:r>
        <w:rPr>
          <w:rFonts w:ascii="方正书宋_GBK" w:hAnsi="方正书宋_GBK"/>
        </w:rPr>
        <w:t>,</w:t>
      </w:r>
      <w:r>
        <w:rPr>
          <w:rFonts w:hint="eastAsia"/>
        </w:rPr>
        <w:t>希望同学们课后也能合理安排好时间</w:t>
      </w:r>
      <w:r>
        <w:rPr>
          <w:rFonts w:ascii="方正书宋_GBK" w:hAnsi="方正书宋_GBK"/>
        </w:rPr>
        <w:t>,</w:t>
      </w:r>
      <w:r>
        <w:rPr>
          <w:rFonts w:hint="eastAsia"/>
        </w:rPr>
        <w:t>高兴地玩</w:t>
      </w:r>
      <w:r>
        <w:rPr>
          <w:rFonts w:ascii="方正书宋_GBK" w:hAnsi="方正书宋_GBK"/>
        </w:rPr>
        <w:t>,</w:t>
      </w:r>
      <w:r>
        <w:rPr>
          <w:rFonts w:hint="eastAsia"/>
        </w:rPr>
        <w:t>快乐地学</w:t>
      </w:r>
      <w:r>
        <w:rPr>
          <w:rFonts w:ascii="方正书宋_GBK" w:hAnsi="方正书宋_GBK"/>
        </w:rPr>
        <w:t>,</w:t>
      </w:r>
      <w:r>
        <w:rPr>
          <w:rFonts w:hint="eastAsia"/>
        </w:rPr>
        <w:t>做时间的小主人</w:t>
      </w:r>
      <w:r>
        <w:rPr>
          <w:rFonts w:ascii="方正书宋_GBK" w:hAnsi="方正书宋_GBK"/>
        </w:rPr>
        <w:t>!</w:t>
      </w:r>
    </w:p>
    <w:p w14:paraId="61763609">
      <w:pPr>
        <w:spacing w:line="326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给予学生激励和期望】</w:t>
      </w:r>
    </w:p>
    <w:p w14:paraId="781F071A">
      <w:pPr>
        <w:pStyle w:val="9"/>
        <w:spacing w:line="356" w:lineRule="atLeast"/>
      </w:pPr>
      <w:r>
        <w:rPr>
          <w:rFonts w:hint="eastAsia"/>
          <w:color w:val="FF00FF"/>
          <w:sz w:val="24"/>
        </w:rPr>
        <w:t>板书设计</w:t>
      </w:r>
    </w:p>
    <w:p w14:paraId="17239A13">
      <w:pPr>
        <w:spacing w:line="326" w:lineRule="exact"/>
        <w:jc w:val="center"/>
      </w:pPr>
      <w:r>
        <w:rPr>
          <w:rFonts w:hint="eastAsia" w:eastAsia="方正黑体_GBK"/>
        </w:rPr>
        <w:t>几 时 几 分</w:t>
      </w:r>
    </w:p>
    <w:p w14:paraId="76EB0545">
      <w:pPr>
        <w:spacing w:line="326" w:lineRule="exact"/>
        <w:ind w:firstLine="420" w:firstLineChars="200"/>
      </w:pPr>
      <w:r>
        <w:t>6</w:t>
      </w:r>
      <w:r>
        <w:rPr>
          <w:rFonts w:hint="eastAsia" w:eastAsia="方正硬笔楷书简体"/>
        </w:rPr>
        <w:t>时</w:t>
      </w:r>
      <w:r>
        <w:t>20</w:t>
      </w:r>
      <w:r>
        <w:rPr>
          <w:rFonts w:hint="eastAsia" w:eastAsia="方正硬笔楷书简体"/>
        </w:rPr>
        <w:t>分</w:t>
      </w:r>
      <w:r>
        <w:t>　　　　　4</w:t>
      </w:r>
      <w:r>
        <w:rPr>
          <w:rFonts w:hint="eastAsia" w:eastAsia="方正硬笔楷书简体"/>
        </w:rPr>
        <w:t>时</w:t>
      </w:r>
      <w:r>
        <w:t>5</w:t>
      </w:r>
      <w:r>
        <w:rPr>
          <w:rFonts w:hint="eastAsia" w:eastAsia="方正硬笔楷书简体"/>
        </w:rPr>
        <w:t>分</w:t>
      </w:r>
      <w:r>
        <w:t>　　　　　4</w:t>
      </w:r>
      <w:r>
        <w:rPr>
          <w:rFonts w:hint="eastAsia" w:eastAsia="方正硬笔楷书简体"/>
        </w:rPr>
        <w:t>时</w:t>
      </w:r>
      <w:r>
        <w:t>30</w:t>
      </w:r>
      <w:r>
        <w:rPr>
          <w:rFonts w:hint="eastAsia" w:eastAsia="方正硬笔楷书简体"/>
        </w:rPr>
        <w:t>分或</w:t>
      </w:r>
      <w:r>
        <w:t>4</w:t>
      </w:r>
      <w:r>
        <w:rPr>
          <w:rFonts w:hint="eastAsia" w:eastAsia="方正硬笔楷书简体"/>
        </w:rPr>
        <w:t>时半</w:t>
      </w:r>
      <w:r>
        <w:t>　　　　　4</w:t>
      </w:r>
      <w:r>
        <w:rPr>
          <w:rFonts w:hint="eastAsia" w:eastAsia="方正硬笔楷书简体"/>
        </w:rPr>
        <w:t>时</w:t>
      </w:r>
      <w:r>
        <w:t>45</w:t>
      </w:r>
      <w:r>
        <w:rPr>
          <w:rFonts w:hint="eastAsia" w:eastAsia="方正硬笔楷书简体"/>
        </w:rPr>
        <w:t>分</w:t>
      </w:r>
    </w:p>
    <w:p w14:paraId="548ADB18">
      <w:pPr>
        <w:spacing w:line="326" w:lineRule="exact"/>
        <w:ind w:firstLine="420" w:firstLineChars="200"/>
      </w:pPr>
      <w:r>
        <w:t>6</w:t>
      </w:r>
      <w:r>
        <w:rPr>
          <w:rFonts w:ascii="方正硬笔楷书简体" w:hAnsi="方正硬笔楷书简体"/>
        </w:rPr>
        <w:t>:</w:t>
      </w:r>
      <w:r>
        <w:t>20　　　　　　</w:t>
      </w:r>
      <w:r>
        <w:rPr>
          <w:rFonts w:hint="eastAsia" w:eastAsia="方正硬笔楷书简体"/>
        </w:rPr>
        <w:tab/>
      </w:r>
      <w:r>
        <w:t>4</w:t>
      </w:r>
      <w:r>
        <w:rPr>
          <w:rFonts w:ascii="方正硬笔楷书简体" w:hAnsi="方正硬笔楷书简体"/>
        </w:rPr>
        <w:t>:</w:t>
      </w:r>
      <w:r>
        <w:t>05　　　　　</w:t>
      </w:r>
      <w:r>
        <w:rPr>
          <w:rFonts w:hint="eastAsia" w:eastAsia="方正硬笔楷书简体"/>
        </w:rPr>
        <w:tab/>
      </w:r>
      <w:r>
        <w:t>4</w:t>
      </w:r>
      <w:r>
        <w:rPr>
          <w:rFonts w:ascii="方正硬笔楷书简体" w:hAnsi="方正硬笔楷书简体"/>
        </w:rPr>
        <w:t>:</w:t>
      </w:r>
      <w:r>
        <w:t>30　　　　　　　　　</w:t>
      </w:r>
      <w:r>
        <w:rPr>
          <w:rFonts w:hint="eastAsia" w:eastAsia="方正硬笔楷书简体"/>
        </w:rPr>
        <w:tab/>
      </w:r>
      <w:r>
        <w:t>4</w:t>
      </w:r>
      <w:r>
        <w:rPr>
          <w:rFonts w:ascii="方正硬笔楷书简体" w:hAnsi="方正硬笔楷书简体"/>
        </w:rPr>
        <w:t>:</w:t>
      </w:r>
      <w:r>
        <w:t>45</w:t>
      </w:r>
    </w:p>
    <w:p w14:paraId="45B69962">
      <w:pPr>
        <w:spacing w:line="326" w:lineRule="atLeast"/>
        <w:ind w:firstLine="420" w:firstLineChars="200"/>
      </w:pPr>
      <w:r>
        <w:t>1</w:t>
      </w:r>
      <w:r>
        <w:rPr>
          <w:rFonts w:hint="eastAsia" w:eastAsia="方正硬笔楷书简体"/>
        </w:rPr>
        <w:t>分</w:t>
      </w:r>
      <w:r>
        <w:t>1</w:t>
      </w:r>
      <w:r>
        <w:rPr>
          <w:rFonts w:hint="eastAsia" w:eastAsia="方正硬笔楷书简体"/>
        </w:rPr>
        <w:t>分或</w:t>
      </w:r>
      <w:r>
        <w:t>5</w:t>
      </w:r>
      <w:r>
        <w:rPr>
          <w:rFonts w:hint="eastAsia" w:eastAsia="方正硬笔楷书简体"/>
        </w:rPr>
        <w:t>分</w:t>
      </w:r>
      <w:r>
        <w:t>5</w:t>
      </w:r>
      <w:r>
        <w:rPr>
          <w:rFonts w:hint="eastAsia" w:eastAsia="方正硬笔楷书简体"/>
        </w:rPr>
        <w:t>分地数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  <m:sty m:val="p"/>
              </m:rPr>
              <w:rPr>
                <w:rFonts w:ascii="Cambria Math" w:hAnsi="NEU-BZ"/>
                <w:b w:val="0"/>
                <w:i w:val="0"/>
                <w:szCs w:val="21"/>
              </w:rPr>
              <m:t>。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Low>
      </m:oMath>
    </w:p>
    <w:p w14:paraId="04DD632A">
      <w:pPr>
        <w:pStyle w:val="9"/>
        <w:spacing w:line="360" w:lineRule="atLeast"/>
      </w:pPr>
      <w:r>
        <w:rPr>
          <w:rFonts w:hint="eastAsia"/>
          <w:color w:val="FF00FF"/>
          <w:sz w:val="24"/>
        </w:rPr>
        <w:t>教学反思</w:t>
      </w:r>
    </w:p>
    <w:p w14:paraId="0399757A">
      <w:pPr>
        <w:spacing w:line="323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新授设计精巧、联系生活。</w:t>
      </w:r>
    </w:p>
    <w:p w14:paraId="4047570A">
      <w:pPr>
        <w:spacing w:line="323" w:lineRule="exact"/>
        <w:ind w:firstLine="420" w:firstLineChars="200"/>
      </w:pPr>
      <w:r>
        <w:rPr>
          <w:rFonts w:hint="eastAsia" w:eastAsia="方正仿宋_GBK"/>
        </w:rPr>
        <w:t>在新授中结合生活实际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从学生认识的整时入手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引出几时几分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很自然地解决了认读几时几分的方法。紧接着通过两个时刻</w:t>
      </w:r>
      <w:r>
        <w:t>7</w:t>
      </w:r>
      <w:r>
        <w:rPr>
          <w:rFonts w:hint="eastAsia" w:eastAsia="方正仿宋_GBK"/>
        </w:rPr>
        <w:t>时</w:t>
      </w:r>
      <w:r>
        <w:t>5</w:t>
      </w:r>
      <w:r>
        <w:rPr>
          <w:rFonts w:hint="eastAsia" w:eastAsia="方正仿宋_GBK"/>
        </w:rPr>
        <w:t>分和</w:t>
      </w:r>
      <w:r>
        <w:t>6</w:t>
      </w:r>
      <w:r>
        <w:rPr>
          <w:rFonts w:hint="eastAsia" w:eastAsia="方正仿宋_GBK"/>
        </w:rPr>
        <w:t>时</w:t>
      </w:r>
      <w:r>
        <w:t>55</w:t>
      </w:r>
      <w:r>
        <w:rPr>
          <w:rFonts w:hint="eastAsia" w:eastAsia="方正仿宋_GBK"/>
        </w:rPr>
        <w:t>分的出示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引导学生在认读中感受、对比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从而突破认读几时几分的难点。</w:t>
      </w:r>
    </w:p>
    <w:p w14:paraId="49B1AE3A">
      <w:pPr>
        <w:spacing w:line="323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 xml:space="preserve"> 练习形式多样。</w:t>
      </w:r>
    </w:p>
    <w:p w14:paraId="4B914BC8">
      <w:pPr>
        <w:spacing w:line="323" w:lineRule="exact"/>
        <w:ind w:firstLine="420" w:firstLineChars="200"/>
      </w:pPr>
      <w:r>
        <w:rPr>
          <w:rFonts w:hint="eastAsia" w:eastAsia="方正仿宋_GBK"/>
        </w:rPr>
        <w:t>从写时刻到拨钟再到画分针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极大地调动了学生的学习热情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使同学们能非常投入地开展练习。练习的形式有写时刻、专项练习、快速认读等。</w:t>
      </w:r>
    </w:p>
    <w:p w14:paraId="2871776C">
      <w:pPr>
        <w:pStyle w:val="9"/>
        <w:spacing w:line="353" w:lineRule="atLeast"/>
      </w:pPr>
      <w:r>
        <w:rPr>
          <w:rFonts w:hint="eastAsia"/>
          <w:color w:val="FF00FF"/>
          <w:sz w:val="24"/>
        </w:rPr>
        <w:t>课堂作业新设计</w:t>
      </w:r>
    </w:p>
    <w:p w14:paraId="2ED568EE">
      <w:pPr>
        <w:spacing w:line="393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31427D7B">
      <w:pPr>
        <w:spacing w:line="323" w:lineRule="exact"/>
        <w:ind w:firstLine="420" w:firstLineChars="200"/>
      </w:pPr>
      <w:r>
        <w:rPr>
          <w:rFonts w:hint="eastAsia"/>
        </w:rPr>
        <w:t>钟面上时针刚过</w:t>
      </w:r>
      <w:r>
        <w:t>9</w:t>
      </w:r>
      <w:r>
        <w:rPr>
          <w:rFonts w:ascii="方正书宋_GBK" w:hAnsi="方正书宋_GBK"/>
        </w:rPr>
        <w:t>,</w:t>
      </w:r>
      <w:r>
        <w:rPr>
          <w:rFonts w:hint="eastAsia"/>
        </w:rPr>
        <w:t>分针从</w:t>
      </w:r>
      <w:r>
        <w:t>12</w:t>
      </w:r>
      <w:r>
        <w:rPr>
          <w:rFonts w:hint="eastAsia"/>
        </w:rPr>
        <w:t>起走了</w:t>
      </w:r>
      <w:r>
        <w:t>10</w:t>
      </w:r>
      <w:r>
        <w:rPr>
          <w:rFonts w:hint="eastAsia"/>
        </w:rPr>
        <w:t>小格</w:t>
      </w:r>
      <w:r>
        <w:rPr>
          <w:rFonts w:ascii="方正书宋_GBK" w:hAnsi="方正书宋_GBK"/>
        </w:rPr>
        <w:t>,</w:t>
      </w:r>
      <w:r>
        <w:rPr>
          <w:rFonts w:hint="eastAsia"/>
        </w:rPr>
        <w:t>这时是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分。</w:t>
      </w:r>
    </w:p>
    <w:p w14:paraId="7B25F78E">
      <w:pPr>
        <w:spacing w:line="323" w:lineRule="exact"/>
        <w:ind w:firstLine="420" w:firstLineChars="200"/>
      </w:pPr>
      <w:r>
        <w:rPr>
          <w:rFonts w:hint="eastAsia"/>
        </w:rPr>
        <w:t>钟面上时针指在</w:t>
      </w:r>
      <w:r>
        <w:t>9</w:t>
      </w:r>
      <w:r>
        <w:rPr>
          <w:rFonts w:hint="eastAsia"/>
        </w:rPr>
        <w:t>和</w:t>
      </w:r>
      <w:r>
        <w:t>10</w:t>
      </w:r>
      <w:r>
        <w:rPr>
          <w:rFonts w:hint="eastAsia"/>
        </w:rPr>
        <w:t>之间</w:t>
      </w:r>
      <w:r>
        <w:rPr>
          <w:rFonts w:ascii="方正书宋_GBK" w:hAnsi="方正书宋_GBK"/>
        </w:rPr>
        <w:t>,</w:t>
      </w:r>
      <w:r>
        <w:rPr>
          <w:rFonts w:hint="eastAsia"/>
        </w:rPr>
        <w:t>分针指着</w:t>
      </w:r>
      <w:r>
        <w:t>10</w:t>
      </w:r>
      <w:r>
        <w:rPr>
          <w:rFonts w:ascii="方正书宋_GBK" w:hAnsi="方正书宋_GBK"/>
        </w:rPr>
        <w:t>,</w:t>
      </w:r>
      <w:r>
        <w:rPr>
          <w:rFonts w:hint="eastAsia"/>
        </w:rPr>
        <w:t>这时是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分。</w:t>
      </w:r>
    </w:p>
    <w:p w14:paraId="783E4306">
      <w:pPr>
        <w:spacing w:line="323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正确说出钟面表示的是几时几分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能根据钟面上时针和分针的位置</w:t>
      </w:r>
      <w:r>
        <w:rPr>
          <w:rFonts w:ascii="方正书宋_GBK" w:hAnsi="方正书宋_GBK"/>
        </w:rPr>
        <w:t>,</w:t>
      </w:r>
      <w:r>
        <w:rPr>
          <w:rFonts w:hint="eastAsia"/>
        </w:rPr>
        <w:t>正确说出表示的是几时几分</w:t>
      </w:r>
      <w:r>
        <w:rPr>
          <w:rFonts w:ascii="方正书宋_GBK" w:hAnsi="方正书宋_GBK"/>
        </w:rPr>
        <w:t>)</w:t>
      </w:r>
    </w:p>
    <w:p w14:paraId="3A1822A6">
      <w:pPr>
        <w:spacing w:line="393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4CB2CE53">
      <w:pPr>
        <w:spacing w:line="323" w:lineRule="exact"/>
        <w:ind w:firstLine="420" w:firstLineChars="200"/>
      </w:pPr>
      <w:r>
        <w:rPr>
          <w:rFonts w:hint="eastAsia"/>
        </w:rPr>
        <w:t>你周末的一天准备怎样安排呢</w:t>
      </w:r>
      <w:r>
        <w:rPr>
          <w:rFonts w:ascii="方正书宋_GBK" w:hAnsi="方正书宋_GBK"/>
        </w:rPr>
        <w:t>?</w:t>
      </w:r>
      <w:r>
        <w:rPr>
          <w:rFonts w:hint="eastAsia"/>
        </w:rPr>
        <w:t>写在作业本上。</w:t>
      </w:r>
    </w:p>
    <w:p w14:paraId="55B020A3">
      <w:pPr>
        <w:spacing w:line="323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能正确写出每天的不同时刻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能合理利用时间</w:t>
      </w:r>
      <w:r>
        <w:rPr>
          <w:rFonts w:ascii="方正书宋_GBK" w:hAnsi="方正书宋_GBK"/>
        </w:rPr>
        <w:t>)</w:t>
      </w:r>
    </w:p>
    <w:p w14:paraId="2653DF26">
      <w:pPr>
        <w:spacing w:line="323" w:lineRule="atLeast"/>
        <w:ind w:firstLine="420" w:firstLineChars="200"/>
        <w:jc w:val="center"/>
      </w:pPr>
    </w:p>
    <w:p w14:paraId="42636943">
      <w:pPr>
        <w:spacing w:line="323" w:lineRule="exact"/>
        <w:rPr>
          <w:rFonts w:eastAsia="方正黑体_GBK"/>
        </w:rPr>
      </w:pPr>
      <w:r>
        <w:rPr>
          <w:rFonts w:hint="eastAsia" w:eastAsia="方正黑体_GBK"/>
        </w:rPr>
        <w:t>参考答案</w:t>
      </w:r>
    </w:p>
    <w:p w14:paraId="3644C111">
      <w:pPr>
        <w:spacing w:line="323" w:lineRule="exact"/>
      </w:pPr>
      <w:r>
        <w:rPr>
          <w:rFonts w:hint="eastAsia" w:eastAsia="方正黑体_GBK"/>
        </w:rPr>
        <w:t>课堂作业新设计</w:t>
      </w:r>
    </w:p>
    <w:p w14:paraId="15A0F594">
      <w:pPr>
        <w:spacing w:line="323" w:lineRule="exac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9</w:t>
      </w:r>
      <w:r>
        <w:rPr>
          <w:rFonts w:hint="eastAsia"/>
        </w:rPr>
        <w:t>时</w:t>
      </w:r>
      <w:r>
        <w:t>10</w:t>
      </w:r>
      <w:r>
        <w:rPr>
          <w:rFonts w:hint="eastAsia"/>
        </w:rPr>
        <w:t>分</w:t>
      </w:r>
      <w:r>
        <w:t>　9</w:t>
      </w:r>
      <w:r>
        <w:rPr>
          <w:rFonts w:hint="eastAsia"/>
        </w:rPr>
        <w:t>时</w:t>
      </w:r>
      <w:r>
        <w:t>50</w:t>
      </w:r>
      <w:r>
        <w:rPr>
          <w:rFonts w:hint="eastAsia"/>
        </w:rPr>
        <w:t>分</w:t>
      </w:r>
    </w:p>
    <w:p w14:paraId="20DBE7F5">
      <w:pPr>
        <w:spacing w:line="323" w:lineRule="exact"/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>略</w:t>
      </w:r>
    </w:p>
    <w:p w14:paraId="360F99D6">
      <w:r>
        <w:rPr>
          <w:rFonts w:hint="eastAsia" w:eastAsia="方正黑体_GBK"/>
        </w:rPr>
        <w:t>教材习题</w:t>
      </w:r>
    </w:p>
    <w:p w14:paraId="64794157">
      <w:pPr>
        <w:ind w:firstLine="420" w:firstLineChars="200"/>
      </w:pPr>
      <w:r>
        <w:rPr>
          <w:rFonts w:hint="eastAsia"/>
        </w:rPr>
        <w:t>第</w:t>
      </w:r>
      <w:r>
        <w:t>91</w:t>
      </w:r>
      <w:r>
        <w:rPr>
          <w:rFonts w:hint="eastAsia"/>
        </w:rPr>
        <w:t>页“做一做”</w:t>
      </w:r>
    </w:p>
    <w:p w14:paraId="3093D78F">
      <w:pPr>
        <w:ind w:firstLine="420" w:firstLineChars="200"/>
      </w:pPr>
      <w:r>
        <w:t>7</w:t>
      </w:r>
      <w:r>
        <w:rPr>
          <w:rFonts w:ascii="方正书宋_GBK" w:hAnsi="方正书宋_GBK"/>
        </w:rPr>
        <w:t>:</w:t>
      </w:r>
      <w:r>
        <w:t>30　7</w:t>
      </w:r>
      <w:r>
        <w:rPr>
          <w:rFonts w:ascii="方正书宋_GBK" w:hAnsi="方正书宋_GBK"/>
        </w:rPr>
        <w:t>:</w:t>
      </w:r>
      <w:r>
        <w:t>40　8</w:t>
      </w:r>
      <w:r>
        <w:rPr>
          <w:rFonts w:ascii="方正书宋_GBK" w:hAnsi="方正书宋_GBK"/>
        </w:rPr>
        <w:t>:</w:t>
      </w:r>
      <w:r>
        <w:t>00　　　1</w:t>
      </w:r>
      <w:r>
        <w:rPr>
          <w:rFonts w:ascii="方正书宋_GBK" w:hAnsi="方正书宋_GBK"/>
        </w:rPr>
        <w:t>:</w:t>
      </w:r>
      <w:r>
        <w:t>20　10</w:t>
      </w:r>
      <w:r>
        <w:rPr>
          <w:rFonts w:ascii="方正书宋_GBK" w:hAnsi="方正书宋_GBK"/>
        </w:rPr>
        <w:t>:</w:t>
      </w:r>
      <w:r>
        <w:t>45　9</w:t>
      </w:r>
      <w:r>
        <w:rPr>
          <w:rFonts w:ascii="方正书宋_GBK" w:hAnsi="方正书宋_GBK"/>
        </w:rPr>
        <w:t>:</w:t>
      </w:r>
      <w:r>
        <w:t>55　6</w:t>
      </w:r>
      <w:r>
        <w:rPr>
          <w:rFonts w:ascii="方正书宋_GBK" w:hAnsi="方正书宋_GBK"/>
        </w:rPr>
        <w:t>:</w:t>
      </w:r>
      <w:r>
        <w:t>05</w:t>
      </w:r>
    </w:p>
    <w:p w14:paraId="7A1F42B2">
      <w:pPr>
        <w:ind w:firstLine="420" w:firstLineChars="200"/>
      </w:pPr>
      <w:r>
        <w:rPr>
          <w:rFonts w:hint="eastAsia"/>
        </w:rPr>
        <w:t>第</w:t>
      </w:r>
      <w:r>
        <w:t>93~96</w:t>
      </w:r>
      <w:r>
        <w:rPr>
          <w:rFonts w:hint="eastAsia"/>
        </w:rPr>
        <w:t>页“练习二十三”</w:t>
      </w:r>
    </w:p>
    <w:p w14:paraId="65AB00BF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9</w:t>
      </w:r>
      <w:r>
        <w:rPr>
          <w:rFonts w:ascii="方正书宋_GBK" w:hAnsi="方正书宋_GBK"/>
        </w:rPr>
        <w:t>:</w:t>
      </w:r>
      <w:r>
        <w:t>30　6</w:t>
      </w:r>
      <w:r>
        <w:rPr>
          <w:rFonts w:ascii="方正书宋_GBK" w:hAnsi="方正书宋_GBK"/>
        </w:rPr>
        <w:t>:</w:t>
      </w:r>
      <w:r>
        <w:t>40　9</w:t>
      </w:r>
      <w:r>
        <w:rPr>
          <w:rFonts w:ascii="方正书宋_GBK" w:hAnsi="方正书宋_GBK"/>
        </w:rPr>
        <w:t>:</w:t>
      </w:r>
      <w:r>
        <w:rPr>
          <w:rFonts w:hint="eastAsia"/>
        </w:rPr>
        <w:t>10</w:t>
      </w:r>
    </w:p>
    <w:p w14:paraId="5DC785CE">
      <w:pPr>
        <w:spacing w:line="315" w:lineRule="atLeas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drawing>
          <wp:inline distT="0" distB="0" distL="0" distR="0">
            <wp:extent cx="2400300" cy="857250"/>
            <wp:effectExtent l="0" t="0" r="0" b="0"/>
            <wp:docPr id="4" name="图片 4" descr="说明: id:2147505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id:2147505056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DC263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略</w:t>
      </w:r>
    </w:p>
    <w:p w14:paraId="03566387">
      <w:pPr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圈第三个图</w:t>
      </w:r>
      <w:r>
        <w:t>10</w:t>
      </w:r>
      <w:r>
        <w:rPr>
          <w:rFonts w:ascii="方正书宋_GBK" w:hAnsi="方正书宋_GBK"/>
        </w:rPr>
        <w:t>:</w:t>
      </w:r>
      <w:r>
        <w:t>05</w:t>
      </w:r>
      <w:r>
        <w:rPr>
          <w:rFonts w:hint="eastAsia"/>
        </w:rPr>
        <w:t>。</w:t>
      </w:r>
    </w:p>
    <w:p w14:paraId="12CF6B86">
      <w:pPr>
        <w:spacing w:line="315" w:lineRule="atLeast"/>
        <w:ind w:firstLine="420" w:firstLineChars="200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592455</wp:posOffset>
                </wp:positionV>
                <wp:extent cx="1466850" cy="285750"/>
                <wp:effectExtent l="635" t="4445" r="10795" b="1460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907665" y="3697605"/>
                          <a:ext cx="146685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38.95pt;margin-top:46.65pt;height:22.5pt;width:115.5pt;z-index:251662336;mso-width-relative:page;mso-height-relative:page;" filled="f" stroked="t" coordsize="21600,21600" o:gfxdata="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RORxtcAAAAKAQAADwAAAAAA&#10;AAABACAAAAAiAAAAZHJzL2Rvd25yZXYueG1sUEsBAhQAFAAAAAgAh07iQBs9EKYUAgAA+AMAAA4A&#10;AAAAAAAAAQAgAAAAJgEAAGRycy9lMm9Eb2MueG1sUEsFBgAAAAAGAAYAWQEAAKw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2558415</wp:posOffset>
                </wp:positionH>
                <wp:positionV relativeFrom="paragraph">
                  <wp:posOffset>554355</wp:posOffset>
                </wp:positionV>
                <wp:extent cx="641350" cy="304800"/>
                <wp:effectExtent l="1905" t="4445" r="12065" b="1079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701415" y="3659505"/>
                          <a:ext cx="64135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01.45pt;margin-top:43.65pt;height:24pt;width:50.5pt;z-index:251661312;mso-width-relative:page;mso-height-relative:page;" filled="f" stroked="t" coordsize="21600,21600" o:gfxdata="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+WPBdkAAAAKAQAADwAAAAAAAAAB&#10;ACAAAAAiAAAAZHJzL2Rvd25yZXYueG1sUEsBAhQAFAAAAAgAh07iQPwCLf4PAgAA7QMAAA4AAAAA&#10;AAAAAQAgAAAAKAEAAGRycy9lMm9Eb2MueG1sUEsFBgAAAAAGAAYAWQEAAKk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920115</wp:posOffset>
                </wp:positionH>
                <wp:positionV relativeFrom="paragraph">
                  <wp:posOffset>509905</wp:posOffset>
                </wp:positionV>
                <wp:extent cx="717550" cy="349250"/>
                <wp:effectExtent l="1905" t="4445" r="12065" b="1206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063115" y="3615055"/>
                          <a:ext cx="717550" cy="349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72.45pt;margin-top:40.15pt;height:27.5pt;width:56.5pt;z-index:251660288;mso-width-relative:page;mso-height-relative:page;" filled="f" stroked="t" coordsize="21600,21600" o:gfxdata="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CjTLfXAAAACgEAAA8AAAAAAAAA&#10;AQAgAAAAIgAAAGRycy9kb3ducmV2LnhtbFBLAQIUABQAAAAIAIdO4kBSfNmOEgIAAPcDAAAOAAAA&#10;AAAAAAEAIAAAACYBAABkcnMvZTJvRG9jLnhtbFBLBQYAAAAABgAGAFkBAACqBQAAAAA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579755</wp:posOffset>
                </wp:positionV>
                <wp:extent cx="1485900" cy="266700"/>
                <wp:effectExtent l="635" t="4445" r="6985" b="1841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018665" y="3684905"/>
                          <a:ext cx="148590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8.95pt;margin-top:45.65pt;height:21pt;width:117pt;z-index:251659264;mso-width-relative:page;mso-height-relative:page;" filled="f" stroked="t" coordsize="21600,21600" o:gfxdata="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qvrKtcAAAAKAQAADwAAAAAAAAABACAA&#10;AAAiAAAAZHJzL2Rvd25yZXYueG1sUEsBAhQAFAAAAAgAh07iQEkZmlcOAgAA7gMAAA4AAAAAAAAA&#10;AQAgAAAAJgEAAGRycy9lMm9Eb2MueG1sUEsFBgAAAAAGAAYAWQEAAKY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NEU-HZ-S92" w:hAnsi="NEU-HZ-S92"/>
        </w:rPr>
        <w:t>5</w:t>
      </w:r>
      <w:r>
        <w:t>.</w:t>
      </w:r>
      <w:r>
        <w:drawing>
          <wp:inline distT="0" distB="0" distL="114300" distR="114300">
            <wp:extent cx="3314700" cy="1043940"/>
            <wp:effectExtent l="0" t="0" r="7620" b="762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55430">
      <w:pPr>
        <w:spacing w:line="315" w:lineRule="atLeast"/>
        <w:ind w:firstLine="420" w:firstLineChars="200"/>
      </w:pPr>
      <w:r>
        <w:rPr>
          <w:rFonts w:hint="eastAsia"/>
        </w:rPr>
        <w:t xml:space="preserve"> </w:t>
      </w:r>
    </w:p>
    <w:p w14:paraId="4E888F87">
      <w:pPr>
        <w:ind w:firstLine="420" w:firstLineChars="20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根据自己的实际情况填写即可。</w:t>
      </w:r>
    </w:p>
    <w:tbl>
      <w:tblPr>
        <w:tblStyle w:val="5"/>
        <w:tblW w:w="6299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900"/>
        <w:gridCol w:w="900"/>
        <w:gridCol w:w="900"/>
        <w:gridCol w:w="900"/>
        <w:gridCol w:w="900"/>
        <w:gridCol w:w="900"/>
      </w:tblGrid>
      <w:tr w14:paraId="16ABAE8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9" w:type="dxa"/>
            <w:tcMar>
              <w:left w:w="0" w:type="dxa"/>
              <w:right w:w="0" w:type="dxa"/>
            </w:tcMar>
            <w:vAlign w:val="center"/>
          </w:tcPr>
          <w:p w14:paraId="40A86278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起床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14:paraId="4723D01C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上学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14:paraId="7AA18659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午饭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14:paraId="1BCA3B28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放学回家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14:paraId="4308035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看电视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14:paraId="5D77128A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晚饭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14:paraId="5F8AE754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睡觉</w:t>
            </w:r>
          </w:p>
        </w:tc>
      </w:tr>
      <w:tr w14:paraId="279A640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9" w:type="dxa"/>
            <w:tcMar>
              <w:left w:w="0" w:type="dxa"/>
              <w:right w:w="0" w:type="dxa"/>
            </w:tcMar>
            <w:vAlign w:val="center"/>
          </w:tcPr>
          <w:p w14:paraId="35C7AD8C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6</w:t>
            </w:r>
            <w:r>
              <w:rPr>
                <w:rFonts w:ascii="方正仿宋_GBK" w:hAnsi="方正仿宋_GBK"/>
                <w:sz w:val="18"/>
              </w:rPr>
              <w:t>:</w:t>
            </w:r>
            <w:r>
              <w:rPr>
                <w:sz w:val="18"/>
              </w:rPr>
              <w:t>50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14:paraId="302ADC96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7</w:t>
            </w:r>
            <w:r>
              <w:rPr>
                <w:rFonts w:ascii="方正仿宋_GBK" w:hAnsi="方正仿宋_GBK"/>
                <w:sz w:val="18"/>
              </w:rPr>
              <w:t>:</w:t>
            </w:r>
            <w:r>
              <w:rPr>
                <w:sz w:val="18"/>
              </w:rPr>
              <w:t>30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14:paraId="2CE64852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12</w:t>
            </w:r>
            <w:r>
              <w:rPr>
                <w:rFonts w:ascii="方正仿宋_GBK" w:hAnsi="方正仿宋_GBK"/>
                <w:sz w:val="18"/>
              </w:rPr>
              <w:t>:</w:t>
            </w:r>
            <w:r>
              <w:rPr>
                <w:sz w:val="18"/>
              </w:rPr>
              <w:t>00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14:paraId="097BBD03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</w:t>
            </w:r>
            <w:r>
              <w:rPr>
                <w:rFonts w:ascii="方正仿宋_GBK" w:hAnsi="方正仿宋_GBK"/>
                <w:sz w:val="18"/>
              </w:rPr>
              <w:t>:</w:t>
            </w:r>
            <w:r>
              <w:rPr>
                <w:sz w:val="18"/>
              </w:rPr>
              <w:t>35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14:paraId="3CE1E765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7</w:t>
            </w:r>
            <w:r>
              <w:rPr>
                <w:rFonts w:ascii="方正仿宋_GBK" w:hAnsi="方正仿宋_GBK"/>
                <w:sz w:val="18"/>
              </w:rPr>
              <w:t>:</w:t>
            </w:r>
            <w:r>
              <w:rPr>
                <w:sz w:val="18"/>
              </w:rPr>
              <w:t>00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14:paraId="7A466B46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6</w:t>
            </w:r>
            <w:r>
              <w:rPr>
                <w:rFonts w:ascii="方正仿宋_GBK" w:hAnsi="方正仿宋_GBK"/>
                <w:sz w:val="18"/>
              </w:rPr>
              <w:t>:</w:t>
            </w:r>
            <w:r>
              <w:rPr>
                <w:sz w:val="18"/>
              </w:rPr>
              <w:t>00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14:paraId="7616ABA7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9</w:t>
            </w:r>
            <w:r>
              <w:rPr>
                <w:rFonts w:ascii="方正仿宋_GBK" w:hAnsi="方正仿宋_GBK"/>
                <w:sz w:val="18"/>
              </w:rPr>
              <w:t>:</w:t>
            </w:r>
            <w:r>
              <w:rPr>
                <w:sz w:val="18"/>
              </w:rPr>
              <w:t>30</w:t>
            </w:r>
          </w:p>
        </w:tc>
      </w:tr>
    </w:tbl>
    <w:p w14:paraId="1C13CED1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我早晨</w:t>
      </w:r>
      <w:r>
        <w:t>5</w:t>
      </w:r>
      <w:r>
        <w:rPr>
          <w:rFonts w:ascii="方正书宋_GBK" w:hAnsi="方正书宋_GBK"/>
        </w:rPr>
        <w:t>:</w:t>
      </w:r>
      <w:r>
        <w:t>00</w:t>
      </w:r>
      <w:r>
        <w:rPr>
          <w:rFonts w:hint="eastAsia"/>
        </w:rPr>
        <w:t>不可能在外面玩。</w:t>
      </w:r>
    </w:p>
    <w:p w14:paraId="4D248696">
      <w:pPr>
        <w:ind w:firstLine="420" w:firstLineChars="20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30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6　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t>35　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t>12</w:t>
      </w:r>
    </w:p>
    <w:p w14:paraId="71C2B51D">
      <w:pPr>
        <w:spacing w:line="315" w:lineRule="atLeast"/>
        <w:ind w:firstLine="420" w:firstLineChars="20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 xml:space="preserve"> </w:t>
      </w:r>
      <w:r>
        <w:drawing>
          <wp:inline distT="0" distB="0" distL="0" distR="0">
            <wp:extent cx="3219450" cy="752475"/>
            <wp:effectExtent l="0" t="0" r="0" b="9525"/>
            <wp:docPr id="2" name="图片 2" descr="说明: id:2147505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505078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C1976">
      <w:pPr>
        <w:ind w:firstLine="630" w:firstLineChars="300"/>
      </w:pPr>
      <w:r>
        <w:rPr>
          <w:rFonts w:hint="eastAsia"/>
        </w:rPr>
        <w:t>规律</w:t>
      </w:r>
      <w:r>
        <w:rPr>
          <w:rFonts w:ascii="方正书宋_GBK" w:hAnsi="方正书宋_GBK"/>
        </w:rPr>
        <w:t>:</w:t>
      </w:r>
      <w:r>
        <w:rPr>
          <w:rFonts w:hint="eastAsia"/>
        </w:rPr>
        <w:t>前一个钟面过</w:t>
      </w:r>
      <w:r>
        <w:t>15</w:t>
      </w:r>
      <w:r>
        <w:rPr>
          <w:rFonts w:hint="eastAsia"/>
        </w:rPr>
        <w:t>分钟得到后一个钟面的时间。</w:t>
      </w:r>
    </w:p>
    <w:p w14:paraId="165552C8">
      <w:pPr>
        <w:spacing w:line="315" w:lineRule="atLeast"/>
        <w:ind w:firstLine="420" w:firstLineChars="200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2031365</wp:posOffset>
                </wp:positionH>
                <wp:positionV relativeFrom="paragraph">
                  <wp:posOffset>942340</wp:posOffset>
                </wp:positionV>
                <wp:extent cx="831850" cy="101600"/>
                <wp:effectExtent l="635" t="4445" r="5715" b="1587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174365" y="7579360"/>
                          <a:ext cx="831850" cy="101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59.95pt;margin-top:74.2pt;height:8pt;width:65.5pt;z-index:251666432;mso-width-relative:page;mso-height-relative:page;" filled="f" stroked="t" coordsize="21600,21600" o:gfxdata="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UxROg2AAAAAsBAAAPAAAA&#10;AAAAAAEAIAAAACIAAABkcnMvZG93bnJldi54bWxQSwECFAAUAAAACACHTuJAWKPK8xUCAAD5AwAA&#10;DgAAAAAAAAABACAAAAAnAQAAZHJzL2Uyb0RvYy54bWxQSwUGAAAAAAYABgBZAQAArgUAAAAA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850265</wp:posOffset>
                </wp:positionH>
                <wp:positionV relativeFrom="paragraph">
                  <wp:posOffset>701040</wp:posOffset>
                </wp:positionV>
                <wp:extent cx="971550" cy="304800"/>
                <wp:effectExtent l="1270" t="4445" r="2540" b="1079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993265" y="7338060"/>
                          <a:ext cx="97155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66.95pt;margin-top:55.2pt;height:24pt;width:76.5pt;z-index:251665408;mso-width-relative:page;mso-height-relative:page;" filled="f" stroked="t" coordsize="21600,21600" o:gfxdata="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WagnvtkAAAALAQAADwAAAAAAAAAB&#10;ACAAAAAiAAAAZHJzL2Rvd25yZXYueG1sUEsBAhQAFAAAAAgAh07iQLLEWQUPAgAA7wMAAA4AAAAA&#10;AAAAAQAgAAAAKAEAAGRycy9lMm9Eb2MueG1sUEsFBgAAAAAGAAYAWQEAAKk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434340</wp:posOffset>
                </wp:positionV>
                <wp:extent cx="996950" cy="749300"/>
                <wp:effectExtent l="3175" t="3810" r="5715" b="889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929765" y="7071360"/>
                          <a:ext cx="996950" cy="749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61.95pt;margin-top:34.2pt;height:59pt;width:78.5pt;z-index:251664384;mso-width-relative:page;mso-height-relative:page;" filled="f" stroked="t" coordsize="21600,21600" o:gfxdata="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ClGHl1wAAAAoBAAAPAAAAAAAA&#10;AAEAIAAAACIAAABkcnMvZG93bnJldi54bWxQSwECFAAUAAAACACHTuJAQN4eixMCAAD5AwAADgAA&#10;AAAAAAABACAAAAAmAQAAZHJzL2Uyb0RvYy54bWxQSwUGAAAAAAYABgBZAQAAqwUAAAAA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389890</wp:posOffset>
                </wp:positionV>
                <wp:extent cx="850900" cy="50800"/>
                <wp:effectExtent l="0" t="4445" r="2540" b="571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161665" y="7065010"/>
                          <a:ext cx="850900" cy="50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8.95pt;margin-top:30.7pt;height:4pt;width:67pt;z-index:251663360;mso-width-relative:page;mso-height-relative:page;" filled="f" stroked="t" coordsize="21600,21600" o:gfxdata="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sGbpR2AAAAAkBAAAPAAAAAAAAAAEAIAAA&#10;ACIAAABkcnMvZG93bnJldi54bWxQSwECFAAUAAAACACHTuJAnAe+6QwCAADuAwAADgAAAAAAAAAB&#10;ACAAAAAnAQAAZHJzL2Uyb0RvYy54bWxQSwUGAAAAAAYABgBZAQAApQUAAAAA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NEU-HZ-S92" w:hAnsi="NEU-HZ-S92"/>
        </w:rPr>
        <w:t>9</w:t>
      </w:r>
      <w:r>
        <w:t>.</w:t>
      </w:r>
      <w:r>
        <w:drawing>
          <wp:inline distT="0" distB="0" distL="114300" distR="114300">
            <wp:extent cx="2941320" cy="1476375"/>
            <wp:effectExtent l="0" t="0" r="0" b="190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4132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4C9D0">
      <w:pPr>
        <w:ind w:firstLine="420" w:firstLineChars="20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 xml:space="preserve"> </w:t>
      </w:r>
      <w:r>
        <w:t>6</w:t>
      </w:r>
      <w:r>
        <w:rPr>
          <w:rFonts w:ascii="方正书宋_GBK" w:hAnsi="方正书宋_GBK"/>
        </w:rPr>
        <w:t>:</w:t>
      </w:r>
      <w:r>
        <w:t>35　7</w:t>
      </w:r>
      <w:r>
        <w:rPr>
          <w:rFonts w:ascii="方正书宋_GBK" w:hAnsi="方正书宋_GBK"/>
        </w:rPr>
        <w:t>:</w:t>
      </w:r>
      <w:r>
        <w:t>30　6</w:t>
      </w:r>
      <w:r>
        <w:rPr>
          <w:rFonts w:ascii="方正书宋_GBK" w:hAnsi="方正书宋_GBK"/>
        </w:rPr>
        <w:t>:</w:t>
      </w:r>
      <w:r>
        <w:t>00　3</w:t>
      </w:r>
      <w:r>
        <w:rPr>
          <w:rFonts w:ascii="方正书宋_GBK" w:hAnsi="方正书宋_GBK"/>
        </w:rPr>
        <w:t>:</w:t>
      </w:r>
      <w:r>
        <w:t>30</w:t>
      </w:r>
    </w:p>
    <w:p w14:paraId="659CF8A3">
      <w:pPr>
        <w:ind w:firstLine="420" w:firstLineChars="200"/>
      </w:pPr>
      <w:r>
        <w:rPr>
          <w:rFonts w:ascii="NEU-HZ-S92" w:hAnsi="NEU-HZ-S92"/>
        </w:rPr>
        <w:t>11</w:t>
      </w:r>
      <w:r>
        <w:t>.</w:t>
      </w:r>
      <w:r>
        <w:rPr>
          <w:rFonts w:hint="eastAsia"/>
        </w:rPr>
        <w:t xml:space="preserve"> 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388" w:h="15127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25E3B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7E81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E3B18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724F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0CD8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FAEE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DD71C1"/>
    <w:rsid w:val="00060705"/>
    <w:rsid w:val="001823D4"/>
    <w:rsid w:val="005B2655"/>
    <w:rsid w:val="0066380D"/>
    <w:rsid w:val="00DD71C1"/>
    <w:rsid w:val="00E3532C"/>
    <w:rsid w:val="26ED4EC9"/>
    <w:rsid w:val="5CCC0C1D"/>
    <w:rsid w:val="61E110C7"/>
    <w:rsid w:val="75E07380"/>
    <w:rsid w:val="78C92784"/>
    <w:rsid w:val="79DD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4.png"/><Relationship Id="rId14" Type="http://schemas.openxmlformats.org/officeDocument/2006/relationships/image" Target="media/image3.jpeg"/><Relationship Id="rId13" Type="http://schemas.openxmlformats.org/officeDocument/2006/relationships/image" Target="media/image2.pn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1836</Words>
  <Characters>2068</Characters>
  <Lines>16</Lines>
  <Paragraphs>4</Paragraphs>
  <TotalTime>14</TotalTime>
  <ScaleCrop>false</ScaleCrop>
  <LinksUpToDate>false</LinksUpToDate>
  <CharactersWithSpaces>2152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2018-01-22T06:14:00Z</dcterms:created>
  <dc:creator>dujiajia</dc:creator>
  <cp:lastModifiedBy>上帝掷骰子吗</cp:lastModifiedBy>
  <dcterms:modified xsi:type="dcterms:W3CDTF">2025-08-09T03:13:18Z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E63C3549AB864477BADECCE4213D8796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