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43102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7BFB3DA1">
            <w:pPr>
              <w:spacing w:line="440" w:lineRule="exact"/>
              <w:jc w:val="center"/>
              <w:rPr>
                <w:rFonts w:hint="eastAsia"/>
              </w:rPr>
            </w:pPr>
            <w:bookmarkStart w:id="1" w:name="_GoBack"/>
            <w:bookmarkEnd w:id="1"/>
            <w:bookmarkStart w:id="0" w:name="_Hlk155555285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70784AF6">
            <w:pPr>
              <w:spacing w:after="0" w:line="360" w:lineRule="auto"/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口语交际：注意说话的语气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1E0BAC6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356A1E10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2C3AE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1160E5A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16313B4F">
            <w:pPr>
              <w:spacing w:after="0" w:line="360" w:lineRule="auto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懂得不同的语气会带来不同的交际效果，恰当的语气能使沟通顺畅、愉快。</w:t>
            </w:r>
          </w:p>
          <w:p w14:paraId="79BD0A68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与人交流时，能注意用恰当的语气说话。</w:t>
            </w:r>
          </w:p>
          <w:p w14:paraId="64452746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sz w:val="24"/>
                <w:szCs w:val="30"/>
              </w:rPr>
              <w:t>在评价与交流中锻炼口语交际能力。</w:t>
            </w:r>
          </w:p>
          <w:p w14:paraId="5DC3665D">
            <w:pPr>
              <w:spacing w:after="0" w:line="360" w:lineRule="auto"/>
              <w:rPr>
                <w:rFonts w:hint="eastAsia"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sz w:val="24"/>
                <w:szCs w:val="30"/>
              </w:rPr>
              <w:t>在真实情境中提升表达能力。</w:t>
            </w:r>
          </w:p>
        </w:tc>
      </w:tr>
      <w:tr w14:paraId="287C9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2EADD69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673CE76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关注内容；这是本册第一次口语交际活动，内容聚焦“注意说话的语气”，通过引导语和两组句子的对比朗读，引导学生懂得不同的语气会带来不同的交际效果，恰当的语气能使沟通顺畅、愉快。</w:t>
            </w:r>
          </w:p>
          <w:p w14:paraId="26852CB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侧重点：此次口语交际侧重提升“说”和沟通的能力，在一年级下册使用礼貌用语向他人求助，二年级上册用商量的语气与人沟通交流，把自己的想法说清楚的基础上，提出了进一步的要求：“注意说话的语气”“说话的语气不要太生硬”。</w:t>
            </w:r>
          </w:p>
          <w:p w14:paraId="6B68A486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方法指导：怎样才算恰当的说话语气？引导语告诉学生“能让听的人感到舒服”的语气就是恰当的说话语气。如何说才能让听的人感到舒服？小贴士提供了两项提示：一是说话的语气不要太生硬，二是避免使用命令的语气。这既是对学生“使用恰当的语气”方法的具体指导，也是教材对口语交际要求的落实。</w:t>
            </w:r>
          </w:p>
        </w:tc>
      </w:tr>
      <w:tr w14:paraId="09A46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7F48007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39E04D5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1.懂得与人交流时，语气不同会有不同的效果。</w:t>
            </w:r>
          </w:p>
          <w:p w14:paraId="4EA7779C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2.与人交流时，能注意用恰当的语气说话。</w:t>
            </w:r>
          </w:p>
        </w:tc>
      </w:tr>
      <w:tr w14:paraId="41F7A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1233555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03572A1F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懂得与人交流时，语气不同会有不同的效果。</w:t>
            </w:r>
          </w:p>
        </w:tc>
      </w:tr>
      <w:tr w14:paraId="0491C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66AEAE5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53C9ECE4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与人交流时，能注意用恰当的语气说话。</w:t>
            </w:r>
          </w:p>
        </w:tc>
      </w:tr>
      <w:tr w14:paraId="6CB91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73A1602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6770C817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63D68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863A613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13D81627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1课时</w:t>
            </w:r>
          </w:p>
        </w:tc>
      </w:tr>
      <w:tr w14:paraId="22906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36FB612B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64CB7E6B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6DBDB9DE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6650F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18131AD0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48D40F3A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第一课时</w:t>
            </w:r>
          </w:p>
          <w:p w14:paraId="0A590841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149E537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1.懂得与人交流时，语气不同会有不同的效果。</w:t>
            </w:r>
          </w:p>
          <w:p w14:paraId="18F502B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2.与人交流时，能注意用恰当的语气说话。</w:t>
            </w:r>
          </w:p>
          <w:p w14:paraId="0A767523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7D7871D7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一、导入</w:t>
            </w:r>
          </w:p>
          <w:p w14:paraId="10B432CE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教师导入新课：同学们，当你与人交谈的时候，你会怎样使用恰当的语气吗？恰当的语气能让人感到舒服。今天我们要学习的口语交际内容就是——“注意说话的语气”。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C0DB950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注意说话的语气</w:t>
            </w:r>
          </w:p>
          <w:p w14:paraId="658B1FE8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二、对比朗读，体会语气</w:t>
            </w:r>
          </w:p>
          <w:p w14:paraId="2553EC36">
            <w:pPr>
              <w:spacing w:after="0" w:line="360" w:lineRule="auto"/>
              <w:ind w:firstLine="480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1.教师提出要求：下面有一组情景表演，请两个同学表演一下。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F99A0CC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表演内容：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课间，小明同学正要走出教室，小刚同学刚好从外面冲进来，两个人撞了个满怀。</w:t>
            </w:r>
          </w:p>
          <w:p w14:paraId="63BA6908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小明说：“你难道不能慢一点吗？”</w:t>
            </w:r>
          </w:p>
          <w:p w14:paraId="015C3738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小刚说：“我不是故意的！”</w:t>
            </w:r>
          </w:p>
          <w:p w14:paraId="49BF149E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教师提问：这种说话方式合适吗？如果是你，你会怎么说？</w:t>
            </w:r>
          </w:p>
          <w:p w14:paraId="4286D0DC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预设：不合适，如果是我，我会用上文明用语，语气也会温和一些。</w:t>
            </w:r>
          </w:p>
          <w:p w14:paraId="49075699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2.老师提出要求：再请两个同学再来表演一下这一组情境。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991FAC8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表演内容：课间，小明同学正要走出教室，小刚同学刚好从外面冲进来，两个人撞了个满怀。</w:t>
            </w:r>
          </w:p>
          <w:p w14:paraId="304EA446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小明说：“你慢一点好吗？”</w:t>
            </w:r>
          </w:p>
          <w:p w14:paraId="5400CE32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小刚说：“我不是故意的。”</w:t>
            </w:r>
          </w:p>
          <w:p w14:paraId="3DF339EB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3.看完这两组表演，我们来比较一下这两句话有什么不同。请同学来读一下，好好体会一番。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701B979">
            <w:pPr>
              <w:spacing w:after="0" w:line="360" w:lineRule="auto"/>
              <w:ind w:firstLine="48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我不是故意的！</w:t>
            </w:r>
          </w:p>
          <w:p w14:paraId="58352D46">
            <w:pPr>
              <w:spacing w:after="0" w:line="360" w:lineRule="auto"/>
              <w:ind w:firstLine="48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我不是故意的。</w:t>
            </w:r>
          </w:p>
          <w:p w14:paraId="0B16B9DD">
            <w:pPr>
              <w:numPr>
                <w:ilvl w:val="0"/>
                <w:numId w:val="1"/>
              </w:num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学生自由读，同桌互读。</w:t>
            </w:r>
          </w:p>
          <w:p w14:paraId="01E50830">
            <w:pPr>
              <w:numPr>
                <w:ilvl w:val="0"/>
                <w:numId w:val="1"/>
              </w:num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教师评价并指导朗读：第一句用感叹号，声调高，音量大，语气生硬；第二句用句号，语气弱，音量较小，比较委婉，让人听了心里舒服。</w:t>
            </w:r>
          </w:p>
          <w:p w14:paraId="4A77D60E">
            <w:pPr>
              <w:spacing w:after="0" w:line="360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三、情境运用，拓展延伸</w:t>
            </w:r>
          </w:p>
          <w:p w14:paraId="725BAEE7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1.教师提出要求：刚刚我们初步体验了下</w:t>
            </w:r>
            <w:r>
              <w:rPr>
                <w:rFonts w:hint="eastAsia" w:ascii="宋体" w:hAnsi="宋体"/>
                <w:sz w:val="24"/>
                <w:szCs w:val="24"/>
              </w:rPr>
              <w:t>如何说才能让听的人感到舒服。现在再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请同学们读一读下面两个句子，想想有什么不同。 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251C044">
            <w:pPr>
              <w:spacing w:after="0" w:line="360" w:lineRule="auto"/>
              <w:ind w:firstLine="4080" w:firstLineChars="1700"/>
              <w:jc w:val="both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阿姨，请您让一下。</w:t>
            </w:r>
          </w:p>
          <w:p w14:paraId="5549BD5B">
            <w:pPr>
              <w:spacing w:after="0" w:line="360" w:lineRule="auto"/>
              <w:ind w:firstLine="480" w:firstLineChars="200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  阿姨，请您让一下好吗？</w:t>
            </w:r>
          </w:p>
          <w:p w14:paraId="08F21EEF">
            <w:pPr>
              <w:numPr>
                <w:ilvl w:val="0"/>
                <w:numId w:val="2"/>
              </w:num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从“请您”和“好吗”这两个词语，你发现了什么？</w:t>
            </w:r>
          </w:p>
          <w:p w14:paraId="4B996641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预设：“请您”是礼貌用语，“好吗”是征求意见词语。</w:t>
            </w:r>
          </w:p>
          <w:p w14:paraId="56F4A4A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（2）这两句话给人的感受是一样的吗？</w:t>
            </w:r>
          </w:p>
          <w:p w14:paraId="025C863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预设：第一句比较直接，带有命令的语气，第二句使用了“好吗”语气委婉，让人听了心里更舒服。</w:t>
            </w:r>
          </w:p>
          <w:p w14:paraId="32968C28">
            <w:pPr>
              <w:spacing w:after="0" w:line="360" w:lineRule="auto"/>
              <w:ind w:firstLine="480" w:firstLineChars="200"/>
              <w:rPr>
                <w:rFonts w:ascii="宋体" w:hAnsi="宋体" w:eastAsia="楷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两次对比，层层推进，不仅培养了学生的观察能力，倾听能力，而且使学生明白了注意说话语气的重要性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。</w:t>
            </w:r>
            <w:r>
              <w:rPr>
                <w:rFonts w:hint="eastAsia" w:ascii="宋体" w:hAnsi="宋体" w:cs="宋体"/>
                <w:sz w:val="24"/>
                <w:szCs w:val="24"/>
              </w:rPr>
              <w:t>）</w:t>
            </w:r>
          </w:p>
          <w:p w14:paraId="548BA4A3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2.我们再来看一下这个情境，假如你遇到这种情况，会怎么跟妈妈说呢？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C37E45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最近，我的好朋友丽丽遇到了一个难题：妈妈让丽丽学习弹钢琴，可是她想学画画。那么丽丽该怎么跟妈妈说呢？</w:t>
            </w:r>
          </w:p>
          <w:p w14:paraId="573FE9B8">
            <w:pPr>
              <w:numPr>
                <w:ilvl w:val="0"/>
                <w:numId w:val="3"/>
              </w:num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小组合作交流：应该怎么说，妈妈才会同意呢？</w:t>
            </w:r>
          </w:p>
          <w:p w14:paraId="49F62B4F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（2）同桌模拟对话。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3E84C05">
            <w:pPr>
              <w:spacing w:after="0" w:line="360" w:lineRule="auto"/>
              <w:ind w:firstLine="720" w:firstLineChars="3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预设①：妈妈，我不想学弹钢琴，我想学习画画，您看行吗？</w:t>
            </w:r>
          </w:p>
          <w:p w14:paraId="01B918E3">
            <w:pPr>
              <w:spacing w:after="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预设②：妈妈，您能不能不让我学弹琴？我好想学画画，你让我学画画可以吗？</w:t>
            </w:r>
          </w:p>
          <w:p w14:paraId="34FC715D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教师小结： 语气委婉，多用商量的语气，妈妈听着心里舒服，也许就会尊重你的兴趣爱好呢。</w:t>
            </w:r>
          </w:p>
          <w:p w14:paraId="5395DFC4">
            <w:pPr>
              <w:spacing w:after="0" w:line="360" w:lineRule="auto"/>
              <w:ind w:firstLine="480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教师板书: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 xml:space="preserve"> 语气委婉   多用商量的语气</w:t>
            </w:r>
          </w:p>
          <w:p w14:paraId="37B65106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创设情境，引导入境，让学生充分感受到口语交际的重要性和必要性，唤起学生学习的浓厚兴趣。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684F1F74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3.除了刚才的情境，生活中还有各种各样的问题，需要我们找别人沟通、交流、解决。想一想下面情境该怎么说。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E76A1E6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（1）上学迟到了，老师批评了我。下课后我对老师说……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82DB89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预设①：对不起，老师，今天下雨，路上堵车，所以我迟到了，以后下雨天我会提前出门的。</w:t>
            </w:r>
          </w:p>
          <w:p w14:paraId="3D0F4FFF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预设②：对不起，老师，我今天起床晚了，所以迟到了。以后我会早点儿起床的。</w:t>
            </w:r>
          </w:p>
          <w:p w14:paraId="0F7CCCFF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(2)看到同学洗手后忘了关水龙头，我会跟他说……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1D1009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预设①：同学，你好！你洗手忘记关水龙头了，以后要记得及时关哦。</w:t>
            </w:r>
          </w:p>
          <w:p w14:paraId="0A0FA1C8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预设②：同学，你好！你洗手忘记关水龙头了， 我已经帮你关了，以后要记得及时关哦。 </w:t>
            </w:r>
          </w:p>
          <w:p w14:paraId="14BE26BD">
            <w:pPr>
              <w:numPr>
                <w:ilvl w:val="0"/>
                <w:numId w:val="4"/>
              </w:numPr>
              <w:spacing w:after="0" w:line="360" w:lineRule="auto"/>
              <w:ind w:firstLine="480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归纳总结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FF85576">
            <w:pPr>
              <w:spacing w:after="0" w:line="360" w:lineRule="auto"/>
              <w:ind w:firstLine="480" w:firstLineChars="200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这节课我们知道了与人交往时说话语气要委婉，避免使用命令语气，这样能让别人听起来更舒服，希望同学们在人际交往中做一个会说话、受欢迎的人。</w:t>
            </w:r>
          </w:p>
        </w:tc>
        <w:tc>
          <w:tcPr>
            <w:tcW w:w="1949" w:type="dxa"/>
            <w:shd w:val="clear" w:color="auto" w:fill="auto"/>
          </w:tcPr>
          <w:p w14:paraId="64F356AC">
            <w:pPr>
              <w:spacing w:line="480" w:lineRule="auto"/>
              <w:rPr>
                <w:rFonts w:hint="eastAsia"/>
              </w:rPr>
            </w:pPr>
          </w:p>
        </w:tc>
      </w:tr>
      <w:tr w14:paraId="4FFB2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4A42643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285C9316">
            <w:pPr>
              <w:spacing w:after="0" w:line="360" w:lineRule="auto"/>
              <w:ind w:firstLine="480" w:firstLineChars="20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注意说话的语气</w:t>
            </w:r>
          </w:p>
          <w:p w14:paraId="0283760F">
            <w:pPr>
              <w:spacing w:after="0" w:line="360" w:lineRule="auto"/>
              <w:ind w:firstLine="4320" w:firstLineChars="18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1.语气委婉     </w:t>
            </w:r>
          </w:p>
          <w:p w14:paraId="4B2B1CC2">
            <w:pPr>
              <w:spacing w:after="0" w:line="360" w:lineRule="auto"/>
              <w:ind w:firstLine="4320" w:firstLineChars="180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2.多用商量的语气</w:t>
            </w:r>
          </w:p>
        </w:tc>
      </w:tr>
      <w:tr w14:paraId="0CE5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47F57AE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1453867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口语交际的教学要点是引导学生学会礼貌的交流，会使用恰当的语气跟人沟通。所以在这节口语交际课上，我首先用一个实际情景导入本课，让学生不会停留在课本上，而是感受到生活中这些事情经常发生，从而紧密的与学生的实际生活联系在了一起。教学上我采用讨论谈话的方法，让学生动脑筋去思考如何解决问题，使学生在日常生活中碰到类似的情况会表达会解决，提高学生的交际能力。</w:t>
            </w:r>
          </w:p>
          <w:p w14:paraId="635ACF1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整节课，把话语权交到学生手上，让他们充分的说，充分的表达，提高学生的自主性，真正做到课堂教学以学生为主。</w:t>
            </w:r>
          </w:p>
          <w:p w14:paraId="701FBEBD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语文知识来源于生活，又是为生活服务。特别是口语交际，更是如此。在课堂上，只有创设不同的与生活密切相关的生活场景，帮助学生打开思维，打开交流的话匣子，让学生知道如何表达，愿意表达自己想说的话。逐步培养交流的能力，让学生在课堂内外都善于表达自我，乐于和其他人沟通、善于和其他人沟通，从而体现口语交际来源于生活实践、又服务于生活实践的教学要求。</w:t>
            </w:r>
          </w:p>
        </w:tc>
      </w:tr>
      <w:bookmarkEnd w:id="0"/>
    </w:tbl>
    <w:p w14:paraId="55EDC3B0">
      <w:pPr>
        <w:spacing w:line="360" w:lineRule="auto"/>
        <w:rPr>
          <w:rFonts w:ascii="宋体" w:hAnsi="宋体"/>
          <w:color w:val="000000"/>
          <w:sz w:val="24"/>
          <w:u w:val="thick" w:color="00B050"/>
        </w:rPr>
      </w:pPr>
    </w:p>
    <w:p w14:paraId="773EF874">
      <w:pPr>
        <w:spacing w:after="0" w:line="360" w:lineRule="auto"/>
        <w:rPr>
          <w:rFonts w:ascii="宋体" w:hAnsi="宋体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276D36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09E616">
    <w:pPr>
      <w:pStyle w:val="3"/>
      <w:framePr w:wrap="around" w:vAnchor="text" w:hAnchor="margin" w:xAlign="right" w:y="1"/>
      <w:pBdr>
        <w:bottom w:val="none" w:color="auto" w:sz="0" w:space="0"/>
      </w:pBdr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fldChar w:fldCharType="end"/>
    </w:r>
  </w:p>
  <w:p w14:paraId="51CCC776">
    <w:pPr>
      <w:pStyle w:val="3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EB77CE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1A601F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33B255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D30C1C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C8EAA61"/>
    <w:multiLevelType w:val="singleLevel"/>
    <w:tmpl w:val="DC8EAA61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357AC63E"/>
    <w:multiLevelType w:val="singleLevel"/>
    <w:tmpl w:val="357AC63E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4F8955AE"/>
    <w:multiLevelType w:val="singleLevel"/>
    <w:tmpl w:val="4F8955AE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7A3E5AE3"/>
    <w:multiLevelType w:val="singleLevel"/>
    <w:tmpl w:val="7A3E5AE3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djOGUzODY1YTNmMDJmNzg1OGJmODA0NDRjZmFkYzQifQ==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662DC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4F5D2C"/>
    <w:rsid w:val="005001CA"/>
    <w:rsid w:val="005039B7"/>
    <w:rsid w:val="005133D6"/>
    <w:rsid w:val="00524741"/>
    <w:rsid w:val="005333E0"/>
    <w:rsid w:val="00557FAF"/>
    <w:rsid w:val="00570518"/>
    <w:rsid w:val="005769CE"/>
    <w:rsid w:val="005A5523"/>
    <w:rsid w:val="005B3146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D431A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2313"/>
    <w:rsid w:val="00A36B02"/>
    <w:rsid w:val="00A41714"/>
    <w:rsid w:val="00A62E33"/>
    <w:rsid w:val="00A709CB"/>
    <w:rsid w:val="00A9250E"/>
    <w:rsid w:val="00A934A7"/>
    <w:rsid w:val="00AA0C0C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B06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0536A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35A0157"/>
    <w:rsid w:val="05EA4284"/>
    <w:rsid w:val="067C2595"/>
    <w:rsid w:val="0A375961"/>
    <w:rsid w:val="0B9418E0"/>
    <w:rsid w:val="0C8D0A71"/>
    <w:rsid w:val="12375D82"/>
    <w:rsid w:val="125F4266"/>
    <w:rsid w:val="152A3840"/>
    <w:rsid w:val="1B644633"/>
    <w:rsid w:val="1CB41EDA"/>
    <w:rsid w:val="1F725B05"/>
    <w:rsid w:val="21F84956"/>
    <w:rsid w:val="24512343"/>
    <w:rsid w:val="288D150B"/>
    <w:rsid w:val="2A0C379B"/>
    <w:rsid w:val="2ABB20D8"/>
    <w:rsid w:val="31032D9B"/>
    <w:rsid w:val="31EB2AB5"/>
    <w:rsid w:val="341F21EC"/>
    <w:rsid w:val="37212BDB"/>
    <w:rsid w:val="3B0C63E1"/>
    <w:rsid w:val="3D6E031C"/>
    <w:rsid w:val="3E626774"/>
    <w:rsid w:val="42002594"/>
    <w:rsid w:val="42BF3FBA"/>
    <w:rsid w:val="45994057"/>
    <w:rsid w:val="472244DB"/>
    <w:rsid w:val="476E307B"/>
    <w:rsid w:val="4B906184"/>
    <w:rsid w:val="4DBF3590"/>
    <w:rsid w:val="4F594475"/>
    <w:rsid w:val="4FAD6AF3"/>
    <w:rsid w:val="503E6BF7"/>
    <w:rsid w:val="50525D5B"/>
    <w:rsid w:val="50AF627C"/>
    <w:rsid w:val="512D221B"/>
    <w:rsid w:val="52326B4C"/>
    <w:rsid w:val="53FC0044"/>
    <w:rsid w:val="54AA4E94"/>
    <w:rsid w:val="56A142F5"/>
    <w:rsid w:val="59C24070"/>
    <w:rsid w:val="5AD1516C"/>
    <w:rsid w:val="5D1F743E"/>
    <w:rsid w:val="605029D2"/>
    <w:rsid w:val="60CF7012"/>
    <w:rsid w:val="61BE6D01"/>
    <w:rsid w:val="62CA73A9"/>
    <w:rsid w:val="62E606BF"/>
    <w:rsid w:val="637E4A58"/>
    <w:rsid w:val="64E3632E"/>
    <w:rsid w:val="693C38C9"/>
    <w:rsid w:val="6A953CAD"/>
    <w:rsid w:val="6ACF31F7"/>
    <w:rsid w:val="6ECF63F8"/>
    <w:rsid w:val="72C30362"/>
    <w:rsid w:val="73A25E5C"/>
    <w:rsid w:val="73E82DF9"/>
    <w:rsid w:val="740470CE"/>
    <w:rsid w:val="75A949DB"/>
    <w:rsid w:val="77CA19A9"/>
    <w:rsid w:val="7ACE0BF6"/>
    <w:rsid w:val="7C951EE4"/>
    <w:rsid w:val="7D1D4F95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qFormat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2492</Words>
  <Characters>2523</Characters>
  <Lines>18</Lines>
  <Paragraphs>5</Paragraphs>
  <TotalTime>2</TotalTime>
  <ScaleCrop>false</ScaleCrop>
  <LinksUpToDate>false</LinksUpToDate>
  <CharactersWithSpaces>2554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2024-01-20T05:35:00Z</dcterms:created>
  <dc:creator>Administrator</dc:creator>
  <cp:lastModifiedBy>上帝掷骰子吗</cp:lastModifiedBy>
  <dcterms:modified xsi:type="dcterms:W3CDTF">2025-07-30T13:35:05Z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AE773BCBECB5446FB239E08A72B00605_12</vt:lpwstr>
  </property>
</Properties>
</file>