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2FD52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32EEBAC3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0B7F9925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语文园地三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22CCC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07179C55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4E36F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5D84104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744302F4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 xml:space="preserve">文化自信：了解我国的独特的生肖文化，知道我国历史文化悠久，博大精深，源远流长。 </w:t>
            </w:r>
          </w:p>
          <w:p w14:paraId="49D535F0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语言运用：能够选用形容食物的词语说句子  。</w:t>
            </w:r>
          </w:p>
          <w:p w14:paraId="1383163A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思维能力：明白每个人都有自己的长处和短处。</w:t>
            </w:r>
          </w:p>
          <w:p w14:paraId="1ECA33EE">
            <w:pPr>
              <w:spacing w:after="0" w:line="360" w:lineRule="auto"/>
              <w:rPr>
                <w:rFonts w:hint="eastAsia" w:ascii="宋体" w:hAnsi="宋体" w:cs="宋体"/>
                <w:bCs/>
                <w:sz w:val="24"/>
                <w:szCs w:val="30"/>
              </w:rPr>
            </w:pPr>
            <w:r>
              <w:rPr>
                <w:rFonts w:hint="eastAsia" w:ascii="宋体" w:hAnsi="宋体" w:cs="宋体"/>
                <w:bCs/>
                <w:sz w:val="24"/>
                <w:szCs w:val="30"/>
              </w:rPr>
              <w:t>审美创造：品味感受中华文化之美和内涵。</w:t>
            </w:r>
          </w:p>
        </w:tc>
      </w:tr>
      <w:tr w14:paraId="3CCC5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42EA4AC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3C70478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关注识字：语文园地展示了不同的识字方法，让学生能够利用不同字形猜测字义，并查字典进行验证。 </w:t>
            </w:r>
          </w:p>
          <w:p w14:paraId="3A7404C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关注朗读：教材故事语言生动易懂，先让学生借助拼音读课文 ，理解之后再说说自己的感受。</w:t>
            </w:r>
          </w:p>
          <w:p w14:paraId="2D01E57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关注理解运用：让学生通过读故事明白事物各有各的长处。 </w:t>
            </w:r>
          </w:p>
        </w:tc>
      </w:tr>
      <w:tr w14:paraId="56FA0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65CD7AB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【教学目标】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2CAA93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1.认识“津、溜”等9个生字。</w:t>
            </w:r>
          </w:p>
          <w:p w14:paraId="13C9903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2.认读“甜津津、酸溜溜”等ABB式词语,能联系生活说说自己想到的食物,理解词语的大致意思。</w:t>
            </w:r>
          </w:p>
          <w:p w14:paraId="36ADAE5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3.能借助形旁猜测字义，准确选用形声字并查字典验证。</w:t>
            </w:r>
          </w:p>
          <w:p w14:paraId="4007550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4.知道“鹿、金”等字可以作为部首,记住这些部首,学会用部首查字法查字典。</w:t>
            </w:r>
          </w:p>
          <w:p w14:paraId="74565B5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5.能发现“火”与“灬”，“心”与“忄”，“刀”与“刂”等偏旁之间的联系及表示的意思。</w:t>
            </w:r>
          </w:p>
          <w:p w14:paraId="2FFBECD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6.能按顺序背诵十二生肖,初步了解生肖文化。</w:t>
            </w:r>
          </w:p>
          <w:p w14:paraId="06DFE8F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7.阅读《小柳树和小枣树》,了解小柳树想法的变化,能明白事物各有长处的道理。</w:t>
            </w:r>
          </w:p>
        </w:tc>
      </w:tr>
      <w:tr w14:paraId="1F8E3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D1F663F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【教学重难点】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08A22E2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1.会认“津、溜”等9个生字，会区分形近字，根据偏旁猜测字义，复习部首查字法。</w:t>
            </w:r>
          </w:p>
          <w:p w14:paraId="50D1F2B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2.能发现“火”与“灬”，“心”与“忄”，“刀”与“刂”等偏旁之间的联系及表示的意思。</w:t>
            </w:r>
          </w:p>
          <w:p w14:paraId="51BB7542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3.能按顺序背诵十二生肖,初步了解生肖文化；理解《小柳树和小枣树》的主题。</w:t>
            </w:r>
          </w:p>
        </w:tc>
      </w:tr>
      <w:tr w14:paraId="50D9B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A583E57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【教学准备】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2F2C482D">
            <w:pPr>
              <w:spacing w:after="0"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多媒体课件。</w:t>
            </w:r>
          </w:p>
        </w:tc>
      </w:tr>
      <w:tr w14:paraId="4244E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E28D35A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【教学课时】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4B922FE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</w:t>
            </w:r>
          </w:p>
        </w:tc>
      </w:tr>
      <w:tr w14:paraId="35EE0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712A41B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7D277DA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6F0BE21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CBFF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072D4CC7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A67D93D">
            <w:pPr>
              <w:spacing w:after="0" w:line="360" w:lineRule="auto"/>
              <w:jc w:val="center"/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32"/>
              </w:rPr>
              <w:t>第一课时</w:t>
            </w:r>
          </w:p>
          <w:p w14:paraId="5D05D0C0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【课时目标】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43263C8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1.认识“津、溜”等9个生字，联系生活实际，运用相关词语说话。</w:t>
            </w:r>
          </w:p>
          <w:p w14:paraId="2CEDCF2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2.能按顺序背诵十二生肖,初步了解生肖文化。</w:t>
            </w:r>
          </w:p>
          <w:p w14:paraId="3A30F485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【教学过程】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032154A2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一、谈话导入  </w:t>
            </w:r>
          </w:p>
          <w:p w14:paraId="30B874D0">
            <w:pPr>
              <w:spacing w:after="0" w:line="360" w:lineRule="auto"/>
              <w:ind w:firstLine="560" w:firstLineChars="200"/>
              <w:jc w:val="both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8"/>
              </w:rPr>
              <w:t>同学们，这个单元我们了解了祖国的名山大川，了解了中华民族的传统节日，还了解了神奇的汉字和丰富的中国美食……今天，我们继续来感受中华传统文化的魅力！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语文园地三</w:t>
            </w:r>
          </w:p>
          <w:p w14:paraId="2F661E9E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二、识字加油站</w:t>
            </w:r>
          </w:p>
          <w:p w14:paraId="7BB14FB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1.情境设置，认读词语。</w:t>
            </w:r>
          </w:p>
          <w:p w14:paraId="5C4C01C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（1）导入：在《中国美食》这一课中，你都知道了哪些美食?我们可以用哪些词语来形容这些美食呢？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ED61D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（2）这样的词语还有很多，一起借助拼音读一读。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FCF95E7">
            <w:pPr>
              <w:spacing w:after="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49B69144">
            <w:pPr>
              <w:spacing w:after="0" w:line="360" w:lineRule="auto"/>
              <w:ind w:firstLine="480" w:firstLineChars="20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t>甜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jīn</w:instrText>
            </w:r>
            <w:r>
              <w:rPr>
                <w:rFonts w:ascii="楷体" w:hAnsi="楷体" w:eastAsia="楷体"/>
                <w:sz w:val="24"/>
              </w:rPr>
              <w:instrText xml:space="preserve">),津)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津 </w:t>
            </w:r>
            <w:r>
              <w:rPr>
                <w:rFonts w:ascii="楷体" w:hAnsi="楷体" w:eastAsia="楷体"/>
                <w:sz w:val="24"/>
              </w:rPr>
              <w:t xml:space="preserve">  酸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liū</w:instrText>
            </w:r>
            <w:r>
              <w:rPr>
                <w:rFonts w:ascii="楷体" w:hAnsi="楷体" w:eastAsia="楷体"/>
                <w:sz w:val="24"/>
              </w:rPr>
              <w:instrText xml:space="preserve">),溜)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溜 </w:t>
            </w:r>
            <w:r>
              <w:rPr>
                <w:rFonts w:ascii="楷体" w:hAnsi="楷体" w:eastAsia="楷体"/>
                <w:sz w:val="24"/>
              </w:rPr>
              <w:t xml:space="preserve"> 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là</w:instrText>
            </w:r>
            <w:r>
              <w:rPr>
                <w:rFonts w:ascii="楷体" w:hAnsi="楷体" w:eastAsia="楷体"/>
                <w:sz w:val="24"/>
              </w:rPr>
              <w:instrText xml:space="preserve">),辣)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 hū</w:instrText>
            </w:r>
            <w:r>
              <w:rPr>
                <w:rFonts w:ascii="楷体" w:hAnsi="楷体" w:eastAsia="楷体"/>
                <w:sz w:val="24"/>
              </w:rPr>
              <w:instrText xml:space="preserve">),乎)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乎 </w:t>
            </w:r>
            <w:r>
              <w:rPr>
                <w:rFonts w:ascii="楷体" w:hAnsi="楷体" w:eastAsia="楷体"/>
                <w:sz w:val="24"/>
              </w:rPr>
              <w:t xml:space="preserve">  香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pēn</w:instrText>
            </w:r>
            <w:r>
              <w:rPr>
                <w:rFonts w:ascii="楷体" w:hAnsi="楷体" w:eastAsia="楷体"/>
                <w:sz w:val="24"/>
              </w:rPr>
              <w:instrText xml:space="preserve">),喷)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>喷</w:t>
            </w:r>
          </w:p>
          <w:p w14:paraId="7BEFA914">
            <w:pPr>
              <w:spacing w:after="0" w:line="360" w:lineRule="auto"/>
              <w:ind w:firstLine="480" w:firstLineChars="20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>油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nì</w:instrText>
            </w:r>
            <w:r>
              <w:rPr>
                <w:rFonts w:ascii="楷体" w:hAnsi="楷体" w:eastAsia="楷体"/>
                <w:sz w:val="24"/>
              </w:rPr>
              <w:instrText xml:space="preserve">),腻)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腻 </w:t>
            </w:r>
            <w:r>
              <w:rPr>
                <w:rFonts w:ascii="楷体" w:hAnsi="楷体" w:eastAsia="楷体"/>
                <w:sz w:val="24"/>
              </w:rPr>
              <w:t xml:space="preserve">  软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mián</w:instrText>
            </w:r>
            <w:r>
              <w:rPr>
                <w:rFonts w:ascii="楷体" w:hAnsi="楷体" w:eastAsia="楷体"/>
                <w:sz w:val="24"/>
              </w:rPr>
              <w:instrText xml:space="preserve">),绵)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绵 </w:t>
            </w:r>
            <w:r>
              <w:rPr>
                <w:rFonts w:ascii="楷体" w:hAnsi="楷体" w:eastAsia="楷体"/>
                <w:sz w:val="24"/>
              </w:rPr>
              <w:t xml:space="preserve"> 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cuì</w:instrText>
            </w:r>
            <w:r>
              <w:rPr>
                <w:rFonts w:ascii="楷体" w:hAnsi="楷体" w:eastAsia="楷体"/>
                <w:sz w:val="24"/>
              </w:rPr>
              <w:instrText xml:space="preserve">),脆)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生生 </w:t>
            </w:r>
            <w:r>
              <w:rPr>
                <w:rFonts w:ascii="楷体" w:hAnsi="楷体" w:eastAsia="楷体"/>
                <w:sz w:val="24"/>
              </w:rPr>
              <w:t xml:space="preserve">  硬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bānɡ</w:instrText>
            </w:r>
            <w:r>
              <w:rPr>
                <w:rFonts w:ascii="楷体" w:hAnsi="楷体" w:eastAsia="楷体"/>
                <w:sz w:val="24"/>
              </w:rPr>
              <w:instrText xml:space="preserve">),邦)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>邦</w:t>
            </w:r>
          </w:p>
          <w:p w14:paraId="34365A2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（3）学生自由练读词语，遇到读不准的字音可以借助拼音读一读，还可以用部首查字法查一查。</w:t>
            </w:r>
          </w:p>
          <w:p w14:paraId="242C733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（4）同桌互读，相互正音。</w:t>
            </w:r>
          </w:p>
          <w:p w14:paraId="584BD20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（5）指名读、分组读、齐读。</w:t>
            </w:r>
          </w:p>
          <w:p w14:paraId="6FC61FD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（6）小组合作认读去掉拼音的词语并交流识字方法。</w:t>
            </w:r>
          </w:p>
          <w:p w14:paraId="1EC0D3F3">
            <w:pPr>
              <w:spacing w:after="0" w:line="360" w:lineRule="auto"/>
              <w:ind w:firstLine="56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8"/>
              </w:rPr>
              <w:t>2</w:t>
            </w:r>
            <w:r>
              <w:rPr>
                <w:rFonts w:hint="eastAsia" w:ascii="宋体" w:hAnsi="宋体"/>
                <w:sz w:val="24"/>
              </w:rPr>
              <w:t>.生字识记：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68FDE87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津  溜  辣  乎  喷  腻  绵  脆  邦</w:t>
            </w:r>
          </w:p>
          <w:p w14:paraId="3858C54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（1）说一说哪些字可以用熟字来记忆。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095CFCC">
            <w:pPr>
              <w:spacing w:after="0" w:line="360" w:lineRule="auto"/>
              <w:ind w:firstLine="1440" w:firstLineChars="6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帮—邦  棉—绵  留—溜  呼—乎</w:t>
            </w:r>
          </w:p>
          <w:p w14:paraId="4E51A1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再来读读这些词语，仔细观察，说说这两组词语有什么特点。</w:t>
            </w:r>
          </w:p>
          <w:p w14:paraId="2C9EFE3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（1）都是</w:t>
            </w:r>
            <w:r>
              <w:rPr>
                <w:rFonts w:ascii="宋体" w:hAnsi="宋体"/>
                <w:sz w:val="24"/>
              </w:rPr>
              <w:t>ABB式</w:t>
            </w:r>
            <w:r>
              <w:rPr>
                <w:rFonts w:hint="eastAsia" w:ascii="宋体" w:hAnsi="宋体"/>
                <w:sz w:val="24"/>
              </w:rPr>
              <w:t>的词语，并且都是形容食物的味道。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8ABF7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（2）读着这些词语，让你想到了什么食物？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出示课件9、10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7E1443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“甜津津”让我想到了______;</w:t>
            </w:r>
          </w:p>
          <w:p w14:paraId="48033DC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“酸溜溜”让我想到了______;</w:t>
            </w:r>
          </w:p>
          <w:p w14:paraId="3F662442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“辣乎乎”让我想到了______;</w:t>
            </w:r>
          </w:p>
          <w:p w14:paraId="4C89C27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“香喷喷”让我想到了______;</w:t>
            </w:r>
          </w:p>
          <w:p w14:paraId="5BF5CB1C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“油腻腻”让我想到了______;</w:t>
            </w:r>
          </w:p>
          <w:p w14:paraId="7F7DCB62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“软绵绵”让我想到了______;</w:t>
            </w:r>
          </w:p>
          <w:p w14:paraId="17F0631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“脆生生”让我想到了______;</w:t>
            </w:r>
          </w:p>
          <w:p w14:paraId="7C173AC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“硬邦邦”让我想到了______。</w:t>
            </w:r>
          </w:p>
          <w:p w14:paraId="2235FB8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（3）你会用这些词语说一句话吗？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BFFE009">
            <w:pPr>
              <w:spacing w:after="0" w:line="360" w:lineRule="auto"/>
              <w:ind w:firstLine="1920" w:firstLineChars="8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我吃过酸溜溜的话梅。</w:t>
            </w:r>
          </w:p>
          <w:p w14:paraId="72427941">
            <w:pPr>
              <w:spacing w:after="0" w:line="360" w:lineRule="auto"/>
              <w:ind w:firstLine="2640" w:firstLineChars="11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西瓜吃起来甜津津的。</w:t>
            </w:r>
          </w:p>
          <w:p w14:paraId="7B32B775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三、日积月累</w:t>
            </w:r>
          </w:p>
          <w:p w14:paraId="63B505A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1.  课件出示：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2A6C524">
            <w:pPr>
              <w:spacing w:after="0" w:line="360" w:lineRule="auto"/>
              <w:ind w:firstLine="1920" w:firstLineChars="8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子鼠 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chǒu</w:instrText>
            </w:r>
            <w:r>
              <w:rPr>
                <w:rFonts w:ascii="楷体" w:hAnsi="楷体" w:eastAsia="楷体"/>
                <w:sz w:val="24"/>
              </w:rPr>
              <w:instrText xml:space="preserve">),丑)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牛 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yín</w:instrText>
            </w:r>
            <w:r>
              <w:rPr>
                <w:rFonts w:ascii="楷体" w:hAnsi="楷体" w:eastAsia="楷体"/>
                <w:sz w:val="24"/>
              </w:rPr>
              <w:instrText xml:space="preserve">),寅)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虎 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mǎo</w:instrText>
            </w:r>
            <w:r>
              <w:rPr>
                <w:rFonts w:ascii="楷体" w:hAnsi="楷体" w:eastAsia="楷体"/>
                <w:sz w:val="24"/>
              </w:rPr>
              <w:instrText xml:space="preserve">),卯)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兔 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</w:rPr>
              <w:t xml:space="preserve">辰龙 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sì</w:instrText>
            </w:r>
            <w:r>
              <w:rPr>
                <w:rFonts w:ascii="楷体" w:hAnsi="楷体" w:eastAsia="楷体"/>
                <w:sz w:val="24"/>
              </w:rPr>
              <w:instrText xml:space="preserve">),巳)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蛇 </w:t>
            </w:r>
          </w:p>
          <w:p w14:paraId="42E5B804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</w:rPr>
              <w:t xml:space="preserve">           午马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wèi</w:instrText>
            </w:r>
            <w:r>
              <w:rPr>
                <w:rFonts w:ascii="楷体" w:hAnsi="楷体" w:eastAsia="楷体"/>
                <w:sz w:val="24"/>
              </w:rPr>
              <w:instrText xml:space="preserve">),未)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羊 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shēn</w:instrText>
            </w:r>
            <w:r>
              <w:rPr>
                <w:rFonts w:ascii="楷体" w:hAnsi="楷体" w:eastAsia="楷体"/>
                <w:sz w:val="24"/>
              </w:rPr>
              <w:instrText xml:space="preserve">),申)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猴 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yǒu</w:instrText>
            </w:r>
            <w:r>
              <w:rPr>
                <w:rFonts w:ascii="楷体" w:hAnsi="楷体" w:eastAsia="楷体"/>
                <w:sz w:val="24"/>
              </w:rPr>
              <w:instrText xml:space="preserve">),酉)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鸡 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xū</w:instrText>
            </w:r>
            <w:r>
              <w:rPr>
                <w:rFonts w:ascii="楷体" w:hAnsi="楷体" w:eastAsia="楷体"/>
                <w:sz w:val="24"/>
              </w:rPr>
              <w:instrText xml:space="preserve">),戌)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 xml:space="preserve">狗 </w:t>
            </w:r>
            <w:r>
              <w:rPr>
                <w:rFonts w:ascii="楷体" w:hAnsi="楷体" w:eastAsia="楷体"/>
                <w:sz w:val="24"/>
              </w:rPr>
              <w:t xml:space="preserve"> </w:t>
            </w:r>
            <w:r>
              <w:rPr>
                <w:rFonts w:ascii="楷体" w:hAnsi="楷体" w:eastAsia="楷体"/>
                <w:sz w:val="24"/>
              </w:rPr>
              <w:fldChar w:fldCharType="begin"/>
            </w:r>
            <w:r>
              <w:rPr>
                <w:rFonts w:ascii="楷体" w:hAnsi="楷体" w:eastAsia="楷体"/>
                <w:sz w:val="24"/>
              </w:rPr>
              <w:instrText xml:space="preserve">EQ \* jc0 \* hps22 \o(\s\up 11(</w:instrText>
            </w:r>
            <w:r>
              <w:rPr>
                <w:rFonts w:ascii="宋体" w:hAnsi="宋体"/>
              </w:rPr>
              <w:instrText xml:space="preserve">hài</w:instrText>
            </w:r>
            <w:r>
              <w:rPr>
                <w:rFonts w:ascii="楷体" w:hAnsi="楷体" w:eastAsia="楷体"/>
                <w:sz w:val="24"/>
              </w:rPr>
              <w:instrText xml:space="preserve">),亥)</w:instrText>
            </w:r>
            <w:r>
              <w:rPr>
                <w:rFonts w:ascii="楷体" w:hAnsi="楷体" w:eastAsia="楷体"/>
                <w:sz w:val="24"/>
              </w:rPr>
              <w:fldChar w:fldCharType="end"/>
            </w:r>
            <w:r>
              <w:rPr>
                <w:rFonts w:hint="eastAsia" w:ascii="楷体" w:hAnsi="楷体" w:eastAsia="楷体"/>
                <w:sz w:val="24"/>
              </w:rPr>
              <w:t>猪</w:t>
            </w:r>
          </w:p>
          <w:p w14:paraId="01D1454D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（1）学生自由读十二生肖，齐读，注意读准字音。</w:t>
            </w:r>
            <w:r>
              <w:rPr>
                <w:rFonts w:hint="eastAsia" w:ascii="宋体" w:hAnsi="宋体"/>
                <w:color w:val="FF0000"/>
                <w:sz w:val="24"/>
              </w:rPr>
              <w:t>板书：十二生肖</w:t>
            </w:r>
          </w:p>
          <w:p w14:paraId="545C584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（2）出示生字卡片，开火车读。</w:t>
            </w:r>
          </w:p>
          <w:p w14:paraId="75B2F28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（3）小组内轮流当小老师，领读十二生肖。</w:t>
            </w:r>
          </w:p>
          <w:p w14:paraId="6D0E52D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（4）指名朗读。</w:t>
            </w:r>
          </w:p>
          <w:p w14:paraId="598D1EC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（5）说说自己是什么生肖，爸爸妈妈是什么生肖。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5E2B14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（6）讲一讲。你知道哪些与生肖有关的传说呢？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4B8BE3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2.拓展延伸，熟读成诵。</w:t>
            </w:r>
          </w:p>
          <w:p w14:paraId="2E66761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（1） 展示十二生肖的邮票、剪纸。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出示课件15、16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BCCFA9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2）了解生肖文化，介绍十二生肖的故事。古人根据太阳升起的时间将一昼夜分为十二个时辰，以十二种动物的习性来相配，因此形成了十二生肖。例如：老鼠是夜间活动的动物，因此子时配鼠；兔子在日出之时出来觅食，因此卯时配兔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B743F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（3）自由背诵、指名背诵。</w:t>
            </w:r>
          </w:p>
          <w:p w14:paraId="1EB6EF9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（4）全班齐背十二生肖。</w:t>
            </w:r>
          </w:p>
          <w:p w14:paraId="6B112DF8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【设计意图】</w:t>
            </w:r>
            <w:r>
              <w:rPr>
                <w:rFonts w:hint="eastAsia" w:ascii="楷体" w:hAnsi="楷体" w:eastAsia="楷体"/>
                <w:sz w:val="24"/>
              </w:rPr>
              <w:t>学生对生肖很熟悉，但是多数不记得顺序，更不要说记得时辰了。在游戏中学习、巩固，采用多种形式的读，让学生反复经历学习，联系自己的生活经验，记住生肖对应的时辰和顺序，把语文和生活联系起来，达到事半功倍的效果。</w:t>
            </w:r>
          </w:p>
          <w:p w14:paraId="0D1D67F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 w14:paraId="3C299BA3">
            <w:pPr>
              <w:spacing w:after="0" w:line="360" w:lineRule="auto"/>
              <w:ind w:firstLine="643" w:firstLineChars="200"/>
              <w:jc w:val="center"/>
              <w:rPr>
                <w:rFonts w:ascii="宋体" w:hAnsi="宋体"/>
                <w:b/>
                <w:sz w:val="32"/>
              </w:rPr>
            </w:pPr>
            <w:r>
              <w:rPr>
                <w:rFonts w:hint="eastAsia" w:ascii="宋体" w:hAnsi="宋体"/>
                <w:b/>
                <w:sz w:val="32"/>
              </w:rPr>
              <w:t>第二课时</w:t>
            </w:r>
          </w:p>
          <w:p w14:paraId="23448532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【课时目标】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16B6A5D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1.能借助形旁猜测字义，准确选用形声字并查字典验证。</w:t>
            </w:r>
          </w:p>
          <w:p w14:paraId="7805A27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2.能发现“火”与“灬”，“心”与“忄”，“刀”与“刂”等偏旁之间的联系及表示的意思。</w:t>
            </w:r>
          </w:p>
          <w:p w14:paraId="0B369C4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3.知道“鹿、金”等字可以作为部首,记住这些部首,学会用部首查字法查字典。</w:t>
            </w:r>
          </w:p>
          <w:p w14:paraId="4915282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4.阅读《小柳树和小枣树》,了解小柳树想法的变化,能明白事物各有长处的道理。</w:t>
            </w:r>
          </w:p>
          <w:p w14:paraId="4BB339E3">
            <w:pPr>
              <w:spacing w:after="0" w:line="360" w:lineRule="auto"/>
              <w:rPr>
                <w:rFonts w:ascii="黑体" w:hAnsi="黑体" w:eastAsia="微软雅黑"/>
                <w:b/>
                <w:sz w:val="24"/>
              </w:rPr>
            </w:pPr>
            <w:r>
              <w:rPr>
                <w:rFonts w:hint="eastAsia" w:ascii="MS Mincho" w:hAnsi="MS Mincho" w:cs="MS Mincho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【教学过程】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5C096C0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一、字词句运用</w:t>
            </w:r>
          </w:p>
          <w:p w14:paraId="3864230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读一读下面这组字，说说你有什么发现。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4A1D21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1.课件出示：</w:t>
            </w:r>
          </w:p>
          <w:p w14:paraId="7F057573">
            <w:pPr>
              <w:spacing w:after="0" w:line="360" w:lineRule="auto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</w:t>
            </w:r>
            <w:r>
              <w:rPr>
                <w:rFonts w:hint="eastAsia" w:ascii="楷体" w:hAnsi="楷体" w:eastAsia="楷体" w:cs="楷体"/>
                <w:sz w:val="24"/>
              </w:rPr>
              <w:t>霄  削  宵</w:t>
            </w:r>
          </w:p>
          <w:p w14:paraId="0F77A68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读音相同，都是形声字。</w:t>
            </w:r>
          </w:p>
          <w:p w14:paraId="7C3B61B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2.连一连，说说你为什么这样连。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D2105A0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霄       元____</w:t>
            </w:r>
          </w:p>
          <w:p w14:paraId="46E171B7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宵       ____苹果</w:t>
            </w:r>
          </w:p>
          <w:p w14:paraId="51D441DC">
            <w:pPr>
              <w:spacing w:after="0" w:line="360" w:lineRule="auto"/>
              <w:ind w:firstLine="480" w:firstLineChars="200"/>
              <w:jc w:val="both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削       九___云外</w:t>
            </w:r>
          </w:p>
          <w:p w14:paraId="56EF809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3.请用刚才学到的方法连一连。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D2521BC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赔       ____土</w:t>
            </w:r>
          </w:p>
          <w:p w14:paraId="548BECF5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陪       ____伴</w:t>
            </w:r>
          </w:p>
          <w:p w14:paraId="170E4DAC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培       ____钱</w:t>
            </w:r>
          </w:p>
          <w:p w14:paraId="1AC66AB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4.你还知道哪些字也有这样的特点？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F8E74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预设：清  请  晴  情  青字族</w:t>
            </w:r>
          </w:p>
          <w:p w14:paraId="0FCCEE0D">
            <w:pPr>
              <w:spacing w:after="0" w:line="360" w:lineRule="auto"/>
              <w:ind w:firstLine="1200" w:firstLineChars="5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泡  跑  炮  袍  包字族</w:t>
            </w:r>
          </w:p>
          <w:p w14:paraId="43D5341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5.出示汉字，查一查，记一记，说说自己的发现。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53C98F1">
            <w:pPr>
              <w:spacing w:after="0" w:line="360" w:lineRule="auto"/>
              <w:ind w:firstLine="482" w:firstLineChars="200"/>
              <w:jc w:val="center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drawing>
                <wp:inline distT="0" distB="0" distL="0" distR="0">
                  <wp:extent cx="3295015" cy="784225"/>
                  <wp:effectExtent l="0" t="0" r="63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6808" cy="785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0C44B0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预设：每组的后一个字都包含前一个字。</w:t>
            </w:r>
          </w:p>
          <w:p w14:paraId="657F914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6.用部首查字法查下面一组字，说说你的发现。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9F5380B">
            <w:pPr>
              <w:spacing w:after="0" w:line="360" w:lineRule="auto"/>
              <w:ind w:firstLine="480" w:firstLineChars="20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drawing>
                <wp:inline distT="0" distB="0" distL="0" distR="0">
                  <wp:extent cx="2242820" cy="657860"/>
                  <wp:effectExtent l="0" t="0" r="508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153" cy="6591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F73E35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预设：这8个字都可以作为部首。</w:t>
            </w:r>
          </w:p>
          <w:p w14:paraId="1BE6AA8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7.用部首查字法再查查下面一组字，找出它们的部首。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B27B50E">
            <w:pPr>
              <w:spacing w:after="0" w:line="360" w:lineRule="auto"/>
              <w:ind w:firstLine="480" w:firstLineChars="20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drawing>
                <wp:inline distT="0" distB="0" distL="0" distR="0">
                  <wp:extent cx="2907030" cy="1028700"/>
                  <wp:effectExtent l="0" t="0" r="762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392" cy="10302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D59E20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二、我的发现</w:t>
            </w:r>
          </w:p>
          <w:p w14:paraId="3C402D6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1.读一读，说说“火”“灬”有什么联系。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519ED7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drawing>
                <wp:inline distT="0" distB="0" distL="0" distR="0">
                  <wp:extent cx="2237105" cy="922655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7428" cy="9230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EB767B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预设：带“火”“灬”的字多与“火”有关。</w:t>
            </w:r>
          </w:p>
          <w:p w14:paraId="6D129286">
            <w:pPr>
              <w:spacing w:after="0" w:line="360" w:lineRule="auto"/>
              <w:ind w:left="439" w:leftChars="194" w:hanging="12" w:hangingChars="5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板书：</w:t>
            </w:r>
            <w:r>
              <w:rPr>
                <w:rFonts w:hint="eastAsia" w:ascii="宋体" w:hAnsi="宋体"/>
                <w:color w:val="FF0000"/>
                <w:sz w:val="24"/>
              </w:rPr>
              <w:t>火：“火”与“灬”</w:t>
            </w:r>
          </w:p>
          <w:p w14:paraId="7C8BFD9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2.读一读，说说上下两行字的偏旁分别是什么。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18D4F45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drawing>
                <wp:inline distT="0" distB="0" distL="0" distR="0">
                  <wp:extent cx="2258060" cy="93154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8340" cy="9316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526DEC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预设：分别是心、忄。</w:t>
            </w:r>
          </w:p>
          <w:p w14:paraId="7F3E95B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ascii="宋体" w:hAnsi="宋体" w:cs="宋体"/>
                <w:sz w:val="24"/>
              </w:rPr>
              <w:t>给这几个字分别组词，想想“心”和“忄”有什么联系。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F03A57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drawing>
                <wp:inline distT="0" distB="0" distL="0" distR="0">
                  <wp:extent cx="2311400" cy="6978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2597" cy="6984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9EFA16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预设：带“心”“忄”的字多与“心理”或“情感”有关。</w:t>
            </w:r>
          </w:p>
          <w:p w14:paraId="291061E2">
            <w:pPr>
              <w:spacing w:after="0" w:line="360" w:lineRule="auto"/>
              <w:ind w:left="439" w:leftChars="194" w:hanging="12" w:hangingChars="5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板书：</w:t>
            </w:r>
            <w:r>
              <w:rPr>
                <w:rFonts w:hint="eastAsia" w:ascii="宋体" w:hAnsi="宋体"/>
                <w:color w:val="FF0000"/>
                <w:sz w:val="24"/>
              </w:rPr>
              <w:t>心理或情感：“心”与“忄”</w:t>
            </w:r>
          </w:p>
          <w:p w14:paraId="7487F70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4.</w:t>
            </w:r>
            <w:r>
              <w:rPr>
                <w:rFonts w:ascii="宋体" w:hAnsi="宋体" w:cs="宋体"/>
                <w:sz w:val="24"/>
              </w:rPr>
              <w:t>读一读，找出上下两行字的偏旁，猜猜它们的意思</w:t>
            </w:r>
            <w:r>
              <w:rPr>
                <w:rFonts w:hint="eastAsia" w:ascii="宋体" w:hAnsi="宋体" w:cs="宋体"/>
                <w:sz w:val="24"/>
              </w:rPr>
              <w:t>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F1D0F9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drawing>
                <wp:inline distT="0" distB="0" distL="0" distR="0">
                  <wp:extent cx="2016760" cy="831850"/>
                  <wp:effectExtent l="0" t="0" r="254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6864" cy="8320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8EC603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预设：上下两行字的偏旁分别是“刂”“刀”。带“刂”“刀”的字多与“刀”或“切割”有关。</w:t>
            </w:r>
          </w:p>
          <w:p w14:paraId="5F32D1B9">
            <w:pPr>
              <w:spacing w:after="0" w:line="360" w:lineRule="auto"/>
              <w:ind w:left="439" w:leftChars="194" w:hanging="12" w:hangingChars="5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板书：</w:t>
            </w:r>
            <w:r>
              <w:rPr>
                <w:rFonts w:hint="eastAsia" w:ascii="宋体" w:hAnsi="宋体"/>
                <w:color w:val="FF0000"/>
                <w:sz w:val="24"/>
              </w:rPr>
              <w:t>刀或切割：“刀”与“刂”</w:t>
            </w:r>
          </w:p>
          <w:p w14:paraId="3BA4A09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5.</w:t>
            </w:r>
            <w:r>
              <w:rPr>
                <w:rFonts w:ascii="宋体" w:hAnsi="宋体" w:cs="宋体"/>
                <w:sz w:val="24"/>
              </w:rPr>
              <w:t>你还知道哪些这样的字？能根据部首猜测它的意思。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5B0A5E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预设：裳   装   袋</w:t>
            </w:r>
          </w:p>
          <w:p w14:paraId="54D976D8">
            <w:pPr>
              <w:spacing w:after="0" w:line="360" w:lineRule="auto"/>
              <w:ind w:firstLine="1200" w:firstLineChars="5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袄   裙   裤</w:t>
            </w:r>
          </w:p>
          <w:p w14:paraId="35B113D6">
            <w:pPr>
              <w:spacing w:after="0" w:line="360" w:lineRule="auto"/>
              <w:ind w:firstLine="1200" w:firstLineChars="50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这两行字的偏旁分别是“衤”和“衣”,带“衤”和“衣”的字多与衣物有关。</w:t>
            </w:r>
          </w:p>
          <w:p w14:paraId="6552CAA3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三、我爱阅读</w:t>
            </w:r>
          </w:p>
          <w:p w14:paraId="3434BD8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1.爱上阅读。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6570C73">
            <w:pPr>
              <w:spacing w:after="0" w:line="360" w:lineRule="auto"/>
              <w:ind w:firstLine="480" w:firstLineChars="200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阅读《小柳树和小枣树》</w:t>
            </w:r>
          </w:p>
          <w:p w14:paraId="34858B05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 xml:space="preserve">要求：自由朗读课文，借助拼音把课文读正确，读通顺。 </w:t>
            </w:r>
          </w:p>
          <w:p w14:paraId="0233003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2.初读故事，明白大意。</w:t>
            </w:r>
          </w:p>
          <w:p w14:paraId="799CA0D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（1）学生自由朗读故事，借助拼音读准字音 。</w:t>
            </w:r>
          </w:p>
          <w:p w14:paraId="08D4186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（2）读了课文，说说课文讲了一件什么故事。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BB9EBC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3.品读故事，了解特点。</w:t>
            </w:r>
          </w:p>
          <w:p w14:paraId="36973DD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（1）默读1-4自然段，画出写小柳树和小枣树外形的句子。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32CF17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（2）观察图片，说说是什么季节，小柳树和小枣树发生了什么变化。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出示课件33、34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E386C8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（3）读一读课文，说说小柳树的态度前后有什么变化。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5A91C8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（4）交流：读了这个故事，你有什么收获？请你说一说。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3B8A04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（5）小结：我们不能只看自己的长处、别人的短处，还要看到自己的短处和别人的长处。</w:t>
            </w:r>
          </w:p>
          <w:p w14:paraId="7CE92B23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板书：</w:t>
            </w:r>
            <w:r>
              <w:rPr>
                <w:rFonts w:hint="eastAsia" w:ascii="宋体" w:hAnsi="宋体"/>
                <w:color w:val="FF0000"/>
                <w:sz w:val="24"/>
              </w:rPr>
              <w:t>要看到自己和他人的长处和短处</w:t>
            </w:r>
          </w:p>
          <w:p w14:paraId="6FE72D15">
            <w:pPr>
              <w:spacing w:after="0" w:line="360" w:lineRule="auto"/>
              <w:ind w:firstLine="482" w:firstLineChars="20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【设计意图】</w:t>
            </w:r>
            <w:r>
              <w:rPr>
                <w:rFonts w:hint="eastAsia" w:ascii="楷体" w:hAnsi="楷体" w:eastAsia="楷体"/>
                <w:sz w:val="24"/>
              </w:rPr>
              <w:t>《语文课程标准》指出：要让学生有独特的阅读体验，使情感受到熏陶。本环节借助课文插图，引起学生阅读的欲望，教学生带着情感读书，读出小柳树前后的变化。指导个性化的朗读，提升学生阅读的能力，同时使学生受到情感的熏陶，学会欣赏别人。</w:t>
            </w:r>
          </w:p>
        </w:tc>
        <w:tc>
          <w:tcPr>
            <w:tcW w:w="1949" w:type="dxa"/>
            <w:shd w:val="clear" w:color="auto" w:fill="auto"/>
          </w:tcPr>
          <w:p w14:paraId="12B960B7">
            <w:pPr>
              <w:spacing w:line="480" w:lineRule="auto"/>
              <w:rPr>
                <w:rFonts w:hint="eastAsia"/>
              </w:rPr>
            </w:pPr>
          </w:p>
        </w:tc>
      </w:tr>
      <w:tr w14:paraId="64E29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6DC1E2F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【板书设计】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1B77FAF0">
            <w:pPr>
              <w:spacing w:after="0" w:line="360" w:lineRule="auto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drawing>
                <wp:inline distT="0" distB="0" distL="114300" distR="114300">
                  <wp:extent cx="2781300" cy="2324100"/>
                  <wp:effectExtent l="0" t="0" r="0" b="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3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C0C9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9ECA56C">
            <w:pPr>
              <w:spacing w:after="0" w:line="360" w:lineRule="auto"/>
              <w:rPr>
                <w:rFonts w:ascii="宋体" w:hAnsi="宋体" w:eastAsia="微软雅黑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【教学反思】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5692E518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1.突出主体，以学定教。</w:t>
            </w:r>
          </w:p>
          <w:p w14:paraId="5C6BA0C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中我始终注重培养学生自主读书、自主识字、自主阅读的能力。重视学生的自学自悟，自主表达。我根据学情及时调整自己的教学思路,真正做到了“先学后教,以学定教”的教学目标,培养了低年级学生自主学习的能力，锻炼了他们的思维和表达的能力。</w:t>
            </w:r>
          </w:p>
          <w:p w14:paraId="28041B68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2.重视指导，教会学习。</w:t>
            </w:r>
          </w:p>
          <w:p w14:paraId="63A6AB7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学法的指导贯穿教学始终。教学“我的发现”这一环节时，我引导学生运用多种方法识记，了解了形声字形旁表意的特点之后，教给学生方法，引导他们多留心相同偏旁的字，借助偏旁猜字，再查字典验证。教学《小柳树和小枣树》时，我指导学生借助插图，带着想象读一读，读出小柳树之前的得意和后来的羞愧，读出小枣树的心平气和。在教学的过程中,渗透学习方法的指导,真正达到了提高学生的语文综合学习能力,实现了“教是为了不教”的目标。</w:t>
            </w:r>
          </w:p>
        </w:tc>
      </w:tr>
      <w:bookmarkEnd w:id="0"/>
    </w:tbl>
    <w:p w14:paraId="5976FFDC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D6C3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30465D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36085A8B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E00A0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6826F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E679C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6E6A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  <w:docVar w:name="KSO_WPS_MARK_KEY" w:val="50bfbc26-e685-4c26-bde4-747101e2fe60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56372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55E54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3E746C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04106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B54D2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92853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B25B3"/>
    <w:rsid w:val="009C49B6"/>
    <w:rsid w:val="009C672E"/>
    <w:rsid w:val="009D138A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1B4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4226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97B32"/>
    <w:rsid w:val="00DA36D2"/>
    <w:rsid w:val="00DB1AC7"/>
    <w:rsid w:val="00DC39BA"/>
    <w:rsid w:val="00DC649F"/>
    <w:rsid w:val="00DD19E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BAD4B9B"/>
    <w:rsid w:val="0C8D0A71"/>
    <w:rsid w:val="0DBA7D30"/>
    <w:rsid w:val="12375D82"/>
    <w:rsid w:val="152A3840"/>
    <w:rsid w:val="1B644633"/>
    <w:rsid w:val="1CB41EDA"/>
    <w:rsid w:val="1F725B05"/>
    <w:rsid w:val="21F84956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2002594"/>
    <w:rsid w:val="42BF3FBA"/>
    <w:rsid w:val="45994057"/>
    <w:rsid w:val="462A4554"/>
    <w:rsid w:val="472244DB"/>
    <w:rsid w:val="476E307B"/>
    <w:rsid w:val="4B906184"/>
    <w:rsid w:val="4F594475"/>
    <w:rsid w:val="4FAD6AF3"/>
    <w:rsid w:val="503E6BF7"/>
    <w:rsid w:val="50525D5B"/>
    <w:rsid w:val="50AF627C"/>
    <w:rsid w:val="512D221B"/>
    <w:rsid w:val="53FC0044"/>
    <w:rsid w:val="54AA4E94"/>
    <w:rsid w:val="56A142F5"/>
    <w:rsid w:val="590D4D3D"/>
    <w:rsid w:val="59C24070"/>
    <w:rsid w:val="5A436328"/>
    <w:rsid w:val="5AD1516C"/>
    <w:rsid w:val="5D1F743E"/>
    <w:rsid w:val="605029D2"/>
    <w:rsid w:val="60CF7012"/>
    <w:rsid w:val="61BE6D01"/>
    <w:rsid w:val="628939D6"/>
    <w:rsid w:val="62CA73A9"/>
    <w:rsid w:val="62E606BF"/>
    <w:rsid w:val="637E4A58"/>
    <w:rsid w:val="637F0361"/>
    <w:rsid w:val="64E3632E"/>
    <w:rsid w:val="693C38C9"/>
    <w:rsid w:val="6ACF31F7"/>
    <w:rsid w:val="6ECF63F8"/>
    <w:rsid w:val="72C30362"/>
    <w:rsid w:val="73A25E5C"/>
    <w:rsid w:val="73E82DF9"/>
    <w:rsid w:val="740470CE"/>
    <w:rsid w:val="75A949DB"/>
    <w:rsid w:val="77CA19A9"/>
    <w:rsid w:val="7A3553B7"/>
    <w:rsid w:val="7ACE0BF6"/>
    <w:rsid w:val="7C951EE4"/>
    <w:rsid w:val="7D1D4F95"/>
    <w:rsid w:val="7D9F3C0A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3329</Words>
  <Characters>3499</Characters>
  <Lines>33</Lines>
  <Paragraphs>9</Paragraphs>
  <TotalTime>1</TotalTime>
  <ScaleCrop>false</ScaleCrop>
  <LinksUpToDate>false</LinksUpToDate>
  <CharactersWithSpaces>3704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2024-01-20T05:56:00Z</dcterms:created>
  <dc:creator>Administrator</dc:creator>
  <cp:lastModifiedBy>上帝掷骰子吗</cp:lastModifiedBy>
  <dcterms:modified xsi:type="dcterms:W3CDTF">2025-07-30T13:35:15Z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38BE1B3CCC9544C4A360AF4C018D8F29_12</vt:lpwstr>
  </property>
</Properties>
</file>