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B25BF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口语交际：长大以后做什么</w:t>
      </w:r>
    </w:p>
    <w:p w14:paraId="230401E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BC9DB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1.能把自己长大后想做什么说清楚，简单说明理由。</w:t>
      </w:r>
    </w:p>
    <w:p w14:paraId="3A04FB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2.能听明白同学说的内容，对感兴趣的内容提出疑问。</w:t>
      </w:r>
    </w:p>
    <w:p w14:paraId="6C3F1EE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4C9096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能向别人说清楚自己长大了想做什么工作,做到态度大方、有礼貌，并能把为什么想做这个工作说明白。</w:t>
      </w:r>
    </w:p>
    <w:p w14:paraId="61EB650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1E8F88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0384953D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课时</w:t>
      </w:r>
    </w:p>
    <w:p w14:paraId="105DEDE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E7D496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谈话导入，感知话题</w:t>
      </w:r>
    </w:p>
    <w:p w14:paraId="2774F5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1.课前反馈，了解家长的职业。</w:t>
      </w:r>
    </w:p>
    <w:p w14:paraId="4CFAA1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（1）谁能向老师介绍一下自己的爸爸妈妈是做什么的？</w:t>
      </w:r>
    </w:p>
    <w:p w14:paraId="462352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（2）小结：虽然爸爸妈妈的职业不同，但他们都是对社会有用的人，是值得我们尊敬的人。</w:t>
      </w:r>
    </w:p>
    <w:p w14:paraId="542A4C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2.谈话导入，激发兴趣。</w:t>
      </w:r>
    </w:p>
    <w:p w14:paraId="75B50A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（1）同学们，你们长大了想做什么？这节课，我们就来聊聊自己的愿望。</w:t>
      </w:r>
    </w:p>
    <w:p w14:paraId="3D5FF6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（2）板书课题，齐读课题。</w:t>
      </w:r>
    </w:p>
    <w:p w14:paraId="2580D3BC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从学生的家长的职业拓展开去，逐步唤醒学生的认知，为后面的交流打下基础。</w:t>
      </w:r>
    </w:p>
    <w:p w14:paraId="5A47AC76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放飞理想，尝试交流</w:t>
      </w:r>
    </w:p>
    <w:p w14:paraId="0AB00A8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1.畅谈理想，提出要求。</w:t>
      </w:r>
    </w:p>
    <w:p w14:paraId="1E919B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（1）你长大以后想做什么？</w:t>
      </w:r>
    </w:p>
    <w:p w14:paraId="530123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（2）同桌交流，说出自己的理想和理由。</w:t>
      </w:r>
    </w:p>
    <w:p w14:paraId="6DBA2A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（3）小结：刚才同学们所描述的画面，就是你们的理想。</w:t>
      </w:r>
    </w:p>
    <w:p w14:paraId="1A0E98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2.范例欣赏，互动交流。</w:t>
      </w:r>
    </w:p>
    <w:p w14:paraId="3CF39F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（1）一个人有了理想才会有努力的方向、前进的目标。下面是成成、才才和路路三位小朋友的理想，请大家评评他们说得怎么样。</w:t>
      </w:r>
    </w:p>
    <w:p w14:paraId="6934F9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061852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成成：我想成为一名音乐家，因为我觉得我们生活在一个音乐的世界里，树叶沙沙地响，小狗汪汪地叫……这些美妙的音乐让人感到快乐。所以我想当一个音乐家，用自己创作的美妙的音乐，给人们送去欢乐。</w:t>
      </w:r>
    </w:p>
    <w:p w14:paraId="283DC6B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才才：我想当一名警察，保护人们不受坏蛋的伤害。</w:t>
      </w:r>
    </w:p>
    <w:p w14:paraId="64FC3D8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路路：我想当一名老师，因为我喜欢我的老师，她非常温柔，我想长大了能像她一样带着孩子们学习、唱歌、游戏。</w:t>
      </w:r>
    </w:p>
    <w:p w14:paraId="3BD069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（2）组织评议。</w:t>
      </w:r>
    </w:p>
    <w:p w14:paraId="456AA7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3.再次思考，全班展示。</w:t>
      </w:r>
    </w:p>
    <w:p w14:paraId="27A555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（1）点拨：他们都是先说自己长大以后想做什么，再说明理由。</w:t>
      </w:r>
    </w:p>
    <w:p w14:paraId="0CC5D2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C1CB71B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说自己理想的时候，可以用上这样的句式：我长大了想_</w:t>
      </w:r>
      <w:r>
        <w:rPr>
          <w:rFonts w:ascii="楷体" w:hAnsi="楷体" w:eastAsia="楷体"/>
          <w:sz w:val="24"/>
        </w:rPr>
        <w:t>________________________________</w:t>
      </w:r>
      <w:r>
        <w:rPr>
          <w:rFonts w:hint="eastAsia" w:ascii="楷体" w:hAnsi="楷体" w:eastAsia="楷体"/>
          <w:sz w:val="24"/>
        </w:rPr>
        <w:t>。</w:t>
      </w:r>
    </w:p>
    <w:p w14:paraId="14A9477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因为_</w:t>
      </w:r>
      <w:r>
        <w:rPr>
          <w:rFonts w:ascii="楷体" w:hAnsi="楷体" w:eastAsia="楷体"/>
          <w:sz w:val="24"/>
        </w:rPr>
        <w:t>__________________________________</w:t>
      </w:r>
      <w:r>
        <w:rPr>
          <w:rFonts w:hint="eastAsia" w:ascii="楷体" w:hAnsi="楷体" w:eastAsia="楷体"/>
          <w:sz w:val="24"/>
        </w:rPr>
        <w:t>，所以我_</w:t>
      </w:r>
      <w:r>
        <w:rPr>
          <w:rFonts w:ascii="楷体" w:hAnsi="楷体" w:eastAsia="楷体"/>
          <w:sz w:val="24"/>
        </w:rPr>
        <w:t>__________________________________</w:t>
      </w:r>
      <w:r>
        <w:rPr>
          <w:rFonts w:hint="eastAsia" w:ascii="楷体" w:hAnsi="楷体" w:eastAsia="楷体"/>
          <w:sz w:val="24"/>
        </w:rPr>
        <w:t>。</w:t>
      </w:r>
    </w:p>
    <w:p w14:paraId="3D27BD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（2）再次思考，小组交流，尽量说清楚、明白。</w:t>
      </w:r>
    </w:p>
    <w:p w14:paraId="389B01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（3）同桌交流，提出要求。（课件出示交流要求）</w:t>
      </w:r>
    </w:p>
    <w:p w14:paraId="2DA68A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（4）全班展示：谁来告诉大家你的同桌的理想？</w:t>
      </w:r>
    </w:p>
    <w:p w14:paraId="692454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（5）提炼句式。</w:t>
      </w:r>
    </w:p>
    <w:p w14:paraId="31C086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1E6248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我的同桌是_</w:t>
      </w:r>
      <w:r>
        <w:rPr>
          <w:rFonts w:ascii="楷体" w:hAnsi="楷体" w:eastAsia="楷体"/>
          <w:sz w:val="24"/>
        </w:rPr>
        <w:t>__________________________________</w:t>
      </w:r>
      <w:r>
        <w:rPr>
          <w:rFonts w:hint="eastAsia" w:ascii="楷体" w:hAnsi="楷体" w:eastAsia="楷体"/>
          <w:sz w:val="24"/>
        </w:rPr>
        <w:t>，因为他（她）_</w:t>
      </w:r>
      <w:r>
        <w:rPr>
          <w:rFonts w:ascii="楷体" w:hAnsi="楷体" w:eastAsia="楷体"/>
          <w:sz w:val="24"/>
        </w:rPr>
        <w:t>_______</w:t>
      </w:r>
      <w:r>
        <w:rPr>
          <w:rFonts w:ascii="楷体" w:hAnsi="楷体" w:eastAsia="楷体"/>
          <w:sz w:val="24"/>
          <w:u w:val="single"/>
        </w:rPr>
        <w:t xml:space="preserve">_      </w:t>
      </w:r>
      <w:r>
        <w:rPr>
          <w:rFonts w:ascii="楷体" w:hAnsi="楷体" w:eastAsia="楷体"/>
          <w:sz w:val="24"/>
        </w:rPr>
        <w:t>__________</w:t>
      </w:r>
    </w:p>
    <w:p w14:paraId="35155EDC">
      <w:pPr>
        <w:spacing w:after="0" w:line="360" w:lineRule="auto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________________</w:t>
      </w:r>
      <w:r>
        <w:rPr>
          <w:rFonts w:hint="eastAsia" w:ascii="楷体" w:hAnsi="楷体" w:eastAsia="楷体"/>
          <w:sz w:val="24"/>
        </w:rPr>
        <w:t>，所以他（她）的理想是_</w:t>
      </w:r>
      <w:r>
        <w:rPr>
          <w:rFonts w:ascii="楷体" w:hAnsi="楷体" w:eastAsia="楷体"/>
          <w:sz w:val="24"/>
        </w:rPr>
        <w:t>__________________________________</w:t>
      </w:r>
      <w:r>
        <w:rPr>
          <w:rFonts w:ascii="楷体" w:hAnsi="楷体" w:eastAsia="楷体"/>
          <w:sz w:val="24"/>
          <w:u w:val="single"/>
        </w:rPr>
        <w:t xml:space="preserve">         </w:t>
      </w:r>
      <w:r>
        <w:rPr>
          <w:rFonts w:hint="eastAsia" w:ascii="楷体" w:hAnsi="楷体" w:eastAsia="楷体"/>
          <w:sz w:val="24"/>
        </w:rPr>
        <w:t>。</w:t>
      </w:r>
    </w:p>
    <w:p w14:paraId="0FE500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（6）畅谈理想。</w:t>
      </w:r>
    </w:p>
    <w:p w14:paraId="5F5AB5F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范例欣赏到同桌交流再到全班展示，层层推进。课件展示的案例，贴近学生生活，帮助学生拓宽思路，发散思维，为他们的交流做了很好的示范。通过师生对话、生生对话，学生在真实的交际语境中学会思考和表达，体现了口语交际双向、多向交流的特点。</w:t>
      </w:r>
    </w:p>
    <w:p w14:paraId="3604AED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创设情境，深入交流</w:t>
      </w:r>
    </w:p>
    <w:p w14:paraId="6CB502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1.示范采访，明确任务。</w:t>
      </w:r>
    </w:p>
    <w:p w14:paraId="7736FE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（1）老师想现场采访几位同学，你们长大了想做什么？（</w:t>
      </w:r>
      <w:r>
        <w:rPr>
          <w:rFonts w:hint="eastAsia" w:ascii="楷体" w:hAnsi="楷体" w:eastAsia="楷体"/>
          <w:sz w:val="24"/>
        </w:rPr>
        <w:t>课件出示回答要求</w:t>
      </w:r>
      <w:r>
        <w:rPr>
          <w:rFonts w:hint="eastAsia" w:ascii="宋体" w:hAnsi="宋体" w:eastAsia="宋体"/>
          <w:sz w:val="24"/>
        </w:rPr>
        <w:t>）</w:t>
      </w:r>
    </w:p>
    <w:p w14:paraId="13C1E5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（2）示范采访，师生评价。</w:t>
      </w:r>
    </w:p>
    <w:p w14:paraId="10899C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2.模拟采访，深入交流。</w:t>
      </w:r>
    </w:p>
    <w:p w14:paraId="0A5005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（1）挑选一名学生担任小记者，进行现场采访。</w:t>
      </w:r>
    </w:p>
    <w:p w14:paraId="3B008FE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（2）师生评议，表扬优点，指出不足。</w:t>
      </w:r>
    </w:p>
    <w:p w14:paraId="1F9D17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（3）评选“最棒小记者”和“最佳小听众”。</w:t>
      </w:r>
    </w:p>
    <w:p w14:paraId="689BD5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3.课堂小结，延续话题。</w:t>
      </w:r>
    </w:p>
    <w:p w14:paraId="3D670C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同学们心中都有美好的愿望，老师衷心祝愿每一个孩子，在未来的时光里，都能梦想成真！</w:t>
      </w:r>
    </w:p>
    <w:p w14:paraId="355DD01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模拟采访的情境设计，充分锻炼并展示了学生的口语交际能力，让学生的口语交际热情高涨，极大地激发了学生口语交际的兴趣。最后小结时，祝愿学生在未来都能梦想成真，口语交际从课内延伸到课外，达到意犹未尽的效果。</w:t>
      </w:r>
    </w:p>
    <w:p w14:paraId="6B05DA20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5A8DE58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1.研读教材，明确目标。</w:t>
      </w:r>
    </w:p>
    <w:p w14:paraId="10AC29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口语交际的第一个教学目标是“清楚地表达想法，简单说明理由”。这是在一年级上册“大胆说出自己的想法”，二年级上册“按顺序说”的基础上的延伸。“对感兴趣的内容多问一问”是建立在二年级上册“有不明白的地方，要有礼貌地提问”的基础上的提高。两个教学目标，都不是孤立存在的，而是对学生已有的表达、倾听和应对能力的进一步提升。</w:t>
      </w:r>
    </w:p>
    <w:p w14:paraId="37C737A0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2.小组交流，面向全体。</w:t>
      </w:r>
    </w:p>
    <w:p w14:paraId="70ADB8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口语交际，我引导学生以小组交流的形式，围绕主题清楚地说出自己的想法，对感兴趣的内容多提问。这样安排教学，改变了以往独白式的交流方式，学生在小组中互动交际，在倾听中提出自己感兴趣的问题，实现了口语交际课的双向互动，真正做到了面向全体学生。</w:t>
      </w:r>
    </w:p>
    <w:p w14:paraId="539C916C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3.转换角色，方法多样。</w:t>
      </w:r>
    </w:p>
    <w:p w14:paraId="3883CB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堂上，我通过同桌交流、小组交流、面向全班展示和现场采访等真实的交际任务，不断转换交际对象和交际场合，激发了学生的交际兴趣。我引导学生进行充分的交际实践，注意口语交际的对象和场合，全方位锻炼了学生的口语交际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40ABB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C4B1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1F9A4B03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7D25F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F719E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68792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A04AD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240C"/>
    <w:rsid w:val="0015749C"/>
    <w:rsid w:val="00160E9E"/>
    <w:rsid w:val="001633F5"/>
    <w:rsid w:val="00164EA0"/>
    <w:rsid w:val="00171D30"/>
    <w:rsid w:val="002116F5"/>
    <w:rsid w:val="002625D2"/>
    <w:rsid w:val="00263118"/>
    <w:rsid w:val="002679A7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5133D6"/>
    <w:rsid w:val="00520923"/>
    <w:rsid w:val="005769CE"/>
    <w:rsid w:val="00604CE9"/>
    <w:rsid w:val="0067353B"/>
    <w:rsid w:val="00682BAD"/>
    <w:rsid w:val="0068716C"/>
    <w:rsid w:val="00701019"/>
    <w:rsid w:val="00720F8E"/>
    <w:rsid w:val="00734EBE"/>
    <w:rsid w:val="00737DC7"/>
    <w:rsid w:val="00780923"/>
    <w:rsid w:val="00822DA6"/>
    <w:rsid w:val="008548C4"/>
    <w:rsid w:val="00866BE5"/>
    <w:rsid w:val="008B403A"/>
    <w:rsid w:val="008B7726"/>
    <w:rsid w:val="008F0BDD"/>
    <w:rsid w:val="00930554"/>
    <w:rsid w:val="00976FC7"/>
    <w:rsid w:val="009A5322"/>
    <w:rsid w:val="009A603E"/>
    <w:rsid w:val="009C672E"/>
    <w:rsid w:val="009E1785"/>
    <w:rsid w:val="009F4350"/>
    <w:rsid w:val="00A41714"/>
    <w:rsid w:val="00A709CB"/>
    <w:rsid w:val="00A85069"/>
    <w:rsid w:val="00AA0C0C"/>
    <w:rsid w:val="00AC5216"/>
    <w:rsid w:val="00AE40E7"/>
    <w:rsid w:val="00AE6704"/>
    <w:rsid w:val="00B2377A"/>
    <w:rsid w:val="00B417F7"/>
    <w:rsid w:val="00B45038"/>
    <w:rsid w:val="00B667D2"/>
    <w:rsid w:val="00BA52EA"/>
    <w:rsid w:val="00BD22FF"/>
    <w:rsid w:val="00C07EBC"/>
    <w:rsid w:val="00C16B13"/>
    <w:rsid w:val="00C559A0"/>
    <w:rsid w:val="00C76617"/>
    <w:rsid w:val="00C9454F"/>
    <w:rsid w:val="00CB4E61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26977"/>
    <w:rsid w:val="00E349CC"/>
    <w:rsid w:val="00E35CC2"/>
    <w:rsid w:val="00E476D8"/>
    <w:rsid w:val="00E85381"/>
    <w:rsid w:val="00E9113B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E36644A"/>
    <w:rsid w:val="276F753C"/>
    <w:rsid w:val="34BB2755"/>
    <w:rsid w:val="375F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1699</Words>
  <Characters>1912</Characters>
  <Lines>0</Lines>
  <Paragraphs>0</Paragraphs>
  <TotalTime>0</TotalTime>
  <ScaleCrop>false</ScaleCrop>
  <LinksUpToDate>false</LinksUpToDate>
  <CharactersWithSpaces>1935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474D0E1991534B31A885EA8F2E513BE4_12</vt:lpwstr>
  </property>
</Properties>
</file>