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EC523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语文园地二</w:t>
      </w:r>
    </w:p>
    <w:p w14:paraId="1DCDD11E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7BDC3A0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1.认识“程、魔”等11个生字；认读表示职业名称的词语，能发现这两类词语的特点;会选择词语说句子。</w:t>
      </w:r>
    </w:p>
    <w:p w14:paraId="4AABC98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2.仿照例句，展开想象，把自己喜欢的景物写下来。</w:t>
      </w:r>
    </w:p>
    <w:p w14:paraId="3B5E507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3.能发现同一个词语在不同的语境里有不同的意思。</w:t>
      </w:r>
    </w:p>
    <w:p w14:paraId="2C42206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4.能根据提示写一写自己的好朋友，写出他的样子和常一起做的事。</w:t>
      </w:r>
    </w:p>
    <w:p w14:paraId="7FE1DF3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5.展示书写成果，能交流书写的经验和体会。</w:t>
      </w:r>
    </w:p>
    <w:p w14:paraId="173D2BF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6.能积累关爱他人的谚语。</w:t>
      </w:r>
    </w:p>
    <w:p w14:paraId="20CCFE5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7.能正确、流利地朗读《一株紫丁香》，感受师生间的关爱之情。</w:t>
      </w:r>
    </w:p>
    <w:p w14:paraId="73465EB7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6DAC902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1.通过联系上下文，理解同一个词语在不同语境里有不同的意思。</w:t>
      </w:r>
    </w:p>
    <w:p w14:paraId="102259B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2.能从名字、外貌、交往情况简单介绍好朋友，写出他的样子和你们一起常做的事。</w:t>
      </w:r>
    </w:p>
    <w:p w14:paraId="10D8BAF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3.丰富语言积累，领悟做人的道理；享受阅读，感受喜爱老师的美好情感。</w:t>
      </w:r>
    </w:p>
    <w:p w14:paraId="658873E2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3ED2981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多媒体课件。</w:t>
      </w:r>
    </w:p>
    <w:p w14:paraId="302289C5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ascii="宋体" w:hAnsi="宋体" w:eastAsia="宋体"/>
          <w:sz w:val="24"/>
        </w:rPr>
        <w:t>4</w:t>
      </w:r>
      <w:r>
        <w:rPr>
          <w:rFonts w:hint="eastAsia" w:ascii="宋体" w:hAnsi="宋体" w:eastAsia="宋体"/>
          <w:sz w:val="24"/>
        </w:rPr>
        <w:t>课时</w:t>
      </w:r>
    </w:p>
    <w:p w14:paraId="380C205C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第1课时</w:t>
      </w:r>
    </w:p>
    <w:p w14:paraId="44424270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3CFB946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1.认识“程、魔”等11个生字。认读表示职业名称的词语，能发现这两类词语的特点，能选择词语说句子。</w:t>
      </w:r>
    </w:p>
    <w:p w14:paraId="1A7A46A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2.仿照例句，展开想象，把自己喜欢的景物写下来。</w:t>
      </w:r>
    </w:p>
    <w:p w14:paraId="5FF671A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3.读句子，能发现同一个词语在不同语境里有不同的意思。</w:t>
      </w:r>
    </w:p>
    <w:p w14:paraId="0C73EC57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563E8E0F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识字加油站</w:t>
      </w:r>
    </w:p>
    <w:p w14:paraId="38DCC81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>1.我说你指，认读词语。</w:t>
      </w:r>
    </w:p>
    <w:p w14:paraId="08F4F0C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（1）你的爸爸、妈妈是做什么工作的？你身边的人都是做什么工作的？指名说。</w:t>
      </w:r>
    </w:p>
    <w:p w14:paraId="37C4B9C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（2）“我说你指”。</w:t>
      </w:r>
    </w:p>
    <w:p w14:paraId="11182B2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①课件出示课本中10种职业身份的图片。</w:t>
      </w:r>
    </w:p>
    <w:p w14:paraId="673CA73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②教师“说”，学生“指”。每指对一个，就出示相应的职业名称。如，喂养动物的人员——饲养员。</w:t>
      </w:r>
    </w:p>
    <w:p w14:paraId="1CE9168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（3）认读词语。</w:t>
      </w:r>
    </w:p>
    <w:p w14:paraId="3512B99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A66FA06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教师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工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chénɡ</w:instrText>
      </w:r>
      <w:r>
        <w:rPr>
          <w:rFonts w:ascii="楷体" w:hAnsi="楷体" w:eastAsia="楷体"/>
          <w:sz w:val="24"/>
        </w:rPr>
        <w:instrText xml:space="preserve">),程)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师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mó</w:instrText>
      </w:r>
      <w:r>
        <w:rPr>
          <w:rFonts w:ascii="楷体" w:hAnsi="楷体" w:eastAsia="楷体"/>
          <w:sz w:val="24"/>
        </w:rPr>
        <w:instrText xml:space="preserve">),魔)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 shù</w:instrText>
      </w:r>
      <w:r>
        <w:rPr>
          <w:rFonts w:ascii="楷体" w:hAnsi="楷体" w:eastAsia="楷体"/>
          <w:sz w:val="24"/>
        </w:rPr>
        <w:instrText xml:space="preserve">),术)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师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jiàn</w:instrText>
      </w:r>
      <w:r>
        <w:rPr>
          <w:rFonts w:ascii="楷体" w:hAnsi="楷体" w:eastAsia="楷体"/>
          <w:sz w:val="24"/>
        </w:rPr>
        <w:instrText xml:space="preserve">),建)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 zhù</w:instrText>
      </w:r>
      <w:r>
        <w:rPr>
          <w:rFonts w:ascii="楷体" w:hAnsi="楷体" w:eastAsia="楷体"/>
          <w:sz w:val="24"/>
        </w:rPr>
        <w:instrText xml:space="preserve">),筑)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师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理发师</w:t>
      </w:r>
    </w:p>
    <w:p w14:paraId="4B92910B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yǎn</w:instrText>
      </w:r>
      <w:r>
        <w:rPr>
          <w:rFonts w:ascii="楷体" w:hAnsi="楷体" w:eastAsia="楷体"/>
          <w:sz w:val="24"/>
        </w:rPr>
        <w:instrText xml:space="preserve">),演)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员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yínɡ</w:instrText>
      </w:r>
      <w:r>
        <w:rPr>
          <w:rFonts w:ascii="楷体" w:hAnsi="楷体" w:eastAsia="楷体"/>
          <w:sz w:val="24"/>
        </w:rPr>
        <w:instrText xml:space="preserve">),营)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业员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服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wù</w:instrText>
      </w:r>
      <w:r>
        <w:rPr>
          <w:rFonts w:ascii="楷体" w:hAnsi="楷体" w:eastAsia="楷体"/>
          <w:sz w:val="24"/>
        </w:rPr>
        <w:instrText xml:space="preserve">),务)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员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裁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pàn</w:instrText>
      </w:r>
      <w:r>
        <w:rPr>
          <w:rFonts w:ascii="楷体" w:hAnsi="楷体" w:eastAsia="楷体"/>
          <w:sz w:val="24"/>
        </w:rPr>
        <w:instrText xml:space="preserve">),判)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员 </w:t>
      </w:r>
      <w:r>
        <w:rPr>
          <w:rFonts w:ascii="楷体" w:hAnsi="楷体" w:eastAsia="楷体"/>
          <w:sz w:val="24"/>
        </w:rPr>
        <w:t xml:space="preserve">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sì</w:instrText>
      </w:r>
      <w:r>
        <w:rPr>
          <w:rFonts w:ascii="楷体" w:hAnsi="楷体" w:eastAsia="楷体"/>
          <w:sz w:val="24"/>
        </w:rPr>
        <w:instrText xml:space="preserve">),饲)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yǎnɡ</w:instrText>
      </w:r>
      <w:r>
        <w:rPr>
          <w:rFonts w:ascii="楷体" w:hAnsi="楷体" w:eastAsia="楷体"/>
          <w:sz w:val="24"/>
        </w:rPr>
        <w:instrText xml:space="preserve">),养)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>员</w:t>
      </w:r>
    </w:p>
    <w:p w14:paraId="50D33D2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①自由读，读准字音。</w:t>
      </w:r>
    </w:p>
    <w:p w14:paraId="52DE833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提示：“程、营、养”是后鼻音；“饲”是平舌音；“术、筑”是翘舌音。</w:t>
      </w:r>
    </w:p>
    <w:p w14:paraId="3D5CEB1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②指名读。</w:t>
      </w:r>
    </w:p>
    <w:p w14:paraId="30B297F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③去掉拼音，打乱顺序，开火车读。</w:t>
      </w:r>
    </w:p>
    <w:p w14:paraId="4E7D69D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C5298BA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筑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演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营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务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判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饲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术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程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魔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 xml:space="preserve">养 </w:t>
      </w:r>
      <w:r>
        <w:rPr>
          <w:rFonts w:ascii="楷体" w:hAnsi="楷体" w:eastAsia="楷体"/>
          <w:sz w:val="24"/>
        </w:rPr>
        <w:t xml:space="preserve">  </w:t>
      </w:r>
      <w:r>
        <w:rPr>
          <w:rFonts w:hint="eastAsia" w:ascii="楷体" w:hAnsi="楷体" w:eastAsia="楷体"/>
          <w:sz w:val="24"/>
        </w:rPr>
        <w:t>建</w:t>
      </w:r>
    </w:p>
    <w:p w14:paraId="47B9EAD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④指名读。</w:t>
      </w:r>
    </w:p>
    <w:p w14:paraId="4272263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⑤交流识记字形的方法。</w:t>
      </w:r>
    </w:p>
    <w:p w14:paraId="303036F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⑥指名领读，齐读。</w:t>
      </w:r>
    </w:p>
    <w:p w14:paraId="44B868C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2.引导发现，拓展积累。</w:t>
      </w:r>
    </w:p>
    <w:p w14:paraId="71999BF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（1）引导观察词语特点。</w:t>
      </w:r>
    </w:p>
    <w:p w14:paraId="2D008F7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098BDE10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教师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工程师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魔术师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建筑师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理发师</w:t>
      </w:r>
    </w:p>
    <w:p w14:paraId="55D2B087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演员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营业员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服务员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裁判员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饲养员</w:t>
      </w:r>
    </w:p>
    <w:p w14:paraId="0ECB050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①指名读一读。</w:t>
      </w:r>
    </w:p>
    <w:p w14:paraId="1D8CE38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②齐读词语，认识巩固。</w:t>
      </w:r>
    </w:p>
    <w:p w14:paraId="4101101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③读了这些词语你有什么发现？（都是表示职业，分别带了“师”和“员”的职业名称）</w:t>
      </w:r>
    </w:p>
    <w:p w14:paraId="60D3846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（2）你还知道哪些职业？</w:t>
      </w:r>
    </w:p>
    <w:p w14:paraId="2D8BE7F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（3）拓展积累：像这种类型的词语还有很多呢！（</w:t>
      </w:r>
      <w:r>
        <w:rPr>
          <w:rFonts w:hint="eastAsia" w:ascii="楷体" w:hAnsi="楷体" w:eastAsia="楷体"/>
          <w:sz w:val="24"/>
        </w:rPr>
        <w:t>课件出示其他的职业名称</w:t>
      </w:r>
      <w:r>
        <w:rPr>
          <w:rFonts w:hint="eastAsia" w:ascii="宋体" w:hAnsi="宋体" w:eastAsia="宋体"/>
          <w:sz w:val="24"/>
        </w:rPr>
        <w:t>）</w:t>
      </w:r>
    </w:p>
    <w:p w14:paraId="6B4DF80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（4）同桌互相读一读。</w:t>
      </w:r>
    </w:p>
    <w:p w14:paraId="2931A2A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3.联系生活，拓展延伸。</w:t>
      </w:r>
    </w:p>
    <w:p w14:paraId="7038ABD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同学们，建设美丽的祖国，少不了你、我、他，简单介绍一下你的理想吧！</w:t>
      </w:r>
    </w:p>
    <w:p w14:paraId="4926320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（1）教师示范：我小时候的理想是当一名教师。</w:t>
      </w:r>
    </w:p>
    <w:p w14:paraId="5959EA0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（2）指名上台说说自己的理想。</w:t>
      </w:r>
    </w:p>
    <w:p w14:paraId="6973937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（3）同桌互说。指名演示。</w:t>
      </w:r>
    </w:p>
    <w:p w14:paraId="11EDFBC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同学们，职业有不同，但没有好坏之分，相信通过你们的努力，你们一定能实现自己的理想。</w:t>
      </w:r>
    </w:p>
    <w:p w14:paraId="71E1B5B2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用游戏启发认读，寓教于乐。在认字学词的过程中，启发学生发现规律，巩固识字。以理想拓展延伸，贴近儿童的心理，激发学生诉说的欲望，进一步巩固词语的识记。</w:t>
      </w:r>
    </w:p>
    <w:p w14:paraId="7B045FC7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字词句运用</w:t>
      </w:r>
    </w:p>
    <w:p w14:paraId="71DB47B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1.一起来读诗。</w:t>
      </w:r>
    </w:p>
    <w:p w14:paraId="045AD2A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（1）自由读，读准字音，读通句子。</w:t>
      </w:r>
    </w:p>
    <w:p w14:paraId="2B5134A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（2）师生合作读。</w:t>
      </w:r>
    </w:p>
    <w:p w14:paraId="655DC38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9232294">
      <w:pPr>
        <w:spacing w:after="0" w:line="360" w:lineRule="auto"/>
        <w:ind w:firstLine="1680" w:firstLineChars="7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田野 </w:t>
      </w:r>
      <w:r>
        <w:rPr>
          <w:rFonts w:ascii="楷体" w:hAnsi="楷体" w:eastAsia="楷体"/>
          <w:sz w:val="24"/>
        </w:rPr>
        <w:t xml:space="preserve">                         </w:t>
      </w:r>
      <w:r>
        <w:rPr>
          <w:rFonts w:hint="eastAsia" w:ascii="楷体" w:hAnsi="楷体" w:eastAsia="楷体"/>
          <w:sz w:val="24"/>
        </w:rPr>
        <w:t xml:space="preserve">天上的白云 </w:t>
      </w:r>
      <w:r>
        <w:rPr>
          <w:rFonts w:ascii="楷体" w:hAnsi="楷体" w:eastAsia="楷体"/>
          <w:sz w:val="24"/>
        </w:rPr>
        <w:t xml:space="preserve">             </w:t>
      </w:r>
      <w:r>
        <w:rPr>
          <w:rFonts w:hint="eastAsia" w:ascii="楷体" w:hAnsi="楷体" w:eastAsia="楷体"/>
          <w:sz w:val="24"/>
        </w:rPr>
        <w:t>（教师读）</w:t>
      </w:r>
    </w:p>
    <w:p w14:paraId="33F2705E">
      <w:pPr>
        <w:spacing w:after="0" w:line="360" w:lineRule="auto"/>
        <w:ind w:firstLine="1680" w:firstLineChars="7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葱葱绿绿的 </w:t>
      </w:r>
      <w:r>
        <w:rPr>
          <w:rFonts w:ascii="楷体" w:hAnsi="楷体" w:eastAsia="楷体"/>
          <w:sz w:val="24"/>
        </w:rPr>
        <w:t xml:space="preserve">                   </w:t>
      </w:r>
      <w:r>
        <w:rPr>
          <w:rFonts w:hint="eastAsia" w:ascii="楷体" w:hAnsi="楷体" w:eastAsia="楷体"/>
          <w:sz w:val="24"/>
        </w:rPr>
        <w:t xml:space="preserve">雪白雪白的 </w:t>
      </w:r>
      <w:r>
        <w:rPr>
          <w:rFonts w:ascii="楷体" w:hAnsi="楷体" w:eastAsia="楷体"/>
          <w:sz w:val="24"/>
        </w:rPr>
        <w:t xml:space="preserve">             </w:t>
      </w:r>
      <w:r>
        <w:rPr>
          <w:rFonts w:hint="eastAsia" w:ascii="楷体" w:hAnsi="楷体" w:eastAsia="楷体"/>
          <w:sz w:val="24"/>
        </w:rPr>
        <w:t>（女生读）</w:t>
      </w:r>
    </w:p>
    <w:p w14:paraId="76CD8F80">
      <w:pPr>
        <w:spacing w:after="0" w:line="360" w:lineRule="auto"/>
        <w:ind w:firstLine="1680" w:firstLineChars="7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像一片柔软的绿毯 </w:t>
      </w:r>
      <w:r>
        <w:rPr>
          <w:rFonts w:ascii="楷体" w:hAnsi="楷体" w:eastAsia="楷体"/>
          <w:sz w:val="24"/>
        </w:rPr>
        <w:t xml:space="preserve">             </w:t>
      </w:r>
      <w:r>
        <w:rPr>
          <w:rFonts w:hint="eastAsia" w:ascii="楷体" w:hAnsi="楷体" w:eastAsia="楷体"/>
          <w:sz w:val="24"/>
        </w:rPr>
        <w:t xml:space="preserve">好像一群小绵羊 </w:t>
      </w:r>
      <w:r>
        <w:rPr>
          <w:rFonts w:ascii="楷体" w:hAnsi="楷体" w:eastAsia="楷体"/>
          <w:sz w:val="24"/>
        </w:rPr>
        <w:t xml:space="preserve">         </w:t>
      </w:r>
      <w:r>
        <w:rPr>
          <w:rFonts w:hint="eastAsia" w:ascii="楷体" w:hAnsi="楷体" w:eastAsia="楷体"/>
          <w:sz w:val="24"/>
        </w:rPr>
        <w:t>（男生读）</w:t>
      </w:r>
    </w:p>
    <w:p w14:paraId="47071B0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2.一起来学诗。</w:t>
      </w:r>
    </w:p>
    <w:p w14:paraId="76A4F3B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（1）发现写法：这两节诗有什么相同之处？</w:t>
      </w:r>
    </w:p>
    <w:p w14:paraId="3126D6A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（2）同桌交流。提示：第一行写景物，第二行写景物的特点，第三行写像什么。</w:t>
      </w:r>
    </w:p>
    <w:p w14:paraId="3A06760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（3）指导观察角度。</w:t>
      </w:r>
    </w:p>
    <w:p w14:paraId="24E9BEF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①男生齐读第1节。</w:t>
      </w:r>
    </w:p>
    <w:p w14:paraId="364F987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②田野是什么样子的呢？（葱葱绿绿的）</w:t>
      </w:r>
    </w:p>
    <w:p w14:paraId="2699EB4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③引导学生观察两幅图的相似之处。（</w:t>
      </w:r>
      <w:r>
        <w:rPr>
          <w:rFonts w:hint="eastAsia" w:ascii="楷体" w:hAnsi="楷体" w:eastAsia="楷体"/>
          <w:sz w:val="24"/>
        </w:rPr>
        <w:t>课件出示“田野图”和“绿毯图”</w:t>
      </w:r>
      <w:r>
        <w:rPr>
          <w:rFonts w:hint="eastAsia" w:ascii="宋体" w:hAnsi="宋体" w:eastAsia="宋体"/>
          <w:sz w:val="24"/>
        </w:rPr>
        <w:t>）</w:t>
      </w:r>
    </w:p>
    <w:p w14:paraId="79E48E0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④“葱葱绿绿”是描写颜色的词语，我们可以像这样抓住颜色来写景物。</w:t>
      </w:r>
    </w:p>
    <w:p w14:paraId="502AD24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（4）运用同样的方法学习第2节。</w:t>
      </w:r>
    </w:p>
    <w:p w14:paraId="15D1DF5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①女生读，思考：天上的云是怎样的？</w:t>
      </w:r>
    </w:p>
    <w:p w14:paraId="2F70BAA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②引导学生观察白云和绵羊的图片，发现两者的颜色相同，形状相似。（</w:t>
      </w:r>
      <w:r>
        <w:rPr>
          <w:rFonts w:hint="eastAsia" w:ascii="楷体" w:hAnsi="楷体" w:eastAsia="楷体"/>
          <w:sz w:val="24"/>
        </w:rPr>
        <w:t>课件出示“白云图”和“绵羊图”</w:t>
      </w:r>
      <w:r>
        <w:rPr>
          <w:rFonts w:hint="eastAsia" w:ascii="宋体" w:hAnsi="宋体" w:eastAsia="宋体"/>
          <w:sz w:val="24"/>
        </w:rPr>
        <w:t>）</w:t>
      </w:r>
    </w:p>
    <w:p w14:paraId="12B59A8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③小结：描写景物时不仅可以从颜色上观察，还可以从大小、形状上去观察。</w:t>
      </w:r>
    </w:p>
    <w:p w14:paraId="5BF5B1D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3.一起学比喻这一修辞手法。</w:t>
      </w:r>
    </w:p>
    <w:p w14:paraId="7BB4508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（1）指导学习比喻修辞手法的表达特点，并指导学生仿说。</w:t>
      </w:r>
    </w:p>
    <w:p w14:paraId="4F83546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7C4A5805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落叶——蝴蝶 </w:t>
      </w:r>
      <w:r>
        <w:rPr>
          <w:rFonts w:ascii="楷体" w:hAnsi="楷体" w:eastAsia="楷体"/>
          <w:sz w:val="24"/>
        </w:rPr>
        <w:t xml:space="preserve">                         </w:t>
      </w:r>
      <w:r>
        <w:rPr>
          <w:rFonts w:hint="eastAsia" w:ascii="楷体" w:hAnsi="楷体" w:eastAsia="楷体"/>
          <w:sz w:val="24"/>
        </w:rPr>
        <w:t>星星——妈妈的眼睛</w:t>
      </w:r>
    </w:p>
    <w:p w14:paraId="4B1FBF23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小河——飘带 </w:t>
      </w:r>
      <w:r>
        <w:rPr>
          <w:rFonts w:ascii="楷体" w:hAnsi="楷体" w:eastAsia="楷体"/>
          <w:sz w:val="24"/>
        </w:rPr>
        <w:t xml:space="preserve">                         </w:t>
      </w:r>
      <w:r>
        <w:rPr>
          <w:rFonts w:hint="eastAsia" w:ascii="楷体" w:hAnsi="楷体" w:eastAsia="楷体"/>
          <w:sz w:val="24"/>
        </w:rPr>
        <w:t>月亮——白玉盘</w:t>
      </w:r>
    </w:p>
    <w:p w14:paraId="1BF47D5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（2）说一说它们的共同点。</w:t>
      </w:r>
    </w:p>
    <w:p w14:paraId="0D79C52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（3）用“像”说一句话。</w:t>
      </w:r>
    </w:p>
    <w:p w14:paraId="138D52B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（4）小结学法：像这样把景物的颜色、大小、形状和比喻连起来，就是一首好诗。</w:t>
      </w:r>
    </w:p>
    <w:p w14:paraId="2FAC1A3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4.一起来写诗。</w:t>
      </w:r>
    </w:p>
    <w:p w14:paraId="7877807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（1）观察图片，思考：大树又粗又壮，像什么？</w:t>
      </w:r>
    </w:p>
    <w:p w14:paraId="1B88E53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①同桌交流讨论。（穿绿色衣装的卫兵，绿色的大伞）</w:t>
      </w:r>
    </w:p>
    <w:p w14:paraId="6DCE7CF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②连起来读一读。</w:t>
      </w:r>
    </w:p>
    <w:p w14:paraId="259D17F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（2）我是小诗人。小组合作创编，每个小组选择一种景物，合作编一首诗。</w:t>
      </w:r>
    </w:p>
    <w:p w14:paraId="16ACA7D0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通过多角度的观察和不同形式的学习，让学生初步了解比喻的特点，并试着写一首诗。</w:t>
      </w:r>
    </w:p>
    <w:p w14:paraId="78AE8491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字斟句酌学用词</w:t>
      </w:r>
    </w:p>
    <w:p w14:paraId="5A209CB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1.我的发现。写诗不仅需要大胆的想象，还需要丰富的词汇量。</w:t>
      </w:r>
    </w:p>
    <w:p w14:paraId="302A1EC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AEBBEDD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读句子，体会加点词的意思，说说你的发现。</w:t>
      </w:r>
    </w:p>
    <w:p w14:paraId="210606D1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◇这糕要很多很多人才能做成，一定</w:t>
      </w:r>
      <w:r>
        <w:rPr>
          <w:rFonts w:hint="eastAsia" w:ascii="楷体" w:hAnsi="楷体" w:eastAsia="楷体"/>
          <w:sz w:val="24"/>
          <w:em w:val="dot"/>
        </w:rPr>
        <w:t>特别</w:t>
      </w:r>
      <w:r>
        <w:rPr>
          <w:rFonts w:hint="eastAsia" w:ascii="楷体" w:hAnsi="楷体" w:eastAsia="楷体"/>
          <w:sz w:val="24"/>
        </w:rPr>
        <w:t>大。</w:t>
      </w:r>
    </w:p>
    <w:p w14:paraId="7F40544B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◇难道它的味道很</w:t>
      </w:r>
      <w:r>
        <w:rPr>
          <w:rFonts w:hint="eastAsia" w:ascii="楷体" w:hAnsi="楷体" w:eastAsia="楷体"/>
          <w:sz w:val="24"/>
          <w:em w:val="dot"/>
        </w:rPr>
        <w:t>特别</w:t>
      </w:r>
      <w:r>
        <w:rPr>
          <w:rFonts w:hint="eastAsia" w:ascii="楷体" w:hAnsi="楷体" w:eastAsia="楷体"/>
          <w:sz w:val="24"/>
        </w:rPr>
        <w:t>吗？</w:t>
      </w:r>
    </w:p>
    <w:p w14:paraId="61EEAF5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（1）教师读要求，学生自由读句子。边读边思考，你发现了什么？</w:t>
      </w:r>
    </w:p>
    <w:p w14:paraId="1CC889D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（2）辨析比较。这两句话中带点词语的意思相同吗？分别是什么意思？</w:t>
      </w:r>
    </w:p>
    <w:p w14:paraId="545C1D7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（3）同桌交流反馈。第一个“特别”可以换成“非常、格外”，第二个“特别”可以换成“与众不同”。</w:t>
      </w:r>
    </w:p>
    <w:p w14:paraId="6CE473A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2.读句子，讨论带点词语的意思。</w:t>
      </w:r>
    </w:p>
    <w:p w14:paraId="13363B7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29518A2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一块平平常常的糕，</w:t>
      </w:r>
      <w:r>
        <w:rPr>
          <w:rFonts w:hint="eastAsia" w:ascii="楷体" w:hAnsi="楷体" w:eastAsia="楷体"/>
          <w:sz w:val="24"/>
          <w:em w:val="dot"/>
        </w:rPr>
        <w:t>经过</w:t>
      </w:r>
      <w:r>
        <w:rPr>
          <w:rFonts w:hint="eastAsia" w:ascii="楷体" w:hAnsi="楷体" w:eastAsia="楷体"/>
          <w:sz w:val="24"/>
        </w:rPr>
        <w:t>很多很多人的劳动，才能摆在我们面前。</w:t>
      </w:r>
    </w:p>
    <w:p w14:paraId="4CDEB9BF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鼹（</w:t>
      </w:r>
      <w:r>
        <w:rPr>
          <w:rFonts w:hint="eastAsia" w:ascii="宋体" w:hAnsi="宋体" w:eastAsia="宋体"/>
          <w:sz w:val="24"/>
        </w:rPr>
        <w:t>yǎn</w:t>
      </w:r>
      <w:r>
        <w:rPr>
          <w:rFonts w:hint="eastAsia" w:ascii="楷体" w:hAnsi="楷体" w:eastAsia="楷体"/>
          <w:sz w:val="24"/>
        </w:rPr>
        <w:t>）鼠（</w:t>
      </w:r>
      <w:r>
        <w:rPr>
          <w:rFonts w:hint="eastAsia" w:ascii="宋体" w:hAnsi="宋体" w:eastAsia="宋体"/>
          <w:sz w:val="24"/>
        </w:rPr>
        <w:t>s</w:t>
      </w:r>
      <w:r>
        <w:rPr>
          <w:rFonts w:ascii="宋体" w:hAnsi="宋体" w:eastAsia="宋体"/>
          <w:sz w:val="24"/>
        </w:rPr>
        <w:t>h</w:t>
      </w:r>
      <w:r>
        <w:rPr>
          <w:rFonts w:hint="eastAsia" w:ascii="宋体" w:hAnsi="宋体" w:eastAsia="宋体"/>
          <w:sz w:val="24"/>
        </w:rPr>
        <w:t>ǔ</w:t>
      </w:r>
      <w:r>
        <w:rPr>
          <w:rFonts w:hint="eastAsia" w:ascii="楷体" w:hAnsi="楷体" w:eastAsia="楷体"/>
          <w:sz w:val="24"/>
        </w:rPr>
        <w:t>）先生</w:t>
      </w:r>
      <w:r>
        <w:rPr>
          <w:rFonts w:hint="eastAsia" w:ascii="楷体" w:hAnsi="楷体" w:eastAsia="楷体"/>
          <w:sz w:val="24"/>
          <w:em w:val="dot"/>
        </w:rPr>
        <w:t>经过</w:t>
      </w:r>
      <w:r>
        <w:rPr>
          <w:rFonts w:hint="eastAsia" w:ascii="楷体" w:hAnsi="楷体" w:eastAsia="楷体"/>
          <w:sz w:val="24"/>
        </w:rPr>
        <w:t>狐狸太太家，正巧（</w:t>
      </w:r>
      <w:r>
        <w:rPr>
          <w:rFonts w:hint="eastAsia" w:ascii="宋体" w:hAnsi="宋体" w:eastAsia="宋体"/>
          <w:sz w:val="24"/>
        </w:rPr>
        <w:t>qiǎo</w:t>
      </w:r>
      <w:r>
        <w:rPr>
          <w:rFonts w:hint="eastAsia" w:ascii="楷体" w:hAnsi="楷体" w:eastAsia="楷体"/>
          <w:sz w:val="24"/>
        </w:rPr>
        <w:t>），狐狸太太走出门。</w:t>
      </w:r>
    </w:p>
    <w:p w14:paraId="1788A5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（1）学生汇报。第一个“经过”的意思是“过程；经历”，第二个“经过”的意思是“通过（所处、时间、动作等）”。</w:t>
      </w:r>
    </w:p>
    <w:p w14:paraId="703D880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（2）小结：同样的词语，放在不同的句子里，意思会发生变化！所以，要理解词语的意思，必须把它放进具体的语言环境里，才能理解得更加准确。</w:t>
      </w:r>
    </w:p>
    <w:p w14:paraId="03975B52">
      <w:pPr>
        <w:spacing w:after="0" w:line="360" w:lineRule="auto"/>
        <w:ind w:firstLine="482" w:firstLineChars="200"/>
        <w:rPr>
          <w:rFonts w:ascii="黑体" w:hAnsi="黑体" w:eastAsia="黑体"/>
          <w:b/>
          <w:sz w:val="28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通过学生自主合作，交流探究，在读中感知“一词多义”的现象。</w:t>
      </w:r>
    </w:p>
    <w:p w14:paraId="6096FAE1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</w:t>
      </w:r>
      <w:r>
        <w:rPr>
          <w:rFonts w:ascii="宋体" w:hAnsi="宋体" w:eastAsia="宋体"/>
          <w:b/>
          <w:sz w:val="32"/>
        </w:rPr>
        <w:t>2</w:t>
      </w:r>
      <w:r>
        <w:rPr>
          <w:rFonts w:hint="eastAsia" w:ascii="宋体" w:hAnsi="宋体" w:eastAsia="宋体"/>
          <w:b/>
          <w:sz w:val="32"/>
        </w:rPr>
        <w:t>课时</w:t>
      </w:r>
    </w:p>
    <w:p w14:paraId="1B237C62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3B676BA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能从名字、外貌、交往情况简单介绍好朋友，写出他的样子和你们常一起做的事。</w:t>
      </w:r>
    </w:p>
    <w:p w14:paraId="0998E9E4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4A51809B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激趣导入，引出话题</w:t>
      </w:r>
    </w:p>
    <w:p w14:paraId="33BF9DA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1.我们先来玩一个游戏“猜猜他是谁”。</w:t>
      </w:r>
    </w:p>
    <w:p w14:paraId="5910570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62E874D2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·一身黄毛，身穿金甲，头戴金箍，火眼金睛辨妖魔，手举金箍棒战鬼怪。</w:t>
      </w:r>
    </w:p>
    <w:p w14:paraId="0AD69A19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·毛头小子，双臂似莲藕，颈套乾坤圈，身绕混天绫，手拿红缨枪闹龙宫。</w:t>
      </w:r>
    </w:p>
    <w:p w14:paraId="65E26395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·十三年里，为了治水到处奔走，曾经多次过家门而不入。</w:t>
      </w:r>
    </w:p>
    <w:p w14:paraId="3913354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2.指名猜。师生对话，揭示答案。（孙悟空、哪吒、大禹）</w:t>
      </w:r>
    </w:p>
    <w:p w14:paraId="30F0B39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3.你们真是见多识广，都能猜对。老师很好奇，你们为什么猜得这么快，这么准呢？</w:t>
      </w:r>
    </w:p>
    <w:p w14:paraId="1D25D7C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4.同桌交流，指名汇报。</w:t>
      </w:r>
    </w:p>
    <w:p w14:paraId="4FD300A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这三句话，有的是描写外貌的，有的是写人物做的事情的，都突出了人物的特点，所以大家一猜就中。接下来你们就来写一写自己的一个好朋友。</w:t>
      </w:r>
    </w:p>
    <w:p w14:paraId="6CCCAB9B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通过游戏的方式导入，点燃学生学习的激情，为后面的说话、写作奠定良好的基础。</w:t>
      </w:r>
    </w:p>
    <w:p w14:paraId="02E04835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借助表格，学习方法</w:t>
      </w:r>
    </w:p>
    <w:p w14:paraId="713EC62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1.聊聊好朋友。</w:t>
      </w:r>
    </w:p>
    <w:p w14:paraId="1043FEF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（1）谁是你的好朋友？指名说。</w:t>
      </w:r>
    </w:p>
    <w:p w14:paraId="1B9A0B6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7FB41993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·你的好朋友是谁呢？</w:t>
      </w:r>
    </w:p>
    <w:p w14:paraId="3B460E38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·他长什么样子？</w:t>
      </w:r>
    </w:p>
    <w:p w14:paraId="099C50E4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·你经常和他一起做些什么呢？</w:t>
      </w:r>
    </w:p>
    <w:p w14:paraId="4CD7E67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（2）指名说，师生评议。</w:t>
      </w:r>
    </w:p>
    <w:p w14:paraId="11B0259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2.借助表格，了解写法。</w:t>
      </w:r>
    </w:p>
    <w:p w14:paraId="2D9ECF9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（1）下面来了解一下好朋友张池吧！（</w:t>
      </w:r>
      <w:r>
        <w:rPr>
          <w:rFonts w:hint="eastAsia" w:ascii="楷体" w:hAnsi="楷体" w:eastAsia="楷体"/>
          <w:sz w:val="24"/>
        </w:rPr>
        <w:t>课件出示教材第26页的表格</w:t>
      </w:r>
      <w:r>
        <w:rPr>
          <w:rFonts w:hint="eastAsia" w:ascii="宋体" w:hAnsi="宋体" w:eastAsia="宋体"/>
          <w:sz w:val="24"/>
        </w:rPr>
        <w:t>）</w:t>
      </w:r>
    </w:p>
    <w:p w14:paraId="408EEDD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（2）自由阅读表格，你了解到了什么？</w:t>
      </w:r>
    </w:p>
    <w:p w14:paraId="4646E8A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（3）同桌交流。</w:t>
      </w:r>
    </w:p>
    <w:p w14:paraId="29576A0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（4）指名汇报，反馈评价。</w:t>
      </w:r>
    </w:p>
    <w:p w14:paraId="198BDDA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3.填一填介绍好朋友的表格。</w:t>
      </w:r>
    </w:p>
    <w:p w14:paraId="25C2DEE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（1）你想写谁？我们也用表格的方式，向大家介绍一下自己的好朋友吧！</w:t>
      </w:r>
    </w:p>
    <w:p w14:paraId="3FED32B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（2）学生拿出各自的空白表格，完成填空。</w:t>
      </w:r>
    </w:p>
    <w:p w14:paraId="09BF22D9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充分利用表格的直观性，让学生很容易地掌握思考的方法、写话的技巧，让学生克服对写话的畏难情绪。</w:t>
      </w:r>
    </w:p>
    <w:p w14:paraId="04A89130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抓住特点，写写样子</w:t>
      </w:r>
    </w:p>
    <w:p w14:paraId="51D6944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1.看表格，说特点。</w:t>
      </w:r>
    </w:p>
    <w:p w14:paraId="30048B8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（1）谁能来说说张池这个好朋友的样子呢？</w:t>
      </w:r>
    </w:p>
    <w:p w14:paraId="396A1C1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（2）指导学生说清楚、说连贯。</w:t>
      </w:r>
    </w:p>
    <w:p w14:paraId="36C4EBA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（3）结合自己完成的表格，同桌互相交流。</w:t>
      </w:r>
    </w:p>
    <w:p w14:paraId="3B91808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（4）指名汇报展示。</w:t>
      </w:r>
    </w:p>
    <w:p w14:paraId="57FD3FA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2.抓特点，写一写。</w:t>
      </w:r>
    </w:p>
    <w:p w14:paraId="297F6D0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（1）大家交流得很认真，现在赶快把你的一个好朋友的样子写下来吧。</w:t>
      </w:r>
    </w:p>
    <w:p w14:paraId="1886F92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0D10B21F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  <w:u w:val="single"/>
        </w:rPr>
        <w:t>我的好朋友是张池</w:t>
      </w:r>
      <w:r>
        <w:rPr>
          <w:rFonts w:hint="eastAsia" w:ascii="楷体" w:hAnsi="楷体" w:eastAsia="楷体"/>
          <w:sz w:val="24"/>
        </w:rPr>
        <w:t>，</w:t>
      </w:r>
      <w:r>
        <w:rPr>
          <w:rFonts w:hint="eastAsia" w:ascii="楷体" w:hAnsi="楷体" w:eastAsia="楷体"/>
          <w:sz w:val="24"/>
          <w:u w:val="single"/>
        </w:rPr>
        <w:t>他掉了一颗门牙，脸圆圆的，笑起来有个小酒(</w:t>
      </w:r>
      <w:r>
        <w:rPr>
          <w:rFonts w:hint="eastAsia" w:ascii="宋体" w:hAnsi="宋体" w:eastAsia="宋体"/>
          <w:sz w:val="24"/>
          <w:u w:val="single"/>
        </w:rPr>
        <w:t>jiǔ</w:t>
      </w:r>
      <w:r>
        <w:rPr>
          <w:rFonts w:hint="eastAsia" w:ascii="楷体" w:hAnsi="楷体" w:eastAsia="楷体"/>
          <w:sz w:val="24"/>
          <w:u w:val="single"/>
        </w:rPr>
        <w:t>)窝。</w:t>
      </w:r>
    </w:p>
    <w:p w14:paraId="548E1325">
      <w:pPr>
        <w:spacing w:after="0" w:line="360" w:lineRule="auto"/>
        <w:ind w:firstLine="1440" w:firstLine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谁 </w:t>
      </w:r>
      <w:r>
        <w:rPr>
          <w:rFonts w:ascii="楷体" w:hAnsi="楷体" w:eastAsia="楷体"/>
          <w:sz w:val="24"/>
        </w:rPr>
        <w:t xml:space="preserve">                        </w:t>
      </w:r>
      <w:r>
        <w:rPr>
          <w:rFonts w:hint="eastAsia" w:ascii="楷体" w:hAnsi="楷体" w:eastAsia="楷体"/>
          <w:sz w:val="24"/>
        </w:rPr>
        <w:t>长什么样子</w:t>
      </w:r>
    </w:p>
    <w:p w14:paraId="6981620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（2）指名读，分组读，齐读。</w:t>
      </w:r>
    </w:p>
    <w:p w14:paraId="2399D25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（3）结合自己的表格，写一写。</w:t>
      </w:r>
    </w:p>
    <w:p w14:paraId="5F268DB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（4）同桌交流。</w:t>
      </w:r>
    </w:p>
    <w:p w14:paraId="6516D3CF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为了降低写话的难度，先指导学生把好朋友的样子说清楚、写通顺。</w:t>
      </w:r>
    </w:p>
    <w:p w14:paraId="37C8867D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板块四  联系生活，写写事例</w:t>
      </w:r>
    </w:p>
    <w:p w14:paraId="22DC3E8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1.看表格，说一说。</w:t>
      </w:r>
    </w:p>
    <w:p w14:paraId="7657A81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（1）谁能来说说“我”和张池经常做什么事呢？</w:t>
      </w:r>
    </w:p>
    <w:p w14:paraId="1BD78B0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（2）指导学生说清楚、说完整。</w:t>
      </w:r>
    </w:p>
    <w:p w14:paraId="36FCCF3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（3）结合自己完成的表格，同桌互相交流。</w:t>
      </w:r>
    </w:p>
    <w:p w14:paraId="1BA6B57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（4）指名汇报展示。</w:t>
      </w:r>
    </w:p>
    <w:p w14:paraId="658B93E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2.想一想，写一写。</w:t>
      </w:r>
    </w:p>
    <w:p w14:paraId="36B6F02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（1）现在我们来写一写自己和好朋友常一起做的事情吧。</w:t>
      </w:r>
    </w:p>
    <w:p w14:paraId="2328923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667F0839">
      <w:pPr>
        <w:numPr>
          <w:ilvl w:val="0"/>
          <w:numId w:val="1"/>
        </w:num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我们天天一起上学，一起回家。</w:t>
      </w:r>
    </w:p>
    <w:p w14:paraId="326B5949">
      <w:pPr>
        <w:numPr>
          <w:ilvl w:val="0"/>
          <w:numId w:val="1"/>
        </w:num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我们经常一起打乒(</w:t>
      </w:r>
      <w:r>
        <w:rPr>
          <w:rFonts w:hint="eastAsia" w:ascii="宋体" w:hAnsi="宋体" w:eastAsia="宋体"/>
          <w:sz w:val="24"/>
        </w:rPr>
        <w:t>pīnɡ</w:t>
      </w:r>
      <w:r>
        <w:rPr>
          <w:rFonts w:hint="eastAsia" w:ascii="楷体" w:hAnsi="楷体" w:eastAsia="楷体"/>
          <w:sz w:val="24"/>
        </w:rPr>
        <w:t>)乓(</w:t>
      </w:r>
      <w:r>
        <w:rPr>
          <w:rFonts w:hint="eastAsia" w:ascii="宋体" w:hAnsi="宋体" w:eastAsia="宋体"/>
          <w:sz w:val="24"/>
        </w:rPr>
        <w:t>pānɡ</w:t>
      </w:r>
      <w:r>
        <w:rPr>
          <w:rFonts w:hint="eastAsia" w:ascii="楷体" w:hAnsi="楷体" w:eastAsia="楷体"/>
          <w:sz w:val="24"/>
        </w:rPr>
        <w:t>)球。</w:t>
      </w:r>
    </w:p>
    <w:p w14:paraId="5B4D128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（2）指名读，分组读，齐读。</w:t>
      </w:r>
    </w:p>
    <w:p w14:paraId="36CD543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（3）结合自己的表格，写一写。</w:t>
      </w:r>
    </w:p>
    <w:p w14:paraId="7E245CC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（4）同桌交流。</w:t>
      </w:r>
    </w:p>
    <w:p w14:paraId="540925B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3.连句成段，读一读。</w:t>
      </w:r>
    </w:p>
    <w:p w14:paraId="7DF910C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705BC0B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按照“谁、长什么样子、我们经常一起做的事”的顺序写一段完整的话。</w:t>
      </w:r>
    </w:p>
    <w:p w14:paraId="120BE7B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  <w:u w:val="single"/>
        </w:rPr>
        <w:t>我的好朋友是张池</w:t>
      </w:r>
      <w:r>
        <w:rPr>
          <w:rFonts w:hint="eastAsia" w:ascii="楷体" w:hAnsi="楷体" w:eastAsia="楷体"/>
          <w:sz w:val="24"/>
        </w:rPr>
        <w:t>，</w:t>
      </w:r>
      <w:r>
        <w:rPr>
          <w:rFonts w:hint="eastAsia" w:ascii="楷体" w:hAnsi="楷体" w:eastAsia="楷体"/>
          <w:sz w:val="24"/>
          <w:u w:val="single"/>
        </w:rPr>
        <w:t>他掉了一颗门牙，脸圆圆的，笑起来有个小酒窝</w:t>
      </w:r>
      <w:r>
        <w:rPr>
          <w:rFonts w:hint="eastAsia" w:ascii="楷体" w:hAnsi="楷体" w:eastAsia="楷体"/>
          <w:sz w:val="24"/>
        </w:rPr>
        <w:t>。</w:t>
      </w:r>
      <w:r>
        <w:rPr>
          <w:rFonts w:hint="eastAsia" w:ascii="楷体" w:hAnsi="楷体" w:eastAsia="楷体"/>
          <w:sz w:val="24"/>
          <w:u w:val="single"/>
        </w:rPr>
        <w:t>我们天天一起上学，一起回</w:t>
      </w:r>
    </w:p>
    <w:p w14:paraId="6DC4F24D">
      <w:pPr>
        <w:spacing w:after="0" w:line="360" w:lineRule="auto"/>
        <w:ind w:firstLine="1680" w:firstLineChars="7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谁 </w:t>
      </w:r>
      <w:r>
        <w:rPr>
          <w:rFonts w:ascii="楷体" w:hAnsi="楷体" w:eastAsia="楷体"/>
          <w:sz w:val="24"/>
        </w:rPr>
        <w:t xml:space="preserve">                         </w:t>
      </w:r>
      <w:r>
        <w:rPr>
          <w:rFonts w:hint="eastAsia" w:ascii="楷体" w:hAnsi="楷体" w:eastAsia="楷体"/>
          <w:sz w:val="24"/>
        </w:rPr>
        <w:t>长什么样子</w:t>
      </w:r>
    </w:p>
    <w:p w14:paraId="3790753A">
      <w:pPr>
        <w:spacing w:after="0" w:line="360" w:lineRule="auto"/>
        <w:rPr>
          <w:rFonts w:ascii="楷体" w:hAnsi="楷体" w:eastAsia="楷体"/>
          <w:b/>
          <w:bCs/>
          <w:sz w:val="24"/>
          <w:u w:val="single"/>
        </w:rPr>
      </w:pPr>
      <w:r>
        <w:rPr>
          <w:rFonts w:hint="eastAsia" w:ascii="楷体" w:hAnsi="楷体" w:eastAsia="楷体"/>
          <w:sz w:val="24"/>
          <w:u w:val="single"/>
        </w:rPr>
        <w:t>家。我们经常一起打乒乓球。</w:t>
      </w:r>
    </w:p>
    <w:p w14:paraId="3BEDF249">
      <w:pPr>
        <w:spacing w:after="0" w:line="360" w:lineRule="auto"/>
        <w:ind w:firstLine="480" w:firstLineChars="200"/>
        <w:rPr>
          <w:rFonts w:ascii="楷体" w:hAnsi="楷体" w:eastAsia="楷体"/>
          <w:b/>
          <w:bCs/>
          <w:sz w:val="24"/>
          <w:u w:val="single"/>
        </w:rPr>
      </w:pPr>
      <w:r>
        <w:rPr>
          <w:rFonts w:hint="eastAsia" w:ascii="楷体" w:hAnsi="楷体" w:eastAsia="楷体"/>
          <w:sz w:val="24"/>
        </w:rPr>
        <w:t>我们经常一起做的事</w:t>
      </w:r>
    </w:p>
    <w:p w14:paraId="3274A78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（1）交流方法。</w:t>
      </w:r>
    </w:p>
    <w:p w14:paraId="404C753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（2）指名读，分组读，齐读。</w:t>
      </w:r>
    </w:p>
    <w:p w14:paraId="503959C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（3）学生独立完成写话。</w:t>
      </w:r>
    </w:p>
    <w:p w14:paraId="43370EB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（4）展示一篇写话作品，学生评价交流。</w:t>
      </w:r>
    </w:p>
    <w:p w14:paraId="323CB5B6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分步指导，降低难度，让学生掌握方法。这样的进程，符合学生的身心特点，也能提高教学效率。</w:t>
      </w:r>
    </w:p>
    <w:p w14:paraId="5E13CD2C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</w:t>
      </w:r>
      <w:r>
        <w:rPr>
          <w:rFonts w:ascii="宋体" w:hAnsi="宋体" w:eastAsia="宋体"/>
          <w:b/>
          <w:sz w:val="32"/>
        </w:rPr>
        <w:t>3</w:t>
      </w:r>
      <w:r>
        <w:rPr>
          <w:rFonts w:hint="eastAsia" w:ascii="宋体" w:hAnsi="宋体" w:eastAsia="宋体"/>
          <w:b/>
          <w:sz w:val="32"/>
        </w:rPr>
        <w:t>课时</w:t>
      </w:r>
    </w:p>
    <w:p w14:paraId="38B30AD2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47B2DB1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1.展示书写成果，能交流书写的经验和体会。</w:t>
      </w:r>
    </w:p>
    <w:p w14:paraId="338C52D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2.能积累关爱他人的谚语。</w:t>
      </w:r>
    </w:p>
    <w:p w14:paraId="2953704E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01082486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展示台</w:t>
      </w:r>
    </w:p>
    <w:p w14:paraId="306DE76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1.现场书写，比姿势。</w:t>
      </w:r>
    </w:p>
    <w:p w14:paraId="0352E8C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（1）学生在田字格中自由书写。教师强调坐姿和握笔的姿势。</w:t>
      </w:r>
    </w:p>
    <w:p w14:paraId="1EBA076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（2）教师巡视，纠正学生错误的坐姿和握笔的姿势。</w:t>
      </w:r>
    </w:p>
    <w:p w14:paraId="61BA02F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（3）教师表扬姿势正确的学生，并指导学生注意观察字的每一笔笔画在田字格中的位置。</w:t>
      </w:r>
    </w:p>
    <w:p w14:paraId="380FE9E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（4）指名演示，其他学生观察。</w:t>
      </w:r>
    </w:p>
    <w:p w14:paraId="558DE9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小结：写字的时候，做到姿势正确，字才能写得更端正。</w:t>
      </w:r>
    </w:p>
    <w:p w14:paraId="403F4EF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2.佳作展示，比眼力。</w:t>
      </w:r>
    </w:p>
    <w:p w14:paraId="57C4FE9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（1）学生出示自己最满意的书法作品。</w:t>
      </w:r>
    </w:p>
    <w:p w14:paraId="3B67F52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（2）小组内交流，说说作品好在哪里或有什么建议。</w:t>
      </w:r>
    </w:p>
    <w:p w14:paraId="1E3463C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（3）指名交流经验和体会。</w:t>
      </w:r>
    </w:p>
    <w:p w14:paraId="5AE5CE1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小结：写字前要仔细观察每一笔笔画在田字格中的位置，再按照笔顺规则书写，注意汉字的间架结构，书写要做到端正、整洁，以写出好作品。</w:t>
      </w:r>
    </w:p>
    <w:p w14:paraId="3D205D04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书写是低学段语文教学的重点。教学中，通过比姿势、比眼力，强化书写的经验和体会，提高学生的书写能力。</w:t>
      </w:r>
    </w:p>
    <w:p w14:paraId="1D9D2451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日积月累</w:t>
      </w:r>
    </w:p>
    <w:p w14:paraId="3087044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1.回顾导入，初读谚语。</w:t>
      </w:r>
    </w:p>
    <w:p w14:paraId="46BCE5C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（1）谈话引入。学习了《雷锋叔叔，你在哪里》，你能说说雷锋叔叔给你留下了怎样的印象吗？</w:t>
      </w:r>
    </w:p>
    <w:p w14:paraId="57C6C02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（2）指导读谚语。在今天的“日积月累”板块里，我们要学习的这三句谚语，就和雷锋叔叔乐于助人的品质有关系。</w:t>
      </w:r>
    </w:p>
    <w:p w14:paraId="7EC77ED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①自由读。借助拼音，读准字音，读顺句子。</w:t>
      </w:r>
    </w:p>
    <w:p w14:paraId="465A386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②指名读。师生合作读。</w:t>
      </w:r>
    </w:p>
    <w:p w14:paraId="0E31AA4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③齐读。</w:t>
      </w:r>
    </w:p>
    <w:p w14:paraId="225EDCE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2.再读谚语，了解意思。</w:t>
      </w:r>
    </w:p>
    <w:p w14:paraId="2C4D8C1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（1）交流句意。小组讨论每一句的意思。</w:t>
      </w:r>
    </w:p>
    <w:p w14:paraId="3603559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（2）重点指导。</w:t>
      </w:r>
    </w:p>
    <w:p w14:paraId="38F6A35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①引导学生查字典，理解“予”是“给予”的意思。</w:t>
      </w:r>
    </w:p>
    <w:p w14:paraId="68E64B7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②播放讲述“雪中送炭”的故事视频。</w:t>
      </w:r>
    </w:p>
    <w:p w14:paraId="65EA6A9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（3）自由诵读，背诵谚语。</w:t>
      </w:r>
    </w:p>
    <w:p w14:paraId="6D08634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3.活学活用，尝试填空。</w:t>
      </w:r>
    </w:p>
    <w:p w14:paraId="75D5394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课件出示：</w:t>
      </w:r>
    </w:p>
    <w:p w14:paraId="1003A30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·给别人帮助，自己也会快乐。——（ 予人玫瑰，手有余香 ）。</w:t>
      </w:r>
    </w:p>
    <w:p w14:paraId="7692009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·帮助别人就是帮助自己。——（ 平时肯帮人，急时有人帮 ）。</w:t>
      </w:r>
    </w:p>
    <w:p w14:paraId="5A2E3BEF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·与其在别人成功的时候去道贺，不如在别人有困难的时候伸出援手。——（ 与其锦上添花，不如雪中送炭 ）。</w:t>
      </w:r>
    </w:p>
    <w:p w14:paraId="3ABE22F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4.拓展积累关于关爱的谚语。</w:t>
      </w:r>
    </w:p>
    <w:p w14:paraId="2B4FD06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（1）拓展积累。</w:t>
      </w:r>
    </w:p>
    <w:p w14:paraId="2FFA7FC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8056510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·人人为我，我为人人。</w:t>
      </w:r>
    </w:p>
    <w:p w14:paraId="4202FA3E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·花要叶扶，人要人帮。</w:t>
      </w:r>
    </w:p>
    <w:p w14:paraId="0746F7C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（2）自由诵读，积累背诵。</w:t>
      </w:r>
    </w:p>
    <w:p w14:paraId="489CBD00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本环节以朗读感悟为主，穿插故事的讲述，帮助学生理解谚语的含义，并学会恰当地运用。</w:t>
      </w:r>
    </w:p>
    <w:p w14:paraId="400B80D1">
      <w:pPr>
        <w:spacing w:after="0"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第</w:t>
      </w:r>
      <w:r>
        <w:rPr>
          <w:rFonts w:ascii="宋体" w:hAnsi="宋体" w:eastAsia="宋体"/>
          <w:b/>
          <w:sz w:val="32"/>
        </w:rPr>
        <w:t>4</w:t>
      </w:r>
      <w:r>
        <w:rPr>
          <w:rFonts w:hint="eastAsia" w:ascii="宋体" w:hAnsi="宋体" w:eastAsia="宋体"/>
          <w:b/>
          <w:sz w:val="32"/>
        </w:rPr>
        <w:t>课时</w:t>
      </w:r>
    </w:p>
    <w:p w14:paraId="1459A746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课时目标</w:t>
      </w:r>
    </w:p>
    <w:p w14:paraId="4E72D7A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能正确、流利地朗读《一株紫丁香》，感受师生之间的关爱之情。</w:t>
      </w:r>
    </w:p>
    <w:p w14:paraId="26C74C54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46C7EA43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激趣导入，释题质疑</w:t>
      </w:r>
    </w:p>
    <w:p w14:paraId="7E72EB9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1.播放视频，导入新课。</w:t>
      </w:r>
    </w:p>
    <w:p w14:paraId="19C43B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播放诗歌朗诵视频，学生欣赏。</w:t>
      </w:r>
    </w:p>
    <w:p w14:paraId="181B054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2.欣赏丁香花，引出课文题目。</w:t>
      </w:r>
    </w:p>
    <w:p w14:paraId="5FA5F8D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（1）课件出示丁香花图片。</w:t>
      </w:r>
    </w:p>
    <w:p w14:paraId="7D48229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（2）引出课文题目，齐读课文题目。强调“丁”字是后鼻音。</w:t>
      </w:r>
    </w:p>
    <w:p w14:paraId="53644742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视频导入，图片欣赏，既能快速地吸引学生的注意力，又能让学生直奔主题，点燃他们探究新知的激情。</w:t>
      </w:r>
    </w:p>
    <w:p w14:paraId="490E9C99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板块二  初读诗歌，整体感知</w:t>
      </w:r>
    </w:p>
    <w:p w14:paraId="509A697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1.读准字音，读通诗句。</w:t>
      </w:r>
    </w:p>
    <w:p w14:paraId="4ECC791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（1）自由读，难读的语句多读几遍。</w:t>
      </w:r>
    </w:p>
    <w:p w14:paraId="154EE53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（2）读准字音。</w:t>
      </w:r>
    </w:p>
    <w:p w14:paraId="0EBC31B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64CD19CB">
      <w:pPr>
        <w:spacing w:after="0" w:line="360" w:lineRule="auto"/>
        <w:ind w:firstLine="960" w:firstLineChars="400"/>
        <w:rPr>
          <w:rFonts w:ascii="楷体" w:hAnsi="楷体" w:eastAsia="楷体"/>
          <w:sz w:val="24"/>
        </w:rPr>
      </w:pP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diǎn</w:instrText>
      </w:r>
      <w:r>
        <w:rPr>
          <w:rFonts w:ascii="楷体" w:hAnsi="楷体" w:eastAsia="楷体"/>
          <w:sz w:val="24"/>
        </w:rPr>
        <w:instrText xml:space="preserve">),踮)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chú</w:instrText>
      </w:r>
      <w:r>
        <w:rPr>
          <w:rFonts w:ascii="楷体" w:hAnsi="楷体" w:eastAsia="楷体"/>
          <w:sz w:val="24"/>
        </w:rPr>
        <w:instrText xml:space="preserve">),除)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pí</w:instrText>
      </w:r>
      <w:r>
        <w:rPr>
          <w:rFonts w:ascii="楷体" w:hAnsi="楷体" w:eastAsia="楷体"/>
          <w:sz w:val="24"/>
        </w:rPr>
        <w:instrText xml:space="preserve">),疲)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juàn</w:instrText>
      </w:r>
      <w:r>
        <w:rPr>
          <w:rFonts w:ascii="楷体" w:hAnsi="楷体" w:eastAsia="楷体"/>
          <w:sz w:val="24"/>
        </w:rPr>
        <w:instrText xml:space="preserve">),倦)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kùn</w:instrText>
      </w:r>
      <w:r>
        <w:rPr>
          <w:rFonts w:ascii="楷体" w:hAnsi="楷体" w:eastAsia="楷体"/>
          <w:sz w:val="24"/>
        </w:rPr>
        <w:instrText xml:space="preserve">),困)</w:instrText>
      </w:r>
      <w:r>
        <w:rPr>
          <w:rFonts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sz w:val="24"/>
        </w:rPr>
        <w:t xml:space="preserve">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ascii="楷体" w:hAnsi="楷体" w:eastAsia="楷体"/>
          <w:sz w:val="24"/>
        </w:rPr>
        <w:fldChar w:fldCharType="begin"/>
      </w:r>
      <w:r>
        <w:rPr>
          <w:rFonts w:ascii="楷体" w:hAnsi="楷体" w:eastAsia="楷体"/>
          <w:sz w:val="24"/>
        </w:rPr>
        <w:instrText xml:space="preserve">EQ \* jc0 \* hps22 \o(\s\up 11(</w:instrText>
      </w:r>
      <w:r>
        <w:rPr>
          <w:rFonts w:ascii="宋体" w:hAnsi="宋体" w:eastAsia="宋体"/>
        </w:rPr>
        <w:instrText xml:space="preserve">zhǎ</w:instrText>
      </w:r>
      <w:r>
        <w:rPr>
          <w:rFonts w:ascii="楷体" w:hAnsi="楷体" w:eastAsia="楷体"/>
          <w:sz w:val="24"/>
        </w:rPr>
        <w:instrText xml:space="preserve">),眨)</w:instrText>
      </w:r>
      <w:r>
        <w:rPr>
          <w:rFonts w:ascii="楷体" w:hAnsi="楷体" w:eastAsia="楷体"/>
          <w:sz w:val="24"/>
        </w:rPr>
        <w:fldChar w:fldCharType="end"/>
      </w:r>
    </w:p>
    <w:p w14:paraId="2B635D6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指名读、学生领读、齐读。</w:t>
      </w:r>
    </w:p>
    <w:p w14:paraId="1E04394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（3）认读词语。</w:t>
      </w:r>
    </w:p>
    <w:p w14:paraId="2315227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7CD9183B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踮起脚尖儿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安静的小院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 xml:space="preserve">绿色的枝叶 </w:t>
      </w:r>
      <w:r>
        <w:rPr>
          <w:rFonts w:ascii="楷体" w:hAnsi="楷体" w:eastAsia="楷体"/>
          <w:sz w:val="24"/>
        </w:rPr>
        <w:t xml:space="preserve">   </w:t>
      </w:r>
      <w:r>
        <w:rPr>
          <w:rFonts w:hint="eastAsia" w:ascii="楷体" w:hAnsi="楷体" w:eastAsia="楷体"/>
          <w:sz w:val="24"/>
        </w:rPr>
        <w:t>盛开的花儿</w:t>
      </w:r>
    </w:p>
    <w:p w14:paraId="2F83952F">
      <w:pPr>
        <w:spacing w:after="0" w:line="360" w:lineRule="auto"/>
        <w:ind w:firstLine="720" w:firstLineChars="3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消除疲倦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时时挂牵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 xml:space="preserve">困得眨眼 </w:t>
      </w:r>
      <w:r>
        <w:rPr>
          <w:rFonts w:ascii="楷体" w:hAnsi="楷体" w:eastAsia="楷体"/>
          <w:sz w:val="24"/>
        </w:rPr>
        <w:t xml:space="preserve">     </w:t>
      </w:r>
      <w:r>
        <w:rPr>
          <w:rFonts w:hint="eastAsia" w:ascii="楷体" w:hAnsi="楷体" w:eastAsia="楷体"/>
          <w:sz w:val="24"/>
        </w:rPr>
        <w:t>又香又甜</w:t>
      </w:r>
    </w:p>
    <w:p w14:paraId="65FEE86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教师范读、指名读、齐读。</w:t>
      </w:r>
    </w:p>
    <w:p w14:paraId="7F2626A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（4）读好节奏。</w:t>
      </w:r>
    </w:p>
    <w:p w14:paraId="75A4FAA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5531B95B">
      <w:pPr>
        <w:spacing w:after="0" w:line="360" w:lineRule="auto"/>
        <w:ind w:firstLine="1440" w:firstLine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帮您消除/一天的疲倦</w:t>
      </w:r>
    </w:p>
    <w:p w14:paraId="6FA0B14C">
      <w:pPr>
        <w:spacing w:after="0" w:line="360" w:lineRule="auto"/>
        <w:ind w:firstLine="1440" w:firstLine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感谢您/时时把我们挂牵</w:t>
      </w:r>
    </w:p>
    <w:p w14:paraId="02BE9744">
      <w:pPr>
        <w:spacing w:after="0" w:line="360" w:lineRule="auto"/>
        <w:ind w:firstLine="1440" w:firstLine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让花香/飘进您的梦里</w:t>
      </w:r>
    </w:p>
    <w:p w14:paraId="64BDB97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教师范读、男女生合作读、齐读。</w:t>
      </w:r>
    </w:p>
    <w:p w14:paraId="5D81A33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（5）齐读全诗。</w:t>
      </w:r>
    </w:p>
    <w:p w14:paraId="515F454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2.再读诗歌，整体感知。</w:t>
      </w:r>
    </w:p>
    <w:p w14:paraId="4EF2906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（1）诗歌共有几个小节呢？（5个）</w:t>
      </w:r>
    </w:p>
    <w:p w14:paraId="4A99F1A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（2）请5名学生分节朗读。</w:t>
      </w:r>
    </w:p>
    <w:p w14:paraId="0ED80BF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（3）思考：这株紫丁香给老师带去了什么？（学生的心意）</w:t>
      </w:r>
    </w:p>
    <w:p w14:paraId="114F4E49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从字词到句子的指导，帮助学生扫清阅读障碍。同时，继续巩固“读诗歌，想象画面”的方法，让学生整体感知诗歌内容，一举两得。</w:t>
      </w:r>
    </w:p>
    <w:p w14:paraId="2A7AF44D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板块三  精读诗歌，感悟师恩</w:t>
      </w:r>
    </w:p>
    <w:p w14:paraId="49FB072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1.精读诗歌，理解诗意。</w:t>
      </w:r>
    </w:p>
    <w:p w14:paraId="3E4DA96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（1）学习第1小节。</w:t>
      </w:r>
    </w:p>
    <w:p w14:paraId="4468862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①指名读。说一说他们是怎样走进那安静的小院的。</w:t>
      </w:r>
    </w:p>
    <w:p w14:paraId="78F010D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②踮起脚尖，正音“diǎn”。</w:t>
      </w:r>
    </w:p>
    <w:p w14:paraId="2CC2CD3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③踮起脚尖是怎样的动作？谁给大家表演一下？（指名表演）</w:t>
      </w:r>
    </w:p>
    <w:p w14:paraId="4846968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④一株小小的紫丁香被孩子们悄悄地栽在了老师窗前，寄托了孩子们许多美好的心愿。在孩子们的内心深处，有多少话儿想对老师说呀！孩子们想对老师说些什么呢？</w:t>
      </w:r>
    </w:p>
    <w:p w14:paraId="570AC9E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（2）学习2～4小节。</w:t>
      </w:r>
    </w:p>
    <w:p w14:paraId="53F0C0F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①自由读，思考：诗中绿叶、花儿是指谁？（我们）</w:t>
      </w:r>
    </w:p>
    <w:p w14:paraId="5626BA7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26CC23B3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我们栽下一株紫丁香，为的是让（ 绿色 ）的（ 枝叶 ）和您（ 夜夜做伴 ）；让（ 风吹绿叶 ）的（ 沙沙声 ）帮您（ 消除一天的疲倦 ）；让（ 满树盛开 ）的（ 花儿 ）感谢您（ 对我们的挂牵 ）。</w:t>
      </w:r>
    </w:p>
    <w:p w14:paraId="008253E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②联系生活经验理解“挂牵”。</w:t>
      </w:r>
    </w:p>
    <w:p w14:paraId="22D9C8D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a.举例子：由于天气变化无常，班上有许多小朋友都因为生病请假了，老师非常着急，挂念着他们，害怕他们落下功课，所以等他们来校以后，老师就利用空余时间为他们补习，这就叫挂牵。</w:t>
      </w:r>
    </w:p>
    <w:p w14:paraId="17FBC17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b.谁能举一个你的亲人挂牵你的例子？</w:t>
      </w:r>
    </w:p>
    <w:p w14:paraId="3039EF4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③分组读第3、4小节。</w:t>
      </w:r>
    </w:p>
    <w:p w14:paraId="399C337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（3）学习第5小节。</w:t>
      </w:r>
    </w:p>
    <w:p w14:paraId="387044A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①自由读第5小节。</w:t>
      </w:r>
    </w:p>
    <w:p w14:paraId="46075F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②展开你们想象的翅膀，想一想老师在梦里会梦到什么呢。</w:t>
      </w:r>
    </w:p>
    <w:p w14:paraId="23DB931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2.配乐朗读，升华情感。</w:t>
      </w:r>
    </w:p>
    <w:p w14:paraId="39A603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（1）教师范读。</w:t>
      </w:r>
    </w:p>
    <w:p w14:paraId="30D526A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（2）男女生诵读。</w:t>
      </w:r>
    </w:p>
    <w:p w14:paraId="7C3787F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（3）欣赏歌曲《每当我走过老师窗前》。</w:t>
      </w:r>
    </w:p>
    <w:p w14:paraId="7967DF46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（4）全班配乐齐诵。</w:t>
      </w:r>
    </w:p>
    <w:p w14:paraId="20ED8AD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3.尝试背诵，拓展延伸。</w:t>
      </w:r>
    </w:p>
    <w:p w14:paraId="53F3870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（1）尝试背诵诗歌。</w:t>
      </w:r>
    </w:p>
    <w:p w14:paraId="408F471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（2）小朋友们为什么要把紫丁香栽在老师窗前？指名说。</w:t>
      </w:r>
    </w:p>
    <w:p w14:paraId="53A6543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小结：“一株紫丁香”寄托着同学们的心愿，表达了同学们对老师的尊敬与爱戴。</w:t>
      </w:r>
    </w:p>
    <w:p w14:paraId="2EFA3B58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用一个大问题作为教学主线，同时进行朗读感悟，练习说话，丰富了学生说话的句式，同时也培养了学生自主阅读和理解文章的能力。</w:t>
      </w:r>
    </w:p>
    <w:p w14:paraId="50C365A0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731E8FF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教学中，我充分调动学生的能动性，课堂气氛比较活跃，学生的参与度也很高。下面以“写话”为例谈几点反思：</w:t>
      </w:r>
    </w:p>
    <w:p w14:paraId="76865663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1.贴近生活的导入。</w:t>
      </w:r>
    </w:p>
    <w:p w14:paraId="1AAD1BD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低年级写话，激发学生写话的兴趣是关键。本次写话是写身边的一个好朋友，内容贴近学生的生活，学生有话可写。因此，我用游戏“猜猜我是谁”导入，选取学生耳熟能详的人物，让他们去猜，激发学生的学习兴趣。</w:t>
      </w:r>
    </w:p>
    <w:p w14:paraId="7E10BA2C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2.有序思维的训练。</w:t>
      </w:r>
    </w:p>
    <w:p w14:paraId="62C3325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为了降低写话的难度，我进行了分步教学。我先引导学生学会阅读课本上的表格，接着指导他们学会把一个个问题分别说清楚、说完整，然后指导学生把这些问题连起来介绍自己的好朋友。</w:t>
      </w:r>
    </w:p>
    <w:p w14:paraId="756F9703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3.中肯得体的评价。</w:t>
      </w:r>
    </w:p>
    <w:p w14:paraId="550132A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学生完成写一写的任务后，给予适当的指导也是非常有必要的。教学时，引导学生学会正确、客观地评价作品，让他们更清楚地认识到自己的长处和不足之处。这样的评价方式不仅有利于学生了解老师的评价要求，还能训练学生评价他人写话的能力，认识到自己在写话方面的不足并努力改进，从而掌握写话技巧，做到有的放矢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4D855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B8BC78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69232088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7AE27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6A3E4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AF6A4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649F8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57627B"/>
    <w:multiLevelType w:val="multilevel"/>
    <w:tmpl w:val="5B57627B"/>
    <w:lvl w:ilvl="0" w:tentative="0">
      <w:start w:val="1"/>
      <w:numFmt w:val="bullet"/>
      <w:lvlText w:val=""/>
      <w:lvlJc w:val="left"/>
      <w:pPr>
        <w:ind w:left="92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6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0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2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6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0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4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7362B"/>
    <w:rsid w:val="00080A77"/>
    <w:rsid w:val="000E4B54"/>
    <w:rsid w:val="000F0E0F"/>
    <w:rsid w:val="000F2096"/>
    <w:rsid w:val="001151CC"/>
    <w:rsid w:val="001449BF"/>
    <w:rsid w:val="0015749C"/>
    <w:rsid w:val="00160E9E"/>
    <w:rsid w:val="001633F5"/>
    <w:rsid w:val="00164EA0"/>
    <w:rsid w:val="00171D30"/>
    <w:rsid w:val="0018062E"/>
    <w:rsid w:val="001A1FA6"/>
    <w:rsid w:val="001B4D59"/>
    <w:rsid w:val="001F213A"/>
    <w:rsid w:val="002116F5"/>
    <w:rsid w:val="002372D6"/>
    <w:rsid w:val="002625D2"/>
    <w:rsid w:val="00263118"/>
    <w:rsid w:val="002679A7"/>
    <w:rsid w:val="002B2D57"/>
    <w:rsid w:val="002B5068"/>
    <w:rsid w:val="002F2C64"/>
    <w:rsid w:val="00323B43"/>
    <w:rsid w:val="00345A2D"/>
    <w:rsid w:val="003777D8"/>
    <w:rsid w:val="00381329"/>
    <w:rsid w:val="00385A41"/>
    <w:rsid w:val="00393432"/>
    <w:rsid w:val="003A6D5E"/>
    <w:rsid w:val="003D37D8"/>
    <w:rsid w:val="00402CE9"/>
    <w:rsid w:val="0040719F"/>
    <w:rsid w:val="004152CC"/>
    <w:rsid w:val="0042020D"/>
    <w:rsid w:val="00426133"/>
    <w:rsid w:val="004358AB"/>
    <w:rsid w:val="004360C9"/>
    <w:rsid w:val="00445011"/>
    <w:rsid w:val="00452BF3"/>
    <w:rsid w:val="00473AA0"/>
    <w:rsid w:val="00476133"/>
    <w:rsid w:val="004967D2"/>
    <w:rsid w:val="004A1B4A"/>
    <w:rsid w:val="004A6F07"/>
    <w:rsid w:val="004D2731"/>
    <w:rsid w:val="004D4C3E"/>
    <w:rsid w:val="004E17BC"/>
    <w:rsid w:val="005133D6"/>
    <w:rsid w:val="005631A4"/>
    <w:rsid w:val="005769CE"/>
    <w:rsid w:val="005905B1"/>
    <w:rsid w:val="00593695"/>
    <w:rsid w:val="00601D5A"/>
    <w:rsid w:val="006450FA"/>
    <w:rsid w:val="0067353B"/>
    <w:rsid w:val="0067628E"/>
    <w:rsid w:val="00682BAD"/>
    <w:rsid w:val="0068716C"/>
    <w:rsid w:val="00701019"/>
    <w:rsid w:val="00715A82"/>
    <w:rsid w:val="00720F8E"/>
    <w:rsid w:val="00734EBE"/>
    <w:rsid w:val="00737DC7"/>
    <w:rsid w:val="00780923"/>
    <w:rsid w:val="007E3A1B"/>
    <w:rsid w:val="00807132"/>
    <w:rsid w:val="00822DA6"/>
    <w:rsid w:val="008548C4"/>
    <w:rsid w:val="00866BE5"/>
    <w:rsid w:val="00880017"/>
    <w:rsid w:val="00883329"/>
    <w:rsid w:val="008B403A"/>
    <w:rsid w:val="008B7726"/>
    <w:rsid w:val="008F0BDD"/>
    <w:rsid w:val="00930554"/>
    <w:rsid w:val="0094306F"/>
    <w:rsid w:val="00970922"/>
    <w:rsid w:val="00976FC7"/>
    <w:rsid w:val="0098687C"/>
    <w:rsid w:val="009A5322"/>
    <w:rsid w:val="009C672E"/>
    <w:rsid w:val="009E1785"/>
    <w:rsid w:val="009F4350"/>
    <w:rsid w:val="00A378EA"/>
    <w:rsid w:val="00A41714"/>
    <w:rsid w:val="00A709CB"/>
    <w:rsid w:val="00A85069"/>
    <w:rsid w:val="00A97CA8"/>
    <w:rsid w:val="00AA0C0C"/>
    <w:rsid w:val="00AC5216"/>
    <w:rsid w:val="00AD5727"/>
    <w:rsid w:val="00AE40E7"/>
    <w:rsid w:val="00AE6704"/>
    <w:rsid w:val="00B2377A"/>
    <w:rsid w:val="00B2774F"/>
    <w:rsid w:val="00B4330D"/>
    <w:rsid w:val="00B45038"/>
    <w:rsid w:val="00B667D2"/>
    <w:rsid w:val="00BA52EA"/>
    <w:rsid w:val="00BC0187"/>
    <w:rsid w:val="00BD22FF"/>
    <w:rsid w:val="00BD7ED5"/>
    <w:rsid w:val="00C07EBC"/>
    <w:rsid w:val="00C13159"/>
    <w:rsid w:val="00C25463"/>
    <w:rsid w:val="00C25E52"/>
    <w:rsid w:val="00C559A0"/>
    <w:rsid w:val="00C76617"/>
    <w:rsid w:val="00C91086"/>
    <w:rsid w:val="00C9454F"/>
    <w:rsid w:val="00CD5DA8"/>
    <w:rsid w:val="00CF1CC3"/>
    <w:rsid w:val="00CF7DC4"/>
    <w:rsid w:val="00D3170F"/>
    <w:rsid w:val="00D31D50"/>
    <w:rsid w:val="00D56CCF"/>
    <w:rsid w:val="00D57AA7"/>
    <w:rsid w:val="00D63649"/>
    <w:rsid w:val="00D87CD7"/>
    <w:rsid w:val="00D94D60"/>
    <w:rsid w:val="00DA36D2"/>
    <w:rsid w:val="00DB1AC7"/>
    <w:rsid w:val="00E05607"/>
    <w:rsid w:val="00E05805"/>
    <w:rsid w:val="00E166AE"/>
    <w:rsid w:val="00E17D87"/>
    <w:rsid w:val="00E20518"/>
    <w:rsid w:val="00E349CC"/>
    <w:rsid w:val="00E476D8"/>
    <w:rsid w:val="00E71090"/>
    <w:rsid w:val="00E71D6B"/>
    <w:rsid w:val="00E8185A"/>
    <w:rsid w:val="00E85381"/>
    <w:rsid w:val="00E9113B"/>
    <w:rsid w:val="00EB4F33"/>
    <w:rsid w:val="00EE70B7"/>
    <w:rsid w:val="00F137E1"/>
    <w:rsid w:val="00F3740A"/>
    <w:rsid w:val="00F45721"/>
    <w:rsid w:val="00F57389"/>
    <w:rsid w:val="00FA1CD3"/>
    <w:rsid w:val="00FB1753"/>
    <w:rsid w:val="00FD0829"/>
    <w:rsid w:val="00FD7533"/>
    <w:rsid w:val="00FF56F9"/>
    <w:rsid w:val="16544435"/>
    <w:rsid w:val="353E3220"/>
    <w:rsid w:val="552F30C2"/>
    <w:rsid w:val="790C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5920</Words>
  <Characters>6041</Characters>
  <Lines>0</Lines>
  <Paragraphs>0</Paragraphs>
  <TotalTime>0</TotalTime>
  <ScaleCrop>false</ScaleCrop>
  <LinksUpToDate>false</LinksUpToDate>
  <CharactersWithSpaces>6450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2025-07-30T13:45:10Z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811364B207FA4B70A2276683D73826B2_12</vt:lpwstr>
  </property>
</Properties>
</file>