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7C8B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语文园地七</w:t>
      </w:r>
    </w:p>
    <w:p w14:paraId="12EB54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9181A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1.认识“帚、抹”等9个生字，读准多音字“扫”；能认读有关清洁工具和清洁活动的词语。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CCA6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2.用多种方法猜字的读音和意思，并查字典验证；学习含有“好像”“像……似的”“像……一样”的比喻句。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CDC13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3.能写清楚自己想养小动物的理由。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01D68C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4.能发现“又、土”等字作偏旁时的笔画变化，发现“车、牛”等字作偏旁时的笔画及笔顺变化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写好“劝、转”等字。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ED782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5.能背诵《二十四节气歌》，在感悟中国传统文化的同时积累背诵，丰富积淀。</w:t>
      </w:r>
    </w:p>
    <w:p w14:paraId="4CC5B1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6.阅读《月亮姑娘做衣裳》，能发挥想象理解故事内容，感受故事的有趣，培养学生广泛阅读的兴趣。</w:t>
      </w:r>
    </w:p>
    <w:p w14:paraId="573008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68D355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搜集清洁工具的图片等，制作课件。</w:t>
      </w:r>
    </w:p>
    <w:p w14:paraId="0E765F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1.字典。</w:t>
      </w:r>
    </w:p>
    <w:p w14:paraId="6E3E9E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2.想想自己最想养的小动物及理由。</w:t>
      </w:r>
    </w:p>
    <w:p w14:paraId="7344B2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2D7EBF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7289E2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EB585C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4DAD3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识字加油站</w:t>
      </w:r>
      <w:r>
        <w:rPr>
          <w:rFonts w:hAnsi="宋体" w:cs="Times New Roman"/>
          <w:sz w:val="24"/>
          <w:szCs w:val="24"/>
        </w:rPr>
        <w:t>”</w:t>
      </w:r>
    </w:p>
    <w:p w14:paraId="59F960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1.创设情境，激发兴趣。</w:t>
      </w:r>
    </w:p>
    <w:p w14:paraId="4EFD0D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同学们，你们参加过大扫除活动吗？说说大扫除时的情景。</w:t>
      </w:r>
      <w:r>
        <w:rPr>
          <w:rFonts w:hAnsi="宋体" w:eastAsia="楷体_GB2312" w:cs="Times New Roman"/>
          <w:sz w:val="24"/>
          <w:szCs w:val="24"/>
        </w:rPr>
        <w:t>(学生交流)</w:t>
      </w:r>
      <w:r>
        <w:rPr>
          <w:rFonts w:hAnsi="宋体" w:cs="Times New Roman"/>
          <w:sz w:val="24"/>
          <w:szCs w:val="24"/>
        </w:rPr>
        <w:t>今天，我们就来学习两组与大扫除活动有关的词语。</w:t>
      </w:r>
    </w:p>
    <w:p w14:paraId="5CF901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2.认读词语。</w:t>
      </w:r>
    </w:p>
    <w:p w14:paraId="57CE16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(1)教师课件出示“识字加油站”中的词语，</w:t>
      </w:r>
      <w:r>
        <w:rPr>
          <w:rFonts w:hint="eastAsia" w:hAnsi="宋体" w:cs="Times New Roman"/>
          <w:sz w:val="24"/>
          <w:szCs w:val="24"/>
        </w:rPr>
        <w:t>引导学生借助拼音自己认读。</w:t>
      </w:r>
    </w:p>
    <w:p w14:paraId="1838C9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(2)指名朗读、齐读，在朗读中正音。</w:t>
      </w:r>
    </w:p>
    <w:p w14:paraId="55981A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“扫帚”的“帚”单读时读三声，在“扫帚”中读轻声；“簸箕”的“箕”单读时读一声，在“簸箕”中读轻声；“擦玻璃”的“璃”单读时读二声，在“擦玻璃”中读轻声。</w:t>
      </w:r>
    </w:p>
    <w:p w14:paraId="474E02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(3)说说第一组词语与什么有关。教师出示这些清洁工具的图片，引导学生认识事物，并认读词语。</w:t>
      </w:r>
    </w:p>
    <w:p w14:paraId="16D483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(4)说说第二组词语讲的是什么。教师出示这些清洁活动的图片，引导学生认读词语。</w:t>
      </w:r>
    </w:p>
    <w:p w14:paraId="71D0AF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(5)整体朗读两组词语，去掉拼音后再次认读。</w:t>
      </w:r>
    </w:p>
    <w:p w14:paraId="6DF725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3.认读生字。</w:t>
      </w:r>
    </w:p>
    <w:p w14:paraId="3D618B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(1)请你将预先发下来的字条中的生字逐一读给小组同伴听，圈出读不准的生字。</w:t>
      </w:r>
    </w:p>
    <w:p w14:paraId="624491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(2)请小组同伴当小老师，教你读准圈出的生字。</w:t>
      </w:r>
    </w:p>
    <w:p w14:paraId="7B8BC9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(3)同桌之间说一说，怎样能又快又准地记住这些生字。</w:t>
      </w:r>
    </w:p>
    <w:p w14:paraId="3CC306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重点引导学生边记边发现：“簸箕、玻璃、垃圾”，每个词语中的两个生字的部首相同；“扫、抹、拖”的部首都是提手旁。</w:t>
      </w:r>
    </w:p>
    <w:p w14:paraId="20E97E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(4)识字游戏：摘果子游戏。教师出示一幅画着大树的画，树上挂着写有生字的苹果，将苹果上的字音读准，就可以摘下苹果，谁摘得多谁就是识字小能手。</w:t>
      </w:r>
    </w:p>
    <w:p w14:paraId="38A046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4.运用词语。</w:t>
      </w:r>
    </w:p>
    <w:p w14:paraId="77C796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出示清洁活动的场景图，运用今天学到的词语练习说几句话。</w:t>
      </w:r>
    </w:p>
    <w:p w14:paraId="3EE1FF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字词句运用</w:t>
      </w:r>
      <w:r>
        <w:rPr>
          <w:rFonts w:hAnsi="宋体" w:cs="Times New Roman"/>
          <w:sz w:val="24"/>
          <w:szCs w:val="24"/>
        </w:rPr>
        <w:t>”</w:t>
      </w:r>
    </w:p>
    <w:p w14:paraId="7F0EFF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(一)出示第一题：猜一猜加点字的读音和意思，再查查字典，看看猜得对不对。</w:t>
      </w:r>
    </w:p>
    <w:p w14:paraId="7D7789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1.出示三个句子，请学生自由朗读，猜一猜加点字的读音和意思。</w:t>
      </w:r>
    </w:p>
    <w:p w14:paraId="6DEE57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2.引导学生说说遇到不认识的生字有什么办法。</w:t>
      </w:r>
    </w:p>
    <w:p w14:paraId="6BAF68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3.说说可以用什么方法来查字典。</w:t>
      </w:r>
    </w:p>
    <w:p w14:paraId="435359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自主查字典，说说自己猜得对不对。</w:t>
      </w:r>
    </w:p>
    <w:p w14:paraId="6FA73B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(1)摸(mō)：用手接触或轻轻抚摩。</w:t>
      </w:r>
    </w:p>
    <w:p w14:paraId="7DA71B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(2)读(dú)：依照文字念。</w:t>
      </w:r>
    </w:p>
    <w:p w14:paraId="0EE732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(3)揭(jiē)：把盖在上面的东西拿起或把黏合着的东西分开。</w:t>
      </w:r>
    </w:p>
    <w:p w14:paraId="5699BA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5.再读这三个句子，读准字音，并结合语境理解加点字的意思。</w:t>
      </w:r>
    </w:p>
    <w:p w14:paraId="6297FC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(二)出示第二题：读句子，说一说你的发现。</w:t>
      </w:r>
    </w:p>
    <w:p w14:paraId="7BBC16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1.学生自读句子，注意读通顺。</w:t>
      </w:r>
    </w:p>
    <w:p w14:paraId="79B42C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2.指名读句子，想想每句话的意思。</w:t>
      </w:r>
    </w:p>
    <w:p w14:paraId="10168F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3.小组合作说说自己的发现。</w:t>
      </w:r>
    </w:p>
    <w:p w14:paraId="4C7BBB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4.汇报交流结果：</w:t>
      </w:r>
    </w:p>
    <w:p w14:paraId="41C296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(1)这三个句子分别是含有“好像”“像……似的”“像……一样”的比喻句。</w:t>
      </w:r>
    </w:p>
    <w:p w14:paraId="61266E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(2)教师出示图片，引导学生结合插图回答：第一句说大枫树好像绿色太阳伞；第二句说大象的大耳朵像扇子似的，耷拉着；第三句说小柏树就像战士一样笔直地站在那里。</w:t>
      </w:r>
    </w:p>
    <w:p w14:paraId="1A56E1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5.再读句子，想一想：每句话中的两种事物之间有什么联系？</w:t>
      </w:r>
    </w:p>
    <w:p w14:paraId="1224FD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这三个句子每句话中的两种事物</w:t>
      </w:r>
      <w:r>
        <w:rPr>
          <w:rFonts w:hint="eastAsia" w:hAnsi="宋体" w:cs="Times New Roman"/>
          <w:sz w:val="24"/>
          <w:szCs w:val="24"/>
        </w:rPr>
        <w:t>都是有联系的，</w:t>
      </w:r>
      <w:r>
        <w:rPr>
          <w:rFonts w:hAnsi="宋体" w:cs="Times New Roman"/>
          <w:sz w:val="24"/>
          <w:szCs w:val="24"/>
        </w:rPr>
        <w:t>都运用了比喻的修辞方法。</w:t>
      </w:r>
    </w:p>
    <w:p w14:paraId="302227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7.朗读句子，练习用“好像”“像……似的”“像……一样”说句子。</w:t>
      </w:r>
    </w:p>
    <w:p w14:paraId="294BC3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写话</w:t>
      </w:r>
      <w:r>
        <w:rPr>
          <w:rFonts w:hAnsi="宋体" w:cs="Times New Roman"/>
          <w:sz w:val="24"/>
          <w:szCs w:val="24"/>
        </w:rPr>
        <w:t>”</w:t>
      </w:r>
    </w:p>
    <w:p w14:paraId="5A9E3E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1.练习说话。</w:t>
      </w:r>
    </w:p>
    <w:p w14:paraId="03C33F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出话题：同学们，你们喜欢小动物吗？动物是我们人类的朋友，它们有的长得漂亮，有的可爱活泼，有的忠诚听话，给我们的生活增添了许多乐趣。如果可以养小动物，你最想养什么小动物？请说说你的理由。</w:t>
      </w:r>
    </w:p>
    <w:p w14:paraId="7467E9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(2)同桌之间相互讨论、交流，说说理由。</w:t>
      </w:r>
      <w:r>
        <w:rPr>
          <w:rFonts w:hint="eastAsia" w:hAnsi="宋体" w:cs="Times New Roman"/>
          <w:sz w:val="24"/>
          <w:szCs w:val="24"/>
        </w:rPr>
        <w:t>教师相机引导学生可以从动物的外形上说理由，</w:t>
      </w:r>
      <w:r>
        <w:rPr>
          <w:rFonts w:hAnsi="宋体" w:cs="Times New Roman"/>
          <w:sz w:val="24"/>
          <w:szCs w:val="24"/>
        </w:rPr>
        <w:t>如眼睛、耳朵、毛色等；还可以从动物的生活习性上说，如喝水、睡觉等。</w:t>
      </w:r>
    </w:p>
    <w:p w14:paraId="51745D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(3)组内交流自己想养某种小动物的理由，鼓励多说几条理由。</w:t>
      </w:r>
    </w:p>
    <w:p w14:paraId="783437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2.练习写话。</w:t>
      </w:r>
    </w:p>
    <w:p w14:paraId="0654D7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(1)请把自己想养的小动物及理由写下来，写给自己的爸爸妈妈看，要把理由写清楚，如果你愿意，也可以给自己写的话配上一幅图画。</w:t>
      </w:r>
    </w:p>
    <w:p w14:paraId="7FCCD3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(2)学生写话，教师帮助，注意提醒学生把话写通顺，尽量不写错别字，写完以后，读给同学听，再改一</w:t>
      </w:r>
      <w:r>
        <w:rPr>
          <w:rFonts w:hint="eastAsia" w:hAnsi="宋体" w:cs="Times New Roman"/>
          <w:sz w:val="24"/>
          <w:szCs w:val="24"/>
        </w:rPr>
        <w:t>改。</w:t>
      </w:r>
    </w:p>
    <w:p w14:paraId="6FD680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(3)有条件的学生，可以把自己写的话读给爸爸妈妈听，听听他们的意见。</w:t>
      </w:r>
    </w:p>
    <w:p w14:paraId="12FCC76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67A74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书写提示</w:t>
      </w:r>
      <w:r>
        <w:rPr>
          <w:rFonts w:hAnsi="宋体" w:cs="Times New Roman"/>
          <w:sz w:val="24"/>
          <w:szCs w:val="24"/>
        </w:rPr>
        <w:t>”</w:t>
      </w:r>
    </w:p>
    <w:p w14:paraId="22C831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1.认真观察田字格中的字，看看书写提示，再说说书写的注意点。</w:t>
      </w:r>
    </w:p>
    <w:p w14:paraId="750CA57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2.学生交流书写注意点，教师一边示范，一边指导。提醒学生：有的字变成偏旁后，某些笔画的大小和形态要发生变化，左边的偏旁要比原来的写得窄一点儿，小一点儿，“劝”左部“又”最后一笔的</w:t>
      </w:r>
      <w:r>
        <w:rPr>
          <w:rFonts w:hint="eastAsia" w:hAnsi="宋体" w:cs="Times New Roman"/>
          <w:sz w:val="24"/>
          <w:szCs w:val="24"/>
        </w:rPr>
        <w:t>捺要写成长点，</w:t>
      </w:r>
      <w:r>
        <w:rPr>
          <w:rFonts w:hAnsi="宋体" w:cs="Times New Roman"/>
          <w:sz w:val="24"/>
          <w:szCs w:val="24"/>
        </w:rPr>
        <w:t>“堆”左边的“土”最后一笔变成提；有的字变成偏旁后，笔顺也发生了变化，“转”的偏旁是车字旁，“车”作偏旁时，最后一笔横要写成提，“特”的左部是“牛”，“牛”作偏旁时，最后一笔为提。</w:t>
      </w:r>
    </w:p>
    <w:p w14:paraId="01359A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3.学生描红、临写。</w:t>
      </w:r>
    </w:p>
    <w:p w14:paraId="0065D4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4.用实物投影展示学生书写的字，相互评议、改正，鼓励写得好的学生。</w:t>
      </w:r>
    </w:p>
    <w:p w14:paraId="5D9BD2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日积月累</w:t>
      </w:r>
      <w:r>
        <w:rPr>
          <w:rFonts w:hAnsi="宋体" w:cs="Times New Roman"/>
          <w:sz w:val="24"/>
          <w:szCs w:val="24"/>
        </w:rPr>
        <w:t>”</w:t>
      </w:r>
    </w:p>
    <w:p w14:paraId="3DD9EC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1.老师背诵诗句，引导学生找到诗句里隐藏</w:t>
      </w:r>
      <w:r>
        <w:rPr>
          <w:rFonts w:hint="eastAsia" w:hAnsi="宋体" w:cs="Times New Roman"/>
          <w:sz w:val="24"/>
          <w:szCs w:val="24"/>
        </w:rPr>
        <w:t>的信息。</w:t>
      </w:r>
    </w:p>
    <w:p w14:paraId="6C42C1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(1)清明时节雨纷纷，路上行人欲断魂。</w:t>
      </w:r>
    </w:p>
    <w:p w14:paraId="581031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(2)露从今夜白，月是故乡明。</w:t>
      </w:r>
    </w:p>
    <w:p w14:paraId="004415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(3)律回岁晚冰霜少，春到人间草木知。</w:t>
      </w:r>
    </w:p>
    <w:p w14:paraId="4EE8B5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2.你还知道哪些节气？</w:t>
      </w:r>
    </w:p>
    <w:p w14:paraId="509022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今天我们一起走进《二十四节气歌》。</w:t>
      </w:r>
      <w:r>
        <w:rPr>
          <w:rFonts w:hAnsi="宋体" w:eastAsia="楷体_GB2312" w:cs="Times New Roman"/>
          <w:sz w:val="24"/>
          <w:szCs w:val="24"/>
        </w:rPr>
        <w:t>(板书)</w:t>
      </w:r>
    </w:p>
    <w:p w14:paraId="448646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3.出示一些节气的典型图片，激发学生学习《二十四节气歌》的兴趣。</w:t>
      </w:r>
    </w:p>
    <w:p w14:paraId="6E3979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4.出示《二十四节气歌》。</w:t>
      </w:r>
    </w:p>
    <w:p w14:paraId="2E0444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(1)学生自由读，读准字音。</w:t>
      </w:r>
    </w:p>
    <w:p w14:paraId="74C8F9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(2)默读《二十四节气</w:t>
      </w:r>
      <w:r>
        <w:rPr>
          <w:rFonts w:hint="eastAsia" w:hAnsi="宋体" w:cs="Times New Roman"/>
          <w:sz w:val="24"/>
          <w:szCs w:val="24"/>
        </w:rPr>
        <w:t>歌》，</w:t>
      </w:r>
      <w:r>
        <w:rPr>
          <w:rFonts w:hAnsi="宋体" w:cs="Times New Roman"/>
          <w:sz w:val="24"/>
          <w:szCs w:val="24"/>
        </w:rPr>
        <w:t>反复拼读带拼音的字。</w:t>
      </w:r>
    </w:p>
    <w:p w14:paraId="5D10D6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(3)小组赛读。</w:t>
      </w:r>
    </w:p>
    <w:p w14:paraId="6A0719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(4)自己圈画每句包含的节气，同桌交流。比一比哪组找到的节气全。</w:t>
      </w:r>
    </w:p>
    <w:p w14:paraId="2D5C19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(5)指名说说每句中所包含的节气，老师综合学生的答案逐一显示正确的答案。</w:t>
      </w:r>
    </w:p>
    <w:p w14:paraId="413BB5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(6)“暑相连”指的是哪几个节气？“秋处露秋”是指哪四个节气？</w:t>
      </w:r>
    </w:p>
    <w:p w14:paraId="2AB13B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(7)分组朗读，评价以后再集体朗读，最后点名背诵。</w:t>
      </w:r>
    </w:p>
    <w:p w14:paraId="6C3988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二十四节气是我国古代劳动人民智慧的结晶。它能反映季节的变化，指导农事活动，关系到千家万户的衣食住</w:t>
      </w:r>
      <w:r>
        <w:rPr>
          <w:rFonts w:hint="eastAsia" w:hAnsi="宋体" w:cs="Times New Roman"/>
          <w:sz w:val="24"/>
          <w:szCs w:val="24"/>
        </w:rPr>
        <w:t>行。</w:t>
      </w:r>
      <w:r>
        <w:rPr>
          <w:rFonts w:hAnsi="宋体" w:cs="Times New Roman"/>
          <w:sz w:val="24"/>
          <w:szCs w:val="24"/>
        </w:rPr>
        <w:t>对于现在的我们来说，学习《二十四节气歌》是对传统文化的一种很好的继承，因此我们要好好学习，认真记忆。</w:t>
      </w:r>
    </w:p>
    <w:p w14:paraId="7623F5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6.齐背《二十四节气歌》。</w:t>
      </w:r>
    </w:p>
    <w:p w14:paraId="5C9D10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三、教学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我爱阅读</w:t>
      </w:r>
      <w:r>
        <w:rPr>
          <w:rFonts w:hAnsi="宋体" w:cs="Times New Roman"/>
          <w:sz w:val="24"/>
          <w:szCs w:val="24"/>
        </w:rPr>
        <w:t>”</w:t>
      </w:r>
    </w:p>
    <w:p w14:paraId="1081B0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1.激发兴趣。</w:t>
      </w:r>
    </w:p>
    <w:p w14:paraId="5A6707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同学们，在你们的心目中，月亮是什么样子的？</w:t>
      </w:r>
      <w:r>
        <w:rPr>
          <w:rFonts w:hAnsi="宋体" w:eastAsia="楷体_GB2312" w:cs="Times New Roman"/>
          <w:sz w:val="24"/>
          <w:szCs w:val="24"/>
        </w:rPr>
        <w:t>(生自由交流)</w:t>
      </w:r>
      <w:r>
        <w:rPr>
          <w:rFonts w:hAnsi="宋体" w:cs="Times New Roman"/>
          <w:sz w:val="24"/>
          <w:szCs w:val="24"/>
        </w:rPr>
        <w:t>同学们的想象力真丰富，月亮有时弯弯的像小船，有时圆圆的像玉盘，真是有趣。今天我们就来阅读一个与月亮有关的故事。</w:t>
      </w:r>
    </w:p>
    <w:p w14:paraId="3D9F36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2.阅读课文。</w:t>
      </w:r>
    </w:p>
    <w:p w14:paraId="1FEFD4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(1)自由阅读《月亮姑娘做衣裳》，借助拼音读准字音，如果还有读不准的字可以运用部首查字法查字典。</w:t>
      </w:r>
    </w:p>
    <w:p w14:paraId="4EAB36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(2)指名分自然段朗读课文，把课文读正确、读通顺。</w:t>
      </w:r>
    </w:p>
    <w:p w14:paraId="1959DE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(3)整体朗读课文，努力将课文读好。</w:t>
      </w:r>
    </w:p>
    <w:p w14:paraId="27B8BA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3.交流赏析。</w:t>
      </w:r>
    </w:p>
    <w:p w14:paraId="74E3F5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(1)说说读完这个童话故事，你觉得哪些地方写得最有趣。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eastAsia="楷体_GB2312" w:cs="Times New Roman"/>
          <w:sz w:val="24"/>
          <w:szCs w:val="24"/>
        </w:rPr>
        <w:t>月亮姑娘的身材每天都在变化。)</w:t>
      </w:r>
    </w:p>
    <w:p w14:paraId="685159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(2)把课文中描写月亮姑娘身材变化的句子画出来。</w:t>
      </w:r>
      <w:r>
        <w:rPr>
          <w:rFonts w:hAnsi="宋体" w:eastAsia="楷体_GB2312" w:cs="Times New Roman"/>
          <w:sz w:val="24"/>
          <w:szCs w:val="24"/>
        </w:rPr>
        <w:t>(学生交流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教师课件出示句子)</w:t>
      </w:r>
    </w:p>
    <w:p w14:paraId="13E46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夜晚，月亮姑娘出来了，细细的，弯弯的，像眉毛。</w:t>
      </w:r>
    </w:p>
    <w:p w14:paraId="3C8557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过了四天，月亮姑娘长胖了一点儿，好像弯弯的镰刀。</w:t>
      </w:r>
    </w:p>
    <w:p w14:paraId="627543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过了四天，月亮姑娘又长胖了一点儿，像只核桃。</w:t>
      </w:r>
    </w:p>
    <w:p w14:paraId="47AB98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裁缝师傅看到她变得圆圆的，像一只圆盘，吃了一惊：“啊？你又长胖了！”</w:t>
      </w:r>
    </w:p>
    <w:p w14:paraId="1D17DA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①说说这几个句子中分别把月亮比作了什么。</w:t>
      </w:r>
      <w:r>
        <w:rPr>
          <w:rFonts w:hAnsi="宋体" w:eastAsia="楷体_GB2312" w:cs="Times New Roman"/>
          <w:sz w:val="24"/>
          <w:szCs w:val="24"/>
        </w:rPr>
        <w:t>(学生交流，教师课件出示图片)</w:t>
      </w:r>
    </w:p>
    <w:p w14:paraId="3732B9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②自读句子，积累语言。</w:t>
      </w:r>
    </w:p>
    <w:p w14:paraId="2FF3FC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4.练讲故事。</w:t>
      </w:r>
    </w:p>
    <w:p w14:paraId="3E2018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(1)小组同学每人选择一种月</w:t>
      </w:r>
      <w:r>
        <w:rPr>
          <w:rFonts w:hint="eastAsia" w:hAnsi="宋体" w:cs="Times New Roman"/>
          <w:sz w:val="24"/>
          <w:szCs w:val="24"/>
        </w:rPr>
        <w:t>亮的形状，</w:t>
      </w:r>
      <w:r>
        <w:rPr>
          <w:rFonts w:hAnsi="宋体" w:cs="Times New Roman"/>
          <w:sz w:val="24"/>
          <w:szCs w:val="24"/>
        </w:rPr>
        <w:t>合作讲一讲这个故事。</w:t>
      </w:r>
    </w:p>
    <w:p w14:paraId="705817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(2)请小组代表站起来交流，师生评议。</w:t>
      </w:r>
    </w:p>
    <w:p w14:paraId="7E8E3E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5.课外推荐。</w:t>
      </w:r>
    </w:p>
    <w:p w14:paraId="32014A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《月亮姑娘做衣裳》是一个非常有趣的科普童话故事，像这样有趣的科普童话故事还有很多很多，多读读这样的故事可以增长我们的知识，老师再给你们推荐一个故事，课外你们自己读读，遇到不认识的生字查查字典。</w:t>
      </w:r>
    </w:p>
    <w:p w14:paraId="76962C7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小露珠</w:t>
      </w:r>
    </w:p>
    <w:p w14:paraId="7A3577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夜幕降临了，草叶上、花朵上、禾苗上出现了一颗颗小露珠。露珠爬呀，滚哪，越来越大，越来越亮，到黎明的时</w:t>
      </w:r>
      <w:r>
        <w:rPr>
          <w:rFonts w:hint="eastAsia" w:hAnsi="宋体" w:cs="Times New Roman"/>
          <w:sz w:val="24"/>
          <w:szCs w:val="24"/>
        </w:rPr>
        <w:t>候，</w:t>
      </w:r>
      <w:r>
        <w:rPr>
          <w:rFonts w:hAnsi="宋体" w:cs="Times New Roman"/>
          <w:sz w:val="24"/>
          <w:szCs w:val="24"/>
        </w:rPr>
        <w:t>已经有黄豆粒那么大了。</w:t>
      </w:r>
    </w:p>
    <w:p w14:paraId="703262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“早哇，像钻石那么闪亮的小露珠。”蹦到大荷叶上的小青蛙对小露珠说。</w:t>
      </w:r>
    </w:p>
    <w:p w14:paraId="5800E3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“早哇，像水晶那么透亮的小露珠。”爬到草秆上的小蟋蟀对小露珠说。</w:t>
      </w:r>
    </w:p>
    <w:p w14:paraId="352AAF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“早哇，像珍珠那么圆润的小露珠。”落在花朵上的小蝴蝶对小露珠说。</w:t>
      </w:r>
    </w:p>
    <w:p w14:paraId="41A04F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小动物们都喜欢小露珠。</w:t>
      </w:r>
    </w:p>
    <w:p w14:paraId="3E22AB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一会儿，太阳公公披着云霞，爬上了东山，染红了天空，照亮了大地。霞光中，小露珠光彩熠熠，把所有的植物都装点得格外精神——金黄的向日葵、碧绿的白杨树、紫红的喇叭花，还有数不尽</w:t>
      </w:r>
      <w:r>
        <w:rPr>
          <w:rFonts w:hint="eastAsia" w:hAnsi="宋体" w:cs="Times New Roman"/>
          <w:sz w:val="24"/>
          <w:szCs w:val="24"/>
        </w:rPr>
        <w:t>的鲜花嫩草，</w:t>
      </w:r>
      <w:r>
        <w:rPr>
          <w:rFonts w:hAnsi="宋体" w:cs="Times New Roman"/>
          <w:sz w:val="24"/>
          <w:szCs w:val="24"/>
        </w:rPr>
        <w:t>都像俊俏的小姑娘戴上了美丽的珠宝，显得更加生机勃勃。</w:t>
      </w:r>
    </w:p>
    <w:p w14:paraId="5314EF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露珠爬着，滚着，笑着。她感到有一股热气袭来。渐渐地，太阳公公散发的热量越来越多，小露珠的身子也越来越轻了。她渐渐地变成了水蒸气，向空中飘去。向日葵向她点头，白杨树向她招手，喇叭花动情地吹奏着乐曲。大家多么想把小露珠留住哇。小露珠向大伙儿一一告别，她笑盈盈地说：“我明天还会来的。”</w:t>
      </w:r>
    </w:p>
    <w:p w14:paraId="653867C5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09F91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A0882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A6FA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65B52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B35C0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0C9D7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B096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C42B3"/>
    <w:rsid w:val="007D0BCC"/>
    <w:rsid w:val="007D7154"/>
    <w:rsid w:val="007E12E5"/>
    <w:rsid w:val="007E7539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0FC4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C48F8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47729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22E26"/>
    <w:rsid w:val="00D410B2"/>
    <w:rsid w:val="00D43B48"/>
    <w:rsid w:val="00D64F6D"/>
    <w:rsid w:val="00D704D6"/>
    <w:rsid w:val="00D71853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EE7F6F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4B01D4A"/>
    <w:rsid w:val="1F2C72EF"/>
    <w:rsid w:val="21584A87"/>
    <w:rsid w:val="5A1164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3425</Words>
  <Characters>3550</Characters>
  <Lines>0</Lines>
  <Paragraphs>0</Paragraphs>
  <TotalTime>0</TotalTime>
  <ScaleCrop>false</ScaleCrop>
  <LinksUpToDate>false</LinksUpToDate>
  <CharactersWithSpaces>3550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FB6C6F5841C14D54B8C819E3CF906F48_12</vt:lpwstr>
  </property>
</Properties>
</file>