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FE5BD">
      <w:pPr>
        <w:pStyle w:val="10"/>
        <w:spacing w:line="360" w:lineRule="auto"/>
        <w:ind w:firstLine="425" w:firstLineChars="152"/>
        <w:jc w:val="left"/>
        <w:rPr>
          <w:rFonts w:hAnsi="宋体" w:eastAsia="黑体" w:cs="Times New Roman"/>
          <w:sz w:val="28"/>
          <w:szCs w:val="28"/>
        </w:rPr>
      </w:pPr>
      <w:bookmarkStart w:id="0" w:name="_GoBack"/>
      <w:bookmarkEnd w:id="0"/>
    </w:p>
    <w:p w14:paraId="601D5C86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19　大象的耳朵</w:t>
      </w:r>
    </w:p>
    <w:p w14:paraId="61736ADA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23D715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0D6BFC7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1.认识“耷、咦”等7个生字，读准多音字“似、扇”，会写“扇、慢”等8个字，会写“大象、耳朵”等11个词语。</w:t>
      </w:r>
    </w:p>
    <w:p w14:paraId="02C1346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2.朗读课文，能读好文中的问句。</w:t>
      </w:r>
    </w:p>
    <w:p w14:paraId="49041E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3.能借助大象的话，说说大象的想法是怎么改变的。</w:t>
      </w:r>
    </w:p>
    <w:p w14:paraId="3E1B67B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4.结合生活实际，理解“人家是人家，我是我”的意思。</w:t>
      </w:r>
    </w:p>
    <w:p w14:paraId="3C67A7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6FA15ED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能借助大象的话，说说大象的想法是怎么改变的</w:t>
      </w:r>
      <w:r>
        <w:rPr>
          <w:rFonts w:hint="eastAsia" w:hAnsi="宋体" w:cs="Times New Roman"/>
          <w:sz w:val="24"/>
          <w:szCs w:val="24"/>
        </w:rPr>
        <w:t>。</w:t>
      </w:r>
    </w:p>
    <w:p w14:paraId="1CC0966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2357CD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1.制作多媒体课件、动物头饰。</w:t>
      </w:r>
    </w:p>
    <w:p w14:paraId="7A73BC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2.搜集《小斑马换衣服》的阅读资料并打印类文。</w:t>
      </w:r>
    </w:p>
    <w:p w14:paraId="450073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1.制作生字卡片。</w:t>
      </w:r>
    </w:p>
    <w:p w14:paraId="3D4935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2.搜集大象耳朵的资料。</w:t>
      </w:r>
    </w:p>
    <w:p w14:paraId="3C9BE8F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44440B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017B8A7F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7B7CEA0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022BCC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1.认识“耷、咦”等7个生字，读准多音字“似、扇”，会写“扇、慢”等8个字，会写“大象、耳朵”等词语。</w:t>
      </w:r>
    </w:p>
    <w:p w14:paraId="65472B8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2.能正确、流利地朗读课文。</w:t>
      </w:r>
    </w:p>
    <w:p w14:paraId="765DE5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0B36D84C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看图导入，揭示课题</w:t>
      </w:r>
    </w:p>
    <w:p w14:paraId="5214857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课前热身，看图引入</w:t>
      </w:r>
    </w:p>
    <w:p w14:paraId="785221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1.看图猜动物耳朵</w:t>
      </w:r>
      <w:r>
        <w:rPr>
          <w:rFonts w:hAnsi="宋体" w:eastAsia="楷体_GB2312" w:cs="Times New Roman"/>
          <w:sz w:val="24"/>
          <w:szCs w:val="24"/>
        </w:rPr>
        <w:t>(兔子、松鼠、蝙蝠、狗)</w:t>
      </w:r>
      <w:r>
        <w:rPr>
          <w:rFonts w:hAnsi="宋体" w:cs="Times New Roman"/>
          <w:sz w:val="24"/>
          <w:szCs w:val="24"/>
        </w:rPr>
        <w:t>。</w:t>
      </w:r>
    </w:p>
    <w:p w14:paraId="01D131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2.引导学生交流小动物耳朵的特点。</w:t>
      </w:r>
    </w:p>
    <w:p w14:paraId="51571D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交流资料，揭示课题</w:t>
      </w:r>
    </w:p>
    <w:p w14:paraId="16062A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那大象的耳朵是什么样子的？又有什么作用呢？</w:t>
      </w:r>
    </w:p>
    <w:p w14:paraId="0591A1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2.引导学生根据搜集的资料做简要的介绍。</w:t>
      </w:r>
    </w:p>
    <w:p w14:paraId="3EE396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3.板书课题，齐读课题：大象的耳朵。</w:t>
      </w:r>
    </w:p>
    <w:p w14:paraId="3C0311D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新课伊始，可以通过看图说话的形式，引导学生简单描述小动物的耳朵的特点，感受耳朵的不同，激发学生的好奇心和求知欲，并借助资料交流对大象耳朵的了解，培养学生搜集资</w:t>
      </w:r>
      <w:r>
        <w:rPr>
          <w:rFonts w:hint="eastAsia" w:hAnsi="宋体" w:eastAsia="楷体_GB2312" w:cs="Times New Roman"/>
          <w:sz w:val="24"/>
          <w:szCs w:val="24"/>
        </w:rPr>
        <w:t>料的习惯，</w:t>
      </w:r>
      <w:r>
        <w:rPr>
          <w:rFonts w:hAnsi="宋体" w:eastAsia="楷体_GB2312" w:cs="Times New Roman"/>
          <w:sz w:val="24"/>
          <w:szCs w:val="24"/>
        </w:rPr>
        <w:t>扩大知识容量。</w:t>
      </w:r>
    </w:p>
    <w:p w14:paraId="5CD0DC4B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检查预习，认读生字</w:t>
      </w:r>
    </w:p>
    <w:p w14:paraId="53A00C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初读课文，识记生字</w:t>
      </w:r>
    </w:p>
    <w:p w14:paraId="3DF9454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1.检查预习情况。</w:t>
      </w:r>
    </w:p>
    <w:p w14:paraId="1EE370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(1)指名朗读课文，读准字音，读通课文。</w:t>
      </w:r>
    </w:p>
    <w:p w14:paraId="1651C3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(2)课件出示生字，指名认读，交流学习“竿、舞、痛、烦”4个生字。</w:t>
      </w:r>
    </w:p>
    <w:p w14:paraId="59B8CA9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①出示带有4个生字的长句子，请学生自己读。</w:t>
      </w:r>
    </w:p>
    <w:p w14:paraId="2140123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句子1：每天，大象站着睡觉的时候，就用两根竹竿把耳朵撑起来。</w:t>
      </w:r>
    </w:p>
    <w:p w14:paraId="320887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>句子</w:t>
      </w:r>
      <w:r>
        <w:rPr>
          <w:rFonts w:hAnsi="宋体" w:eastAsia="楷体_GB2312" w:cs="Times New Roman"/>
          <w:sz w:val="24"/>
          <w:szCs w:val="24"/>
        </w:rPr>
        <w:t>2：可是，大象的耳朵眼儿里，经常有小虫子飞进去，还在里面跳舞，吵得他又头痛，又心烦。</w:t>
      </w:r>
    </w:p>
    <w:p w14:paraId="0C4D9A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②指名读。</w:t>
      </w:r>
    </w:p>
    <w:p w14:paraId="181C173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③交流识字方法。</w:t>
      </w:r>
    </w:p>
    <w:p w14:paraId="08B2F2F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竿：上面是“”，表示和竹子有关，下面是“干”，表示它的读音。</w:t>
      </w:r>
    </w:p>
    <w:p w14:paraId="5420D09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舞：</w:t>
      </w:r>
      <w:r>
        <w:rPr>
          <w:rFonts w:hAnsi="宋体" w:eastAsia="楷体_GB2312" w:cs="Times New Roman"/>
          <w:sz w:val="24"/>
          <w:szCs w:val="24"/>
        </w:rPr>
        <w:t>(出示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舞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的艺术字)</w:t>
      </w:r>
      <w:r>
        <w:rPr>
          <w:rFonts w:hAnsi="宋体" w:cs="Times New Roman"/>
          <w:sz w:val="24"/>
          <w:szCs w:val="24"/>
        </w:rPr>
        <w:t>“舞”字就像一个人在跳舞。(</w:t>
      </w:r>
      <w:r>
        <w:rPr>
          <w:rFonts w:hAnsi="宋体" w:eastAsia="楷体_GB2312" w:cs="Times New Roman"/>
          <w:sz w:val="24"/>
          <w:szCs w:val="24"/>
        </w:rPr>
        <w:t>课件出示图片</w:t>
      </w:r>
      <w:r>
        <w:rPr>
          <w:rFonts w:hAnsi="宋体" w:cs="Times New Roman"/>
          <w:sz w:val="24"/>
          <w:szCs w:val="24"/>
        </w:rPr>
        <w:t>)</w:t>
      </w:r>
    </w:p>
    <w:p w14:paraId="09EF144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痛：外面是病字旁，表示和身体病痛有关。里面是“甬”，表示读音。</w:t>
      </w:r>
    </w:p>
    <w:p w14:paraId="33EA0FC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烦：“页”表示大脑袋，左边是“火”。大脑袋都冒火了，烦</w:t>
      </w:r>
      <w:r>
        <w:rPr>
          <w:rFonts w:hint="eastAsia" w:hAnsi="宋体" w:cs="Times New Roman"/>
          <w:sz w:val="24"/>
          <w:szCs w:val="24"/>
        </w:rPr>
        <w:t>不烦啊</w:t>
      </w:r>
      <w:r>
        <w:rPr>
          <w:rFonts w:hAnsi="宋体" w:cs="Times New Roman"/>
          <w:sz w:val="24"/>
          <w:szCs w:val="24"/>
        </w:rPr>
        <w:t>？</w:t>
      </w:r>
    </w:p>
    <w:p w14:paraId="356C4E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2.学习多音字。</w:t>
      </w:r>
    </w:p>
    <w:p w14:paraId="17119B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(1)出示句子，读一读。</w:t>
      </w:r>
    </w:p>
    <w:p w14:paraId="1975574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句子1：大象有一对大耳朵，像扇子似的，耷拉着。</w:t>
      </w:r>
    </w:p>
    <w:p w14:paraId="45A107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句子2：有虫子来的话，大象只要把他的大耳朵一扇，就能把他们赶跑。</w:t>
      </w:r>
    </w:p>
    <w:p w14:paraId="4DB5C76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(2)学生自己读句子，从而发现这两个句子里的多音字。引导学生掌握多音字“扇、似”的用法。</w:t>
      </w:r>
    </w:p>
    <w:p w14:paraId="51AF722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扇：表示一样东西，读四声</w:t>
      </w:r>
      <w:r>
        <w:rPr>
          <w:rFonts w:hAnsi="宋体" w:eastAsia="楷体_GB2312" w:cs="Times New Roman"/>
          <w:sz w:val="24"/>
          <w:szCs w:val="24"/>
        </w:rPr>
        <w:t>(出示实物扇子)</w:t>
      </w:r>
      <w:r>
        <w:rPr>
          <w:rFonts w:hAnsi="宋体" w:cs="Times New Roman"/>
          <w:sz w:val="24"/>
          <w:szCs w:val="24"/>
        </w:rPr>
        <w:t>；用扇子来扇风</w:t>
      </w:r>
      <w:r>
        <w:rPr>
          <w:rFonts w:hAnsi="宋体" w:eastAsia="楷体_GB2312" w:cs="Times New Roman"/>
          <w:sz w:val="24"/>
          <w:szCs w:val="24"/>
        </w:rPr>
        <w:t>(动作)</w:t>
      </w:r>
      <w:r>
        <w:rPr>
          <w:rFonts w:hAnsi="宋体" w:cs="Times New Roman"/>
          <w:sz w:val="24"/>
          <w:szCs w:val="24"/>
        </w:rPr>
        <w:t>，表示一个动作，</w:t>
      </w:r>
      <w:r>
        <w:rPr>
          <w:rFonts w:hint="eastAsia" w:hAnsi="宋体" w:cs="Times New Roman"/>
          <w:sz w:val="24"/>
          <w:szCs w:val="24"/>
        </w:rPr>
        <w:t>读一声。</w:t>
      </w:r>
    </w:p>
    <w:p w14:paraId="52BB947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(3)通过组词的方法，掌握多音字“似”。</w:t>
      </w:r>
    </w:p>
    <w:p w14:paraId="013C7A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游戏识字，扫清障碍</w:t>
      </w:r>
    </w:p>
    <w:p w14:paraId="083224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1.学生读第1～5自然段：大象有一对大耳朵，像扇子似的，耷拉着。</w:t>
      </w:r>
    </w:p>
    <w:p w14:paraId="06B41D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2.学习“耷拉”“竖着”。</w:t>
      </w:r>
    </w:p>
    <w:p w14:paraId="46E3CF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(1)提问：谁知道“耷拉”是什么意思？</w:t>
      </w:r>
    </w:p>
    <w:p w14:paraId="2C8FD8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①交流汇报。</w:t>
      </w:r>
    </w:p>
    <w:p w14:paraId="2573DA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cs="Times New Roman"/>
          <w:sz w:val="24"/>
          <w:szCs w:val="24"/>
        </w:rPr>
        <w:t>垂下来的，挂下来的。</w:t>
      </w:r>
    </w:p>
    <w:p w14:paraId="68A4EB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②全班一起做一做“耷拉”的动作。</w:t>
      </w:r>
    </w:p>
    <w:p w14:paraId="19DC6A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(2)学习“竖着”。</w:t>
      </w:r>
    </w:p>
    <w:p w14:paraId="37F9842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</w:t>
      </w:r>
      <w:r>
        <w:rPr>
          <w:rFonts w:hAnsi="宋体" w:eastAsia="黑体" w:cs="Times New Roman"/>
          <w:sz w:val="24"/>
          <w:szCs w:val="24"/>
        </w:rPr>
        <w:t>提问：</w:t>
      </w:r>
      <w:r>
        <w:rPr>
          <w:rFonts w:hAnsi="宋体" w:cs="Times New Roman"/>
          <w:sz w:val="24"/>
          <w:szCs w:val="24"/>
        </w:rPr>
        <w:t>跟“耷拉”相</w:t>
      </w:r>
      <w:r>
        <w:rPr>
          <w:rFonts w:hint="eastAsia" w:hAnsi="宋体" w:cs="Times New Roman"/>
          <w:sz w:val="24"/>
          <w:szCs w:val="24"/>
        </w:rPr>
        <w:t>反，</w:t>
      </w:r>
      <w:r>
        <w:rPr>
          <w:rFonts w:hAnsi="宋体" w:cs="Times New Roman"/>
          <w:sz w:val="24"/>
          <w:szCs w:val="24"/>
        </w:rPr>
        <w:t>耳朵应该怎么样？</w:t>
      </w:r>
    </w:p>
    <w:p w14:paraId="7A4F8B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②交流汇报，并做“竖着”的动作。</w:t>
      </w:r>
    </w:p>
    <w:p w14:paraId="58A9BA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(3)学生用身体做游戏表示：耷拉—竖着。</w:t>
      </w:r>
    </w:p>
    <w:p w14:paraId="02535B1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一方面，可引导学生自主识字，在相互交流中巩固识字经验，提高自主识字能力；另一方面，运用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字理识字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语境识字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等，依据汉字的结构和演变规律，从汉字形、义、音的关系入手进行识字教学，增强了识字教学的趣味，使学生感受汉字的魅力与特点。</w:t>
      </w:r>
    </w:p>
    <w:p w14:paraId="52DB51EF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观察结构，写好生字</w:t>
      </w:r>
    </w:p>
    <w:p w14:paraId="42E314F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观察特点，交流要点</w:t>
      </w:r>
    </w:p>
    <w:p w14:paraId="1CA8421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1.课件出示要写的字，读一读：扇、痛、遇。</w:t>
      </w:r>
    </w:p>
    <w:p w14:paraId="7DFC379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2.引导学生观察，聚焦结构特点。</w:t>
      </w:r>
    </w:p>
    <w:p w14:paraId="4FED370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3.交流书写要点。</w:t>
      </w:r>
    </w:p>
    <w:p w14:paraId="5A65EB8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(1)出示辅助线，发现写好左上包围右下的“扇、痛”的特点：上面的偏旁部分窄一点儿，被包围的部分稍微向外突出。</w:t>
      </w:r>
    </w:p>
    <w:p w14:paraId="130972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(2)出示辅助线，学生观察发现写好左下包围右上的“遇”的特点：走之的捺要伸展，托住上部。</w:t>
      </w:r>
    </w:p>
    <w:p w14:paraId="6C8A18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练写生字，</w:t>
      </w:r>
      <w:r>
        <w:rPr>
          <w:rFonts w:hint="eastAsia" w:hAnsi="宋体" w:cs="Times New Roman"/>
          <w:sz w:val="24"/>
          <w:szCs w:val="24"/>
        </w:rPr>
        <w:t>评价修改</w:t>
      </w:r>
    </w:p>
    <w:p w14:paraId="08D902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1.教师范写，学生观察后练写。</w:t>
      </w:r>
    </w:p>
    <w:p w14:paraId="084AFC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2.学生互相点评并再次修改。</w:t>
      </w:r>
    </w:p>
    <w:p w14:paraId="3FC0E8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3.练习书写“大象、耳朵”等词语表中的词语。</w:t>
      </w:r>
    </w:p>
    <w:p w14:paraId="66A0CF7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引导学生在观察、比较中有所发现，掌握汉字规律，并在扎扎实实的书写练习中学会书写、提高能力。在彼此的评价鼓励中激发书写欲望。</w:t>
      </w:r>
    </w:p>
    <w:p w14:paraId="4243374F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27ADA4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4B9DAA2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1.能根据文</w:t>
      </w:r>
      <w:r>
        <w:rPr>
          <w:rFonts w:hint="eastAsia" w:hAnsi="宋体" w:cs="Times New Roman"/>
          <w:sz w:val="24"/>
          <w:szCs w:val="24"/>
        </w:rPr>
        <w:t>中的语句，</w:t>
      </w:r>
      <w:r>
        <w:rPr>
          <w:rFonts w:hAnsi="宋体" w:cs="Times New Roman"/>
          <w:sz w:val="24"/>
          <w:szCs w:val="24"/>
        </w:rPr>
        <w:t>说说大象的耳朵是怎样的，并借助大象的话，说说大象的想法是怎么改变的。</w:t>
      </w:r>
    </w:p>
    <w:p w14:paraId="7A96B7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2.结合生活实际，理解“人家是人家，我是我”的意思。</w:t>
      </w:r>
    </w:p>
    <w:p w14:paraId="0317D37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3.能正确、流利地朗读课文，读好文中的问句。</w:t>
      </w:r>
    </w:p>
    <w:p w14:paraId="4417D7E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61C21BFF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复习巩固，导入新课</w:t>
      </w:r>
    </w:p>
    <w:p w14:paraId="6EB8F2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游戏闯关，巩固生字</w:t>
      </w:r>
    </w:p>
    <w:p w14:paraId="482DDC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1.学生闯关生字词。</w:t>
      </w:r>
      <w:r>
        <w:rPr>
          <w:rFonts w:hAnsi="宋体" w:eastAsia="楷体_GB2312" w:cs="Times New Roman"/>
          <w:sz w:val="24"/>
          <w:szCs w:val="24"/>
        </w:rPr>
        <w:t>(指名读)</w:t>
      </w:r>
    </w:p>
    <w:p w14:paraId="227C14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大象　耳朵　扇子　遇到　兔子　毛病　后来　不安　头痛　最后　人家</w:t>
      </w:r>
    </w:p>
    <w:p w14:paraId="0D2BCB5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2.引导学生同桌互相检测生字。</w:t>
      </w:r>
    </w:p>
    <w:p w14:paraId="6424BC1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3.开火车读词语。</w:t>
      </w:r>
    </w:p>
    <w:p w14:paraId="704FD4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提取信息，了解大意</w:t>
      </w:r>
    </w:p>
    <w:p w14:paraId="41A5B8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1.回忆课文内容：通过上一堂课的学习，我们知道大象有一对</w:t>
      </w:r>
      <w:r>
        <w:rPr>
          <w:rFonts w:hAnsi="宋体" w:eastAsia="楷体_GB2312" w:cs="Times New Roman"/>
          <w:sz w:val="24"/>
          <w:szCs w:val="24"/>
        </w:rPr>
        <w:t>(大耳朵)</w:t>
      </w:r>
      <w:r>
        <w:rPr>
          <w:rFonts w:hAnsi="宋体" w:cs="Times New Roman"/>
          <w:sz w:val="24"/>
          <w:szCs w:val="24"/>
        </w:rPr>
        <w:t>，像扇子似的，</w:t>
      </w:r>
      <w:r>
        <w:rPr>
          <w:rFonts w:hAnsi="宋体" w:eastAsia="楷体_GB2312" w:cs="Times New Roman"/>
          <w:sz w:val="24"/>
          <w:szCs w:val="24"/>
        </w:rPr>
        <w:t>(耷拉)</w:t>
      </w:r>
      <w:r>
        <w:rPr>
          <w:rFonts w:hAnsi="宋体" w:cs="Times New Roman"/>
          <w:sz w:val="24"/>
          <w:szCs w:val="24"/>
        </w:rPr>
        <w:t>着。一天，大象正在路上慢慢地散步，他遇到了</w:t>
      </w:r>
      <w:r>
        <w:rPr>
          <w:rFonts w:hint="eastAsia" w:hAnsi="宋体" w:eastAsia="楷体_GB2312" w:cs="Times New Roman"/>
          <w:sz w:val="24"/>
          <w:szCs w:val="24"/>
        </w:rPr>
        <w:t>(小兔子、</w:t>
      </w:r>
      <w:r>
        <w:rPr>
          <w:rFonts w:hAnsi="宋体" w:eastAsia="楷体_GB2312" w:cs="Times New Roman"/>
          <w:sz w:val="24"/>
          <w:szCs w:val="24"/>
        </w:rPr>
        <w:t>小羊、小鹿、小马，还有小老鼠)</w:t>
      </w:r>
      <w:r>
        <w:rPr>
          <w:rFonts w:hAnsi="宋体" w:cs="Times New Roman"/>
          <w:sz w:val="24"/>
          <w:szCs w:val="24"/>
        </w:rPr>
        <w:t>。他们之间发生了什么事呢？让我们打开课本，一起去看一看吧！</w:t>
      </w:r>
    </w:p>
    <w:p w14:paraId="0DB69D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2.学生质疑。</w:t>
      </w:r>
    </w:p>
    <w:p w14:paraId="31BB63D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此版块教学中，教师要重视培养学生提取信息的能力，引领学生初步感知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抓住关键词语完成填空，来回顾课文内容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的方法。</w:t>
      </w:r>
    </w:p>
    <w:p w14:paraId="7CF1DC6F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理解内容，朗读感悟</w:t>
      </w:r>
    </w:p>
    <w:p w14:paraId="65A28A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朗读课文，感知烦恼</w:t>
      </w:r>
    </w:p>
    <w:p w14:paraId="27A489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</w:t>
      </w:r>
      <w:r>
        <w:rPr>
          <w:rFonts w:hint="eastAsia" w:hAnsi="宋体" w:eastAsia="黑体" w:cs="Times New Roman"/>
          <w:sz w:val="24"/>
          <w:szCs w:val="24"/>
        </w:rPr>
        <w:t>渡</w:t>
      </w:r>
      <w:r>
        <w:rPr>
          <w:rFonts w:hAnsi="宋体" w:eastAsia="黑体" w:cs="Times New Roman"/>
          <w:sz w:val="24"/>
          <w:szCs w:val="24"/>
        </w:rPr>
        <w:t>：</w:t>
      </w:r>
      <w:r>
        <w:rPr>
          <w:rFonts w:hAnsi="宋体" w:cs="Times New Roman"/>
          <w:sz w:val="24"/>
          <w:szCs w:val="24"/>
        </w:rPr>
        <w:t>大象耷拉着耳朵出门去，可是却遇到了烦恼。请同学们快速读一读课文，想一想：他的烦恼是什么？</w:t>
      </w:r>
    </w:p>
    <w:p w14:paraId="6E485F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2.引导学生朗读课文，找烦恼。</w:t>
      </w:r>
    </w:p>
    <w:p w14:paraId="699341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(1)圈画描写烦恼的语句。</w:t>
      </w:r>
    </w:p>
    <w:p w14:paraId="5134B6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(2)交流汇报：大象遇到的烦恼是耳朵耷拉着，大家都说他的耳朵有毛病。</w:t>
      </w:r>
    </w:p>
    <w:p w14:paraId="6E518C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3.引导学生再读课文，找到问句。</w:t>
      </w:r>
    </w:p>
    <w:p w14:paraId="4974C4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(1)读读课文，在文中找一找：大象遇到了谁？小动物看到大象耷拉的耳朵，有什么疑问？把问句用“____”画下来。(</w:t>
      </w:r>
      <w:r>
        <w:rPr>
          <w:rFonts w:hint="eastAsia"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1FAFB0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(2)交流反馈。</w:t>
      </w:r>
    </w:p>
    <w:p w14:paraId="3225A7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①大象遇到了谁？</w:t>
      </w:r>
      <w:r>
        <w:rPr>
          <w:rFonts w:hAnsi="宋体" w:eastAsia="楷体_GB2312" w:cs="Times New Roman"/>
          <w:sz w:val="24"/>
          <w:szCs w:val="24"/>
        </w:rPr>
        <w:t>(遇到了小兔子、小羊、小鹿、小马，还有小老鼠)</w:t>
      </w:r>
      <w:r>
        <w:rPr>
          <w:rFonts w:hAnsi="宋体" w:cs="Times New Roman"/>
          <w:sz w:val="24"/>
          <w:szCs w:val="24"/>
        </w:rPr>
        <w:t>，教师随即板贴小动物头像。</w:t>
      </w:r>
    </w:p>
    <w:p w14:paraId="699ED3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②小动物都问了大象什么？</w:t>
      </w:r>
    </w:p>
    <w:p w14:paraId="0D1AD6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根据学生的回答，随即出示小兔子和小羊问的句子。</w:t>
      </w:r>
    </w:p>
    <w:p w14:paraId="59994DB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4.引导学生读读小兔子和小羊遇到大象时说的话。找一找相同点。</w:t>
      </w:r>
    </w:p>
    <w:p w14:paraId="6946DC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(预设：他们都提到大象的耳朵是耷拉着的。他们都说大象的耳朵有病。)</w:t>
      </w:r>
    </w:p>
    <w:p w14:paraId="5E7449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5.引导学生观察三个小动物的耳</w:t>
      </w:r>
      <w:r>
        <w:rPr>
          <w:rFonts w:hint="eastAsia" w:hAnsi="宋体" w:cs="Times New Roman"/>
          <w:sz w:val="24"/>
          <w:szCs w:val="24"/>
        </w:rPr>
        <w:t>朵，</w:t>
      </w:r>
      <w:r>
        <w:rPr>
          <w:rFonts w:hAnsi="宋体" w:cs="Times New Roman"/>
          <w:sz w:val="24"/>
          <w:szCs w:val="24"/>
        </w:rPr>
        <w:t>感受他们的耳朵都有各自的特点。</w:t>
      </w:r>
    </w:p>
    <w:p w14:paraId="2E40BD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(预设：大象的耳朵是耷拉着的，小兔子和小羊的耳朵是竖着的。)</w:t>
      </w:r>
    </w:p>
    <w:p w14:paraId="04A46B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6.引导学生思考：若你是大象，每次想到自己引以为自豪的大耳朵时，心情如何？若你听了大家的话会怎么想呢？(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32BE4A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多种形式的读，读好问句</w:t>
      </w:r>
    </w:p>
    <w:p w14:paraId="494580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1.指导学生朗读小兔子说的问句。</w:t>
      </w:r>
    </w:p>
    <w:p w14:paraId="0A6E4A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(1)小兔子问大象时，会是什么表情呢？</w:t>
      </w:r>
      <w:r>
        <w:rPr>
          <w:rFonts w:hAnsi="宋体" w:eastAsia="楷体_GB2312" w:cs="Times New Roman"/>
          <w:sz w:val="24"/>
          <w:szCs w:val="24"/>
        </w:rPr>
        <w:t>(预设：觉得奇怪，</w:t>
      </w:r>
      <w:r>
        <w:rPr>
          <w:rFonts w:hint="eastAsia" w:hAnsi="宋体" w:eastAsia="楷体_GB2312" w:cs="Times New Roman"/>
          <w:sz w:val="24"/>
          <w:szCs w:val="24"/>
        </w:rPr>
        <w:t>瞪大充满惊奇的眼睛，</w:t>
      </w:r>
      <w:r>
        <w:rPr>
          <w:rFonts w:hAnsi="宋体" w:eastAsia="楷体_GB2312" w:cs="Times New Roman"/>
          <w:sz w:val="24"/>
          <w:szCs w:val="24"/>
        </w:rPr>
        <w:t>满脸疑惑，皱着眉头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)(板书：小兔子、小羊、小鹿、小马、小老鼠)</w:t>
      </w:r>
    </w:p>
    <w:p w14:paraId="4430AA0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(2)指名朗读小兔子问的话。</w:t>
      </w:r>
    </w:p>
    <w:p w14:paraId="19F764E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(3)评价朗读：你从哪些词语听出了疑惑？</w:t>
      </w:r>
    </w:p>
    <w:p w14:paraId="42E59D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聚焦读好问句的关键字词：“咦、怎么”。读“咦”时声音响一点儿，微微往上一扬，疑惑的语气就有了。</w:t>
      </w:r>
    </w:p>
    <w:p w14:paraId="7DE36C5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(4)全班齐读。</w:t>
      </w:r>
    </w:p>
    <w:p w14:paraId="18BFCE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2.指导朗读小羊说的问句。</w:t>
      </w:r>
    </w:p>
    <w:p w14:paraId="116E35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(1)引导学生发现小羊的问话和小兔子的问话语气有什么变化。</w:t>
      </w:r>
      <w:r>
        <w:rPr>
          <w:rFonts w:hAnsi="宋体" w:eastAsia="楷体_GB2312" w:cs="Times New Roman"/>
          <w:sz w:val="24"/>
          <w:szCs w:val="24"/>
        </w:rPr>
        <w:t>(句末多了一个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呢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字。)</w:t>
      </w:r>
      <w:r>
        <w:rPr>
          <w:rFonts w:hint="eastAsia"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课件出示相关内容</w:t>
      </w:r>
      <w:r>
        <w:rPr>
          <w:rFonts w:hAnsi="宋体" w:cs="Times New Roman"/>
          <w:sz w:val="24"/>
          <w:szCs w:val="24"/>
        </w:rPr>
        <w:t>)</w:t>
      </w:r>
    </w:p>
    <w:p w14:paraId="4C0034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(2)指导学生读好带有“呢”的问句。</w:t>
      </w:r>
    </w:p>
    <w:p w14:paraId="3EFA38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(3)男女生读。</w:t>
      </w:r>
    </w:p>
    <w:p w14:paraId="2057EFE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3.引导学生比较大象说的问句。</w:t>
      </w:r>
    </w:p>
    <w:p w14:paraId="689C699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(1)小兔子和小羊向大象提出了问题，大象心里很不安，他自言自语地问自己——出示该问句。</w:t>
      </w:r>
    </w:p>
    <w:p w14:paraId="538B571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(2)指导学生读好大象自己问自己的话：读得轻一点儿，像是喃喃自语。</w:t>
      </w:r>
    </w:p>
    <w:p w14:paraId="2398DE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(3)指名读。</w:t>
      </w:r>
    </w:p>
    <w:p w14:paraId="3AA2899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(4)你能用“自言自语”说句话吗？</w:t>
      </w:r>
    </w:p>
    <w:p w14:paraId="0884D5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(5)分角色朗读第2～8自然段。老师读旁白，女生读小兔子的话，男生读小羊的话，一位同学读大象的</w:t>
      </w:r>
      <w:r>
        <w:rPr>
          <w:rFonts w:hint="eastAsia" w:hAnsi="宋体" w:cs="Times New Roman"/>
          <w:sz w:val="24"/>
          <w:szCs w:val="24"/>
        </w:rPr>
        <w:t>话。</w:t>
      </w:r>
      <w:r>
        <w:rPr>
          <w:rFonts w:hAnsi="宋体" w:cs="Times New Roman"/>
          <w:sz w:val="24"/>
          <w:szCs w:val="24"/>
        </w:rPr>
        <w:t>注意读好问句。</w:t>
      </w:r>
    </w:p>
    <w:p w14:paraId="6B0318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4.迁移运用问句。</w:t>
      </w:r>
    </w:p>
    <w:p w14:paraId="70CE44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(1)小兔子和小羊碰到大象，都提出了问题，小鹿、小马，还有小老鼠，会怎么问呢？请学生选一个喜欢的角色，问一问大象。</w:t>
      </w:r>
    </w:p>
    <w:p w14:paraId="3424EB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(2)师生对演。老师戴头饰扮演大象，耷拉着大耳朵，边走边和小动物对话。</w:t>
      </w:r>
    </w:p>
    <w:p w14:paraId="07598A7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1121DB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你是谁？看到我耷拉的耳朵，会问我什么？</w:t>
      </w:r>
    </w:p>
    <w:p w14:paraId="5ADCC00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我是小老鼠，大象啊，你看我们的耳朵都是竖着的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</w:rPr>
        <w:t>你的耳朵一定有毛病啦，赶紧去看医生啊。</w:t>
      </w:r>
    </w:p>
    <w:p w14:paraId="61BF017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我是小鹿，大象啊，你看我的耳朵是竖着的，你的怎么是耷拉着的啊？是不是有病啊？</w:t>
      </w:r>
    </w:p>
    <w:p w14:paraId="77A80B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</w:t>
      </w:r>
      <w:r>
        <w:rPr>
          <w:rFonts w:hAnsi="宋体" w:cs="Times New Roman"/>
          <w:sz w:val="24"/>
          <w:szCs w:val="24"/>
        </w:rPr>
        <w:t>细读课文，品出道理</w:t>
      </w:r>
    </w:p>
    <w:p w14:paraId="04DE20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导学：</w:t>
      </w:r>
      <w:r>
        <w:rPr>
          <w:rFonts w:hAnsi="宋体" w:cs="Times New Roman"/>
          <w:sz w:val="24"/>
          <w:szCs w:val="24"/>
        </w:rPr>
        <w:t>听了这么多动物伙伴的话，大象有了什么想法？那么，大象是怎么做的呢？用“</w:t>
      </w:r>
      <w:r>
        <w:rPr>
          <w:rFonts w:hAnsi="宋体" w:cs="Times New Roman"/>
          <w:sz w:val="24"/>
          <w:szCs w:val="24"/>
          <w:u w:val="double"/>
        </w:rPr>
        <w:t>　　</w:t>
      </w:r>
      <w:r>
        <w:rPr>
          <w:rFonts w:hAnsi="宋体" w:cs="Times New Roman"/>
          <w:sz w:val="24"/>
          <w:szCs w:val="24"/>
        </w:rPr>
        <w:t>”画出大象是怎么想怎么做的；用“</w:t>
      </w:r>
      <w:r>
        <w:rPr>
          <w:rFonts w:hAnsi="宋体" w:cs="Times New Roman"/>
          <w:sz w:val="24"/>
          <w:szCs w:val="24"/>
          <w:u w:val="wave"/>
        </w:rPr>
        <w:t>　　</w:t>
      </w:r>
      <w:r>
        <w:rPr>
          <w:rFonts w:hAnsi="宋体" w:cs="Times New Roman"/>
          <w:sz w:val="24"/>
          <w:szCs w:val="24"/>
        </w:rPr>
        <w:t>”画出结果怎么样。(</w:t>
      </w:r>
      <w:r>
        <w:rPr>
          <w:rFonts w:hAnsi="宋体" w:eastAsia="楷体_GB2312" w:cs="Times New Roman"/>
          <w:sz w:val="24"/>
          <w:szCs w:val="24"/>
        </w:rPr>
        <w:t>课件出示相关内容。</w:t>
      </w:r>
      <w:r>
        <w:rPr>
          <w:rFonts w:hAnsi="宋体" w:cs="Times New Roman"/>
          <w:sz w:val="24"/>
          <w:szCs w:val="24"/>
        </w:rPr>
        <w:t>)</w:t>
      </w:r>
    </w:p>
    <w:p w14:paraId="58907D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2.自读课文，完成表格。</w:t>
      </w:r>
    </w:p>
    <w:tbl>
      <w:tblPr>
        <w:tblStyle w:val="14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4111"/>
        <w:gridCol w:w="4178"/>
      </w:tblGrid>
      <w:tr w14:paraId="423BD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87" w:type="dxa"/>
            <w:vMerge w:val="restart"/>
            <w:shd w:val="clear" w:color="auto" w:fill="auto"/>
            <w:vAlign w:val="center"/>
          </w:tcPr>
          <w:p w14:paraId="3A20E78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活动内容</w:t>
            </w:r>
          </w:p>
        </w:tc>
        <w:tc>
          <w:tcPr>
            <w:tcW w:w="8289" w:type="dxa"/>
            <w:gridSpan w:val="2"/>
            <w:shd w:val="clear" w:color="auto" w:fill="auto"/>
            <w:vAlign w:val="center"/>
          </w:tcPr>
          <w:p w14:paraId="1B5FB8A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默读课文，思考：大象对于自己的耳朵有什么想法，他改变想法的原因是什么？</w:t>
            </w:r>
          </w:p>
        </w:tc>
      </w:tr>
      <w:tr w14:paraId="2EE55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vMerge w:val="continue"/>
            <w:shd w:val="clear" w:color="auto" w:fill="auto"/>
            <w:vAlign w:val="center"/>
          </w:tcPr>
          <w:p w14:paraId="0C3B55B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5B535F0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大象的想法</w:t>
            </w:r>
          </w:p>
        </w:tc>
        <w:tc>
          <w:tcPr>
            <w:tcW w:w="4178" w:type="dxa"/>
            <w:vAlign w:val="center"/>
          </w:tcPr>
          <w:p w14:paraId="2871C02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改变想法的原因</w:t>
            </w:r>
          </w:p>
        </w:tc>
      </w:tr>
      <w:tr w14:paraId="18ED2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vMerge w:val="continue"/>
            <w:shd w:val="clear" w:color="auto" w:fill="auto"/>
            <w:vAlign w:val="center"/>
          </w:tcPr>
          <w:p w14:paraId="2E4EA23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19B1A55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14:paraId="4F1FFB0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5B05E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vMerge w:val="continue"/>
            <w:shd w:val="clear" w:color="auto" w:fill="auto"/>
            <w:vAlign w:val="center"/>
          </w:tcPr>
          <w:p w14:paraId="5C4D25A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16AB456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14:paraId="439234F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0CA427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3.交流汇报：怎么才能让耳朵竖起来呢？</w:t>
      </w:r>
    </w:p>
    <w:p w14:paraId="107E89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(1)出示句子：</w:t>
      </w:r>
    </w:p>
    <w:p w14:paraId="617D96D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每天，大象站着睡觉的时候，就用两根竹竿把耳朵撑起来。</w:t>
      </w:r>
    </w:p>
    <w:p w14:paraId="2A0FD4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(板书：竖着)</w:t>
      </w:r>
    </w:p>
    <w:p w14:paraId="3C5FABC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①指导学生在语境中再次认读“竿”。</w:t>
      </w:r>
    </w:p>
    <w:p w14:paraId="3D4D8F1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②指导朗读，读好问句的语气。</w:t>
      </w:r>
    </w:p>
    <w:p w14:paraId="637830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(2)出示句子。</w:t>
      </w:r>
    </w:p>
    <w:p w14:paraId="14EDD22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大象说：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我还是让耳朵耷拉着吧。人家是人家，我是我。</w:t>
      </w:r>
      <w:r>
        <w:rPr>
          <w:rFonts w:hAnsi="宋体" w:cs="Times New Roman"/>
          <w:sz w:val="24"/>
          <w:szCs w:val="24"/>
        </w:rPr>
        <w:t>”</w:t>
      </w:r>
    </w:p>
    <w:p w14:paraId="02A3D0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①引导学生思考：大象开始想让自己的耳朵竖起来，现在为什么想让自己的耳朵耷拉着呢？</w:t>
      </w:r>
    </w:p>
    <w:p w14:paraId="618FF4E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②读读课文第13自然段。</w:t>
      </w:r>
      <w:r>
        <w:rPr>
          <w:rFonts w:hAnsi="宋体" w:eastAsia="楷体_GB2312" w:cs="Times New Roman"/>
          <w:sz w:val="24"/>
          <w:szCs w:val="24"/>
        </w:rPr>
        <w:t>(板书：耷拉)</w:t>
      </w:r>
    </w:p>
    <w:p w14:paraId="6AB2A36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学生交流，教师出示句子。</w:t>
      </w:r>
    </w:p>
    <w:p w14:paraId="623459D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句子一：</w:t>
      </w:r>
    </w:p>
    <w:p w14:paraId="0D67BE1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可是，大象的耳朵眼儿里，经常有小虫子飞进去，还在里面跳舞，吵得他又头痛，又心烦。</w:t>
      </w:r>
    </w:p>
    <w:p w14:paraId="5FF42D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(1)指导学生在语境中再次认读“舞、痛、烦”。</w:t>
      </w:r>
      <w:r>
        <w:rPr>
          <w:rFonts w:hAnsi="宋体" w:eastAsia="楷体_GB2312" w:cs="Times New Roman"/>
          <w:sz w:val="24"/>
          <w:szCs w:val="24"/>
        </w:rPr>
        <w:t>(联系词语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跳舞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，问答：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谁会跳舞？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我会跳舞！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指导再认读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跳舞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。结合动作做扶住额头、捂住心口状，指导再认读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头痛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心烦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，让学生试着做做难受的表情。)</w:t>
      </w:r>
    </w:p>
    <w:p w14:paraId="357619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(2)引导学生展开想</w:t>
      </w:r>
      <w:r>
        <w:rPr>
          <w:rFonts w:hint="eastAsia" w:hAnsi="宋体" w:cs="Times New Roman"/>
          <w:sz w:val="24"/>
          <w:szCs w:val="24"/>
        </w:rPr>
        <w:t>象</w:t>
      </w:r>
      <w:r>
        <w:rPr>
          <w:rFonts w:hAnsi="宋体" w:cs="Times New Roman"/>
          <w:sz w:val="24"/>
          <w:szCs w:val="24"/>
        </w:rPr>
        <w:t>：小虫子在大象的耳朵眼儿里跳舞，那是怎样的一番情景呢？大象是什么感觉？</w:t>
      </w:r>
    </w:p>
    <w:p w14:paraId="0EC5AA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(3)指导学生读出大象那种又头痛又心烦的感觉。</w:t>
      </w:r>
    </w:p>
    <w:p w14:paraId="501D22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句子二：</w:t>
      </w:r>
    </w:p>
    <w:p w14:paraId="08BDEF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最后，大象还是把他的耳朵放了下来。这样，虫子飞不进去了。有虫子来的话，大象只要把他的大耳朵一扇，就能把他们赶跑。</w:t>
      </w:r>
    </w:p>
    <w:p w14:paraId="798FA9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(1)说一说：大象的耳朵原来什么样？大象的耳朵和扇子有什么相同之处？(</w:t>
      </w:r>
      <w:r>
        <w:rPr>
          <w:rFonts w:hAnsi="宋体" w:eastAsia="楷体_GB2312" w:cs="Times New Roman"/>
          <w:sz w:val="24"/>
          <w:szCs w:val="24"/>
        </w:rPr>
        <w:t>课件出示图片及相关内容</w:t>
      </w:r>
      <w:r>
        <w:rPr>
          <w:rFonts w:hAnsi="宋体" w:cs="Times New Roman"/>
          <w:sz w:val="24"/>
          <w:szCs w:val="24"/>
        </w:rPr>
        <w:t>)</w:t>
      </w:r>
    </w:p>
    <w:p w14:paraId="1766E2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(2)引导学生思考：大象的大耳朵是竖起来好，还是耷拉着好？为什么？</w:t>
      </w:r>
      <w:r>
        <w:rPr>
          <w:rFonts w:hAnsi="宋体" w:eastAsia="楷体_GB2312" w:cs="Times New Roman"/>
          <w:sz w:val="24"/>
          <w:szCs w:val="24"/>
        </w:rPr>
        <w:t>(板书：我还是让耳朵耷拉着吧。)</w:t>
      </w:r>
    </w:p>
    <w:p w14:paraId="6118A99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(3)指导学生朗读这段话。</w:t>
      </w:r>
    </w:p>
    <w:p w14:paraId="0A2E15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句子三：</w:t>
      </w:r>
    </w:p>
    <w:p w14:paraId="24FFFE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大象说：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我还是让耳朵耷拉着吧。人家是人家，我是我。</w:t>
      </w:r>
      <w:r>
        <w:rPr>
          <w:rFonts w:hAnsi="宋体" w:cs="Times New Roman"/>
          <w:sz w:val="24"/>
          <w:szCs w:val="24"/>
        </w:rPr>
        <w:t>”</w:t>
      </w:r>
    </w:p>
    <w:p w14:paraId="0BC506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(1)交流：这段话的意思你理解吗？你赞同大象的做法吗？请结合生活实际说说你的理由。</w:t>
      </w:r>
      <w:r>
        <w:rPr>
          <w:rFonts w:hAnsi="宋体" w:eastAsia="楷体_GB2312" w:cs="Times New Roman"/>
          <w:sz w:val="24"/>
          <w:szCs w:val="24"/>
        </w:rPr>
        <w:t>(板书：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人家是人家，我是我。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)</w:t>
      </w:r>
    </w:p>
    <w:p w14:paraId="2097B7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(2)学生结合生活实际畅所欲言。</w:t>
      </w:r>
    </w:p>
    <w:p w14:paraId="775C9A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(3)学生同桌交流自己类似的经历。</w:t>
      </w:r>
    </w:p>
    <w:p w14:paraId="36ACE6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活动4　</w:t>
      </w:r>
      <w:r>
        <w:rPr>
          <w:rFonts w:hAnsi="宋体" w:cs="Times New Roman"/>
          <w:sz w:val="24"/>
          <w:szCs w:val="24"/>
        </w:rPr>
        <w:t>借助示意图，练习讲故事</w:t>
      </w:r>
    </w:p>
    <w:p w14:paraId="220520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多么有意思的故事！让我们现在合作，借助示意图把故事演一演。</w:t>
      </w:r>
    </w:p>
    <w:p w14:paraId="39AE8F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2.学生小组内借助示意图讲故事。</w:t>
      </w:r>
    </w:p>
    <w:p w14:paraId="78BB18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3.全班汇报，表演课本剧。</w:t>
      </w:r>
    </w:p>
    <w:p w14:paraId="3CA8609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要引导学生围绕核心话题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大象的想法是怎么改变的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进行不同形式的朗读探究，从而理解大象耳朵竖着的弊端和耷拉着的好处。在理解内容的同时，突出语文学科语用实践的特点和规律，引导学生反复朗读课文，加强语言训练，强化</w:t>
      </w:r>
      <w:r>
        <w:rPr>
          <w:rFonts w:hint="eastAsia" w:hAnsi="宋体" w:eastAsia="楷体_GB2312" w:cs="Times New Roman"/>
          <w:sz w:val="24"/>
          <w:szCs w:val="24"/>
        </w:rPr>
        <w:t>语感培养。</w:t>
      </w:r>
    </w:p>
    <w:p w14:paraId="228F26CD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巩固生字，指导书写</w:t>
      </w:r>
    </w:p>
    <w:p w14:paraId="68D050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仔细观察，交流重点</w:t>
      </w:r>
    </w:p>
    <w:p w14:paraId="1A9BEA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1.课件出示要求会写的生字，指名读一读：慢、兔、安、根、最。</w:t>
      </w:r>
    </w:p>
    <w:p w14:paraId="6A8B79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2.同桌互检对生字掌握情况。</w:t>
      </w:r>
    </w:p>
    <w:p w14:paraId="03BDA1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3.学生观察生字特点并交流书写注意事项。</w:t>
      </w:r>
    </w:p>
    <w:p w14:paraId="1CDC90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“慢”：左右齐平。竖心旁首笔点在横中线上；右半部分由三部分组成，“日”居上格、写扁，“又”居下格、稍宽。</w:t>
      </w:r>
    </w:p>
    <w:p w14:paraId="54B128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“兔”</w:t>
      </w:r>
      <w:r>
        <w:rPr>
          <w:rFonts w:hAnsi="宋体" w:cs="Times New Roman"/>
          <w:sz w:val="24"/>
          <w:szCs w:val="24"/>
        </w:rPr>
        <w:t>：第六笔撇从“口”中穿出；第七笔竖弯钩的竖段在竖中线上；最后一笔点不能漏掉。</w:t>
      </w:r>
    </w:p>
    <w:p w14:paraId="2B668E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“安”：“女”的撇点要写得撇短点长；横要写得左低右高，起笔和收笔均超出宝盖的宽度。</w:t>
      </w:r>
    </w:p>
    <w:p w14:paraId="18772F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“根”：顶部左高右低，底部齐平。</w:t>
      </w:r>
    </w:p>
    <w:p w14:paraId="2F6C0C9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“最”：“耳”的第一笔长横在横中线上侧，盖住“又”，最后一笔横变为提。</w:t>
      </w:r>
    </w:p>
    <w:p w14:paraId="5F2C889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教师示范，学生练写</w:t>
      </w:r>
    </w:p>
    <w:p w14:paraId="4A8049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1.教师示范，学生认真观察运笔方法，一边书空。</w:t>
      </w:r>
    </w:p>
    <w:p w14:paraId="3689811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2.学生独立书写。</w:t>
      </w:r>
    </w:p>
    <w:p w14:paraId="54293E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3.教师在投影上展示学生书写成果，师生评价。</w:t>
      </w:r>
    </w:p>
    <w:p w14:paraId="4D4D6A0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4.改正缺点，每个字再写一遍。</w:t>
      </w:r>
    </w:p>
    <w:p w14:paraId="2DE8E3A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学生已经有一定的书写能力，本节课要求会写的字可以通过抄写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词语表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中的词语加以巩固，并鼓励学生把字写规范，写整洁。</w:t>
      </w:r>
    </w:p>
    <w:p w14:paraId="5A738E4F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拓展阅读，补充延伸</w:t>
      </w:r>
    </w:p>
    <w:p w14:paraId="1E274F7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读类文《小斑马换衣服》</w:t>
      </w:r>
    </w:p>
    <w:p w14:paraId="651FFE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大象因为听别人说耷拉着的耳</w:t>
      </w:r>
      <w:r>
        <w:rPr>
          <w:rFonts w:hint="eastAsia" w:hAnsi="宋体" w:cs="Times New Roman"/>
          <w:sz w:val="24"/>
          <w:szCs w:val="24"/>
        </w:rPr>
        <w:t>朵有毛病而改变了自己，</w:t>
      </w:r>
      <w:r>
        <w:rPr>
          <w:rFonts w:hAnsi="宋体" w:cs="Times New Roman"/>
          <w:sz w:val="24"/>
          <w:szCs w:val="24"/>
        </w:rPr>
        <w:t>小斑马又因为什么而改变？结果又如何呢？</w:t>
      </w:r>
    </w:p>
    <w:p w14:paraId="17700A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2.引导学生读《小斑马换衣服》，想一想：小斑马的想法发生了什么改变？找一找小斑马和妈妈说的话。</w:t>
      </w:r>
    </w:p>
    <w:p w14:paraId="4044B46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3.学生自读思考。</w:t>
      </w:r>
    </w:p>
    <w:p w14:paraId="26CA884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画示意图，讲故事</w:t>
      </w:r>
    </w:p>
    <w:p w14:paraId="42DAB4A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1.学生读课文，找关键句子，画示意图。</w:t>
      </w:r>
    </w:p>
    <w:p w14:paraId="5B505E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2.小组合作讲故事《小斑马换衣服》。</w:t>
      </w:r>
    </w:p>
    <w:p w14:paraId="3536EE9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3.引导学生课后读主题丛书《奇妙的世</w:t>
      </w:r>
      <w:r>
        <w:rPr>
          <w:rFonts w:hint="eastAsia" w:hAnsi="宋体" w:cs="Times New Roman"/>
          <w:sz w:val="24"/>
          <w:szCs w:val="24"/>
        </w:rPr>
        <w:t>界》，</w:t>
      </w:r>
      <w:r>
        <w:rPr>
          <w:rFonts w:hAnsi="宋体" w:cs="Times New Roman"/>
          <w:sz w:val="24"/>
          <w:szCs w:val="24"/>
        </w:rPr>
        <w:t>用这种借助提示的方法讲故事给爸爸妈妈听。</w:t>
      </w:r>
    </w:p>
    <w:p w14:paraId="176B632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要使学生能一课一得，得法于课内，用法于课外，达到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培养学生广泛的阅读兴趣，扩大阅读面，增加阅读量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的目标。因此，我们要激发学生的兴趣，点燃学生的激情，让他们自觉、主动地获取知识，开阔视野，去丰富和充实自己。</w:t>
      </w:r>
    </w:p>
    <w:p w14:paraId="0DC7C2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4382972B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3747135" cy="2303145"/>
            <wp:effectExtent l="19050" t="0" r="5118" b="0"/>
            <wp:docPr id="1" name="图片 1" descr="C:\Users\Administrator\Desktop\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QQ拼音截图未命名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7583" cy="2303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EE300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63B63DF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本课教学以识字教学为重点，以朗读为主要手段，以说写为语用途径，引导</w:t>
      </w:r>
      <w:r>
        <w:rPr>
          <w:rFonts w:hint="eastAsia" w:hAnsi="宋体" w:eastAsia="楷体_GB2312" w:cs="Times New Roman"/>
          <w:sz w:val="24"/>
          <w:szCs w:val="24"/>
        </w:rPr>
        <w:t>学生实实在在地接触文本，</w:t>
      </w:r>
      <w:r>
        <w:rPr>
          <w:rFonts w:hAnsi="宋体" w:eastAsia="楷体_GB2312" w:cs="Times New Roman"/>
          <w:sz w:val="24"/>
          <w:szCs w:val="24"/>
        </w:rPr>
        <w:t>接触言语，通过生动、扎实的语言实践活动，走进文本世界，其成功之处主要体现在以下几点：</w:t>
      </w:r>
    </w:p>
    <w:p w14:paraId="6174CF8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1.提炼核心话题，培养整体思维。阅读教学要培养学生的整体阅读思维，提高学生整体把握课文的能力。在本课教学中，教师紧扣大象的想法，设计核心问题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默读课文，画出课文中大象说的话，想一想，大象的想法是怎样改变的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，引导学生走进文本，自主探究，抓住课文第3～8自然段，理解大象决定把耳朵竖起来的原因，抓住课文</w:t>
      </w:r>
      <w:r>
        <w:rPr>
          <w:rFonts w:hint="eastAsia" w:hAnsi="宋体" w:eastAsia="楷体_GB2312" w:cs="Times New Roman"/>
          <w:sz w:val="24"/>
          <w:szCs w:val="24"/>
        </w:rPr>
        <w:t>第</w:t>
      </w:r>
      <w:r>
        <w:rPr>
          <w:rFonts w:hAnsi="宋体" w:eastAsia="楷体_GB2312" w:cs="Times New Roman"/>
          <w:sz w:val="24"/>
          <w:szCs w:val="24"/>
        </w:rPr>
        <w:t>11～13自然段，找出大象又把耳朵放下来的原因，并联系上下文，前后贯通，为学生理解课文蕴含的道理打下基础。本课中的这一问题是整堂课的一条主线，课堂中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派生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出的其他问题、任务都与之存在相关的逻辑关系，教师的教、学生的学都围绕着它展开，贯穿了整个课堂教学过程，可以很好地提高学生的整体阅读能力。</w:t>
      </w:r>
    </w:p>
    <w:p w14:paraId="594A45D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2.突出语用实践，提高表达能力。在本课的教学中，教师强化识字写字教学，突出朗读训练，为学生语言文字的运用打下坚实的基础，</w:t>
      </w:r>
      <w:r>
        <w:rPr>
          <w:rFonts w:hint="eastAsia" w:hAnsi="宋体" w:eastAsia="楷体_GB2312" w:cs="Times New Roman"/>
          <w:sz w:val="24"/>
          <w:szCs w:val="24"/>
        </w:rPr>
        <w:t>同时，</w:t>
      </w:r>
      <w:r>
        <w:rPr>
          <w:rFonts w:hAnsi="宋体" w:eastAsia="楷体_GB2312" w:cs="Times New Roman"/>
          <w:sz w:val="24"/>
          <w:szCs w:val="24"/>
        </w:rPr>
        <w:t>善于捕捉课文中的语用现象，挖掘语言实践点，在实践和历练中促进语言能力的提升。如引导学生想象小虫子在大象的耳朵眼儿里跳舞的情境，引导学生在情境表演中发展情节、领悟道理等，都能较好地促进学生语言能力的提升。</w:t>
      </w:r>
    </w:p>
    <w:p w14:paraId="1166DE45">
      <w:pPr>
        <w:pStyle w:val="10"/>
        <w:spacing w:line="360" w:lineRule="auto"/>
        <w:ind w:firstLine="364" w:firstLineChars="152"/>
        <w:jc w:val="left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3.彰显汉字特点，开展字理识字。汉字是音、形、义的完美结合，字理识字就是根据汉字构字的表义性特点，从汉字构字原理上，对字的音、形、义之间的联系进行字理分析。让学生在识字过程中初步领悟汉字的文化内涵。</w:t>
      </w:r>
      <w:r>
        <w:rPr>
          <w:rFonts w:hint="eastAsia" w:hAnsi="宋体" w:eastAsia="楷体_GB2312" w:cs="Times New Roman"/>
          <w:sz w:val="24"/>
          <w:szCs w:val="24"/>
        </w:rPr>
        <w:t>本课教学中的识字教学就充分彰显了汉字的特点，</w:t>
      </w:r>
      <w:r>
        <w:rPr>
          <w:rFonts w:hAnsi="宋体" w:eastAsia="楷体_GB2312" w:cs="Times New Roman"/>
          <w:sz w:val="24"/>
          <w:szCs w:val="24"/>
        </w:rPr>
        <w:t>凸显字理，不仅让学生感受到汉字的魅力，也提高了识字教学的趣味。如识记会意字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耷</w:t>
      </w:r>
      <w:r>
        <w:rPr>
          <w:rFonts w:hAnsi="宋体" w:cs="Times New Roman"/>
          <w:sz w:val="24"/>
          <w:szCs w:val="24"/>
        </w:rPr>
        <w:t>”</w:t>
      </w:r>
    </w:p>
    <w:p w14:paraId="3269AC46">
      <w:pPr>
        <w:pStyle w:val="10"/>
        <w:spacing w:line="360" w:lineRule="auto"/>
        <w:jc w:val="left"/>
        <w:rPr>
          <w:rFonts w:hAnsi="宋体" w:eastAsia="黑体" w:cs="Times New Roman"/>
          <w:sz w:val="28"/>
          <w:szCs w:val="28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扇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、象形字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舞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等，通过图字对照，突出字理的构成，重现文字的形象，便于学生识记字形，体会字义；再如猜谜识记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竖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竿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痛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烦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等，注意汉字音、形、义的联系，通过猜这些形、义结合的字谜，加强了对学生的思维训练，让学生感受到汉语言文字特有的魅力。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1FCB33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469AE1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E2F47E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1A1B3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132DA0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CD5A95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0336A"/>
    <w:rsid w:val="00023E81"/>
    <w:rsid w:val="00026558"/>
    <w:rsid w:val="00027498"/>
    <w:rsid w:val="000324CE"/>
    <w:rsid w:val="00037E59"/>
    <w:rsid w:val="0006046C"/>
    <w:rsid w:val="00062FF6"/>
    <w:rsid w:val="000664B0"/>
    <w:rsid w:val="000669A2"/>
    <w:rsid w:val="000947FD"/>
    <w:rsid w:val="000B683D"/>
    <w:rsid w:val="000D1E51"/>
    <w:rsid w:val="000D527C"/>
    <w:rsid w:val="000F1AE0"/>
    <w:rsid w:val="000F35B7"/>
    <w:rsid w:val="000F5CF4"/>
    <w:rsid w:val="000F67EF"/>
    <w:rsid w:val="0011315B"/>
    <w:rsid w:val="001216AF"/>
    <w:rsid w:val="001225B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1B0BF4"/>
    <w:rsid w:val="002007E2"/>
    <w:rsid w:val="00200FC3"/>
    <w:rsid w:val="00237E5F"/>
    <w:rsid w:val="00242C40"/>
    <w:rsid w:val="002523D3"/>
    <w:rsid w:val="00260A07"/>
    <w:rsid w:val="0026778E"/>
    <w:rsid w:val="002953F5"/>
    <w:rsid w:val="002A6D4F"/>
    <w:rsid w:val="002C7499"/>
    <w:rsid w:val="002D2AD3"/>
    <w:rsid w:val="002D2D27"/>
    <w:rsid w:val="00300F2E"/>
    <w:rsid w:val="00303F5A"/>
    <w:rsid w:val="0031494C"/>
    <w:rsid w:val="003156BE"/>
    <w:rsid w:val="00317FBA"/>
    <w:rsid w:val="00320B6F"/>
    <w:rsid w:val="00334E3F"/>
    <w:rsid w:val="00380D80"/>
    <w:rsid w:val="00391039"/>
    <w:rsid w:val="00396248"/>
    <w:rsid w:val="003A0E9E"/>
    <w:rsid w:val="003A2E53"/>
    <w:rsid w:val="003B5145"/>
    <w:rsid w:val="003D52D5"/>
    <w:rsid w:val="00436F2E"/>
    <w:rsid w:val="00457E79"/>
    <w:rsid w:val="00495644"/>
    <w:rsid w:val="004972AD"/>
    <w:rsid w:val="004B291A"/>
    <w:rsid w:val="004C0EF2"/>
    <w:rsid w:val="004D39F1"/>
    <w:rsid w:val="004D6184"/>
    <w:rsid w:val="004E3E3F"/>
    <w:rsid w:val="004E7974"/>
    <w:rsid w:val="00510F35"/>
    <w:rsid w:val="00532903"/>
    <w:rsid w:val="00542FF1"/>
    <w:rsid w:val="00551114"/>
    <w:rsid w:val="0055371E"/>
    <w:rsid w:val="005559F4"/>
    <w:rsid w:val="00557E70"/>
    <w:rsid w:val="00560545"/>
    <w:rsid w:val="005844DD"/>
    <w:rsid w:val="00593598"/>
    <w:rsid w:val="005C1350"/>
    <w:rsid w:val="005E188E"/>
    <w:rsid w:val="00626F18"/>
    <w:rsid w:val="00643FF9"/>
    <w:rsid w:val="006452CF"/>
    <w:rsid w:val="00647D36"/>
    <w:rsid w:val="00650C25"/>
    <w:rsid w:val="00662363"/>
    <w:rsid w:val="006678E2"/>
    <w:rsid w:val="006813C7"/>
    <w:rsid w:val="00682758"/>
    <w:rsid w:val="00690F69"/>
    <w:rsid w:val="006A11DA"/>
    <w:rsid w:val="006A4AAF"/>
    <w:rsid w:val="006B4409"/>
    <w:rsid w:val="006C485F"/>
    <w:rsid w:val="006C5066"/>
    <w:rsid w:val="006D1128"/>
    <w:rsid w:val="006E56FB"/>
    <w:rsid w:val="00705039"/>
    <w:rsid w:val="0071234D"/>
    <w:rsid w:val="007216B8"/>
    <w:rsid w:val="007435B3"/>
    <w:rsid w:val="00776B8F"/>
    <w:rsid w:val="00776E06"/>
    <w:rsid w:val="0078124D"/>
    <w:rsid w:val="00785F11"/>
    <w:rsid w:val="007863F9"/>
    <w:rsid w:val="007C2F6D"/>
    <w:rsid w:val="007D0BCC"/>
    <w:rsid w:val="007D7154"/>
    <w:rsid w:val="007E12E5"/>
    <w:rsid w:val="007E7539"/>
    <w:rsid w:val="007F68D7"/>
    <w:rsid w:val="008001C8"/>
    <w:rsid w:val="008318D2"/>
    <w:rsid w:val="00857622"/>
    <w:rsid w:val="008677A5"/>
    <w:rsid w:val="00881CB7"/>
    <w:rsid w:val="00896D37"/>
    <w:rsid w:val="008A2BC4"/>
    <w:rsid w:val="008D1757"/>
    <w:rsid w:val="008D6174"/>
    <w:rsid w:val="008D6500"/>
    <w:rsid w:val="0091595B"/>
    <w:rsid w:val="009179AC"/>
    <w:rsid w:val="00923CDE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141C"/>
    <w:rsid w:val="009D3E02"/>
    <w:rsid w:val="009E0321"/>
    <w:rsid w:val="009E0E57"/>
    <w:rsid w:val="009E50A1"/>
    <w:rsid w:val="009F74EC"/>
    <w:rsid w:val="009F7808"/>
    <w:rsid w:val="00A475DD"/>
    <w:rsid w:val="00A550CD"/>
    <w:rsid w:val="00AA5413"/>
    <w:rsid w:val="00AB4D15"/>
    <w:rsid w:val="00AC45BB"/>
    <w:rsid w:val="00AE1258"/>
    <w:rsid w:val="00AE28AE"/>
    <w:rsid w:val="00AF492F"/>
    <w:rsid w:val="00B10FBB"/>
    <w:rsid w:val="00B13CEA"/>
    <w:rsid w:val="00B16EDC"/>
    <w:rsid w:val="00B25784"/>
    <w:rsid w:val="00B36869"/>
    <w:rsid w:val="00B6365E"/>
    <w:rsid w:val="00B67CBB"/>
    <w:rsid w:val="00B71C54"/>
    <w:rsid w:val="00BB3E51"/>
    <w:rsid w:val="00BB7BFC"/>
    <w:rsid w:val="00BC072F"/>
    <w:rsid w:val="00BD3D5C"/>
    <w:rsid w:val="00BD4FBB"/>
    <w:rsid w:val="00BF376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E47AB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11C5C"/>
    <w:rsid w:val="00E263CB"/>
    <w:rsid w:val="00E65490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36757"/>
    <w:rsid w:val="00F473E2"/>
    <w:rsid w:val="00F608B1"/>
    <w:rsid w:val="00F6169A"/>
    <w:rsid w:val="00F64F67"/>
    <w:rsid w:val="00F9315A"/>
    <w:rsid w:val="00FC1044"/>
    <w:rsid w:val="00FF15B2"/>
    <w:rsid w:val="11E825BE"/>
    <w:rsid w:val="24203373"/>
    <w:rsid w:val="39C806C1"/>
    <w:rsid w:val="7C1A39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qFormat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5699</Words>
  <Characters>5853</Characters>
  <Lines>0</Lines>
  <Paragraphs>0</Paragraphs>
  <TotalTime>0</TotalTime>
  <ScaleCrop>false</ScaleCrop>
  <LinksUpToDate>false</LinksUpToDate>
  <CharactersWithSpaces>5891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2025-07-30T13:46:21Z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211761BC7CFB45BEA007D5CA770651CB_12</vt:lpwstr>
  </property>
</Properties>
</file>