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E58EA">
      <w:pPr>
        <w:pStyle w:val="10"/>
        <w:spacing w:line="360" w:lineRule="auto"/>
        <w:ind w:firstLine="425" w:firstLineChars="152"/>
        <w:jc w:val="left"/>
        <w:rPr>
          <w:rFonts w:hAnsi="宋体" w:eastAsia="黑体" w:cs="Times New Roman"/>
          <w:sz w:val="28"/>
          <w:szCs w:val="28"/>
        </w:rPr>
      </w:pPr>
      <w:bookmarkStart w:id="0" w:name="_GoBack"/>
      <w:bookmarkEnd w:id="0"/>
    </w:p>
    <w:p w14:paraId="4E65BFA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22　小毛虫</w:t>
      </w:r>
    </w:p>
    <w:p w14:paraId="30756D4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23EE75A5">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0E23F28B">
      <w:pPr>
        <w:pStyle w:val="10"/>
        <w:spacing w:line="360" w:lineRule="auto"/>
        <w:ind w:firstLine="480" w:firstLineChars="200"/>
        <w:rPr>
          <w:rFonts w:hAnsi="宋体" w:cs="Times New Roman"/>
          <w:sz w:val="24"/>
          <w:szCs w:val="24"/>
        </w:rPr>
      </w:pPr>
      <w:r>
        <w:rPr>
          <w:rFonts w:hAnsi="宋体" w:cs="Times New Roman"/>
          <w:sz w:val="24"/>
          <w:szCs w:val="24"/>
        </w:rPr>
        <w:t>1.认识“昆、怜”等15个生字，读准多音字“</w:t>
      </w:r>
      <w:r>
        <w:rPr>
          <w:rFonts w:hint="eastAsia" w:hAnsi="宋体" w:cs="Times New Roman"/>
          <w:sz w:val="24"/>
          <w:szCs w:val="24"/>
        </w:rPr>
        <w:t>尽”，</w:t>
      </w:r>
      <w:r>
        <w:rPr>
          <w:rFonts w:hAnsi="宋体" w:cs="Times New Roman"/>
          <w:sz w:val="24"/>
          <w:szCs w:val="24"/>
        </w:rPr>
        <w:t>会写“整、抽”等8个字，会写“毛虫、叶子”等词语。</w:t>
      </w:r>
    </w:p>
    <w:p w14:paraId="141C696F">
      <w:pPr>
        <w:pStyle w:val="10"/>
        <w:spacing w:line="360" w:lineRule="auto"/>
        <w:ind w:firstLine="480" w:firstLineChars="200"/>
        <w:rPr>
          <w:rFonts w:hAnsi="宋体" w:cs="Times New Roman"/>
          <w:sz w:val="24"/>
          <w:szCs w:val="24"/>
        </w:rPr>
      </w:pPr>
      <w:r>
        <w:rPr>
          <w:rFonts w:hAnsi="宋体" w:cs="Times New Roman"/>
          <w:sz w:val="24"/>
          <w:szCs w:val="24"/>
        </w:rPr>
        <w:t>2.朗读课文，能借助提示用自己的话完整讲故事。</w:t>
      </w:r>
    </w:p>
    <w:p w14:paraId="21057DE0">
      <w:pPr>
        <w:pStyle w:val="10"/>
        <w:spacing w:line="360" w:lineRule="auto"/>
        <w:ind w:firstLine="480" w:firstLineChars="200"/>
        <w:rPr>
          <w:rFonts w:hAnsi="宋体" w:cs="Times New Roman"/>
          <w:sz w:val="24"/>
          <w:szCs w:val="24"/>
        </w:rPr>
      </w:pPr>
      <w:r>
        <w:rPr>
          <w:rFonts w:hAnsi="宋体" w:cs="Times New Roman"/>
          <w:sz w:val="24"/>
          <w:szCs w:val="24"/>
        </w:rPr>
        <w:t>3.积累“生机勃勃、尽心竭力”等词语。</w:t>
      </w:r>
    </w:p>
    <w:p w14:paraId="6ABAB6D7">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805465A">
      <w:pPr>
        <w:pStyle w:val="10"/>
        <w:spacing w:line="360" w:lineRule="auto"/>
        <w:ind w:firstLine="480" w:firstLineChars="200"/>
        <w:rPr>
          <w:rFonts w:hAnsi="宋体" w:cs="Times New Roman"/>
          <w:sz w:val="24"/>
          <w:szCs w:val="24"/>
        </w:rPr>
      </w:pPr>
      <w:r>
        <w:rPr>
          <w:rFonts w:hAnsi="宋体" w:cs="Times New Roman"/>
          <w:sz w:val="24"/>
          <w:szCs w:val="24"/>
        </w:rPr>
        <w:t>朗读课文，能借助提示用自己的话完整讲故事。</w:t>
      </w:r>
    </w:p>
    <w:p w14:paraId="1D68A1EB">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52188930">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1.搜集与毛虫有关的图片、文字等资料；搜集“毛虫破茧”的视频。</w:t>
      </w:r>
    </w:p>
    <w:p w14:paraId="1253E7F5">
      <w:pPr>
        <w:pStyle w:val="10"/>
        <w:spacing w:line="360" w:lineRule="auto"/>
        <w:ind w:firstLine="480" w:firstLineChars="200"/>
        <w:rPr>
          <w:rFonts w:hAnsi="宋体" w:cs="Times New Roman"/>
          <w:sz w:val="24"/>
          <w:szCs w:val="24"/>
        </w:rPr>
      </w:pPr>
      <w:r>
        <w:rPr>
          <w:rFonts w:hAnsi="宋体" w:cs="Times New Roman"/>
          <w:sz w:val="24"/>
          <w:szCs w:val="24"/>
        </w:rPr>
        <w:t>2.制作带有</w:t>
      </w:r>
      <w:r>
        <w:rPr>
          <w:rFonts w:hint="eastAsia" w:hAnsi="宋体" w:cs="Times New Roman"/>
          <w:sz w:val="24"/>
          <w:szCs w:val="24"/>
        </w:rPr>
        <w:t>毛虫图片的课件。</w:t>
      </w:r>
    </w:p>
    <w:p w14:paraId="014B3513">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1.正确、流利地朗读课文，自学生字词。</w:t>
      </w:r>
    </w:p>
    <w:p w14:paraId="3D3FC510">
      <w:pPr>
        <w:pStyle w:val="10"/>
        <w:spacing w:line="360" w:lineRule="auto"/>
        <w:ind w:firstLine="480" w:firstLineChars="200"/>
        <w:rPr>
          <w:rFonts w:hAnsi="宋体" w:cs="Times New Roman"/>
          <w:sz w:val="24"/>
          <w:szCs w:val="24"/>
        </w:rPr>
      </w:pPr>
      <w:r>
        <w:rPr>
          <w:rFonts w:hAnsi="宋体" w:cs="Times New Roman"/>
          <w:sz w:val="24"/>
          <w:szCs w:val="24"/>
        </w:rPr>
        <w:t>2.搜集毛虫的资料。</w:t>
      </w:r>
    </w:p>
    <w:p w14:paraId="5277C244">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57648CA2">
      <w:pPr>
        <w:pStyle w:val="10"/>
        <w:spacing w:line="360" w:lineRule="auto"/>
        <w:ind w:firstLine="480" w:firstLineChars="200"/>
        <w:rPr>
          <w:rFonts w:hAnsi="宋体" w:cs="Times New Roman"/>
          <w:sz w:val="24"/>
          <w:szCs w:val="24"/>
        </w:rPr>
      </w:pPr>
      <w:r>
        <w:rPr>
          <w:rFonts w:hAnsi="宋体" w:cs="Times New Roman"/>
          <w:sz w:val="24"/>
          <w:szCs w:val="24"/>
        </w:rPr>
        <w:t>2课时。</w:t>
      </w:r>
    </w:p>
    <w:p w14:paraId="47740C3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4A04E934">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39734037">
      <w:pPr>
        <w:pStyle w:val="10"/>
        <w:spacing w:line="360" w:lineRule="auto"/>
        <w:ind w:firstLine="480" w:firstLineChars="200"/>
        <w:rPr>
          <w:rFonts w:hAnsi="宋体" w:cs="Times New Roman"/>
          <w:sz w:val="24"/>
          <w:szCs w:val="24"/>
        </w:rPr>
      </w:pPr>
      <w:r>
        <w:rPr>
          <w:rFonts w:hAnsi="宋体" w:cs="Times New Roman"/>
          <w:sz w:val="24"/>
          <w:szCs w:val="24"/>
        </w:rPr>
        <w:t>1.认识“昆、怜”等15个生字，读准多音字“尽”，会写“抽、纺、织、编、消”5个</w:t>
      </w:r>
      <w:r>
        <w:rPr>
          <w:rFonts w:hint="eastAsia" w:hAnsi="宋体" w:cs="Times New Roman"/>
          <w:sz w:val="24"/>
          <w:szCs w:val="24"/>
        </w:rPr>
        <w:t>字。</w:t>
      </w:r>
    </w:p>
    <w:p w14:paraId="15734D08">
      <w:pPr>
        <w:pStyle w:val="10"/>
        <w:spacing w:line="360" w:lineRule="auto"/>
        <w:ind w:firstLine="480" w:firstLineChars="200"/>
        <w:rPr>
          <w:rFonts w:hAnsi="宋体" w:cs="Times New Roman"/>
          <w:sz w:val="24"/>
          <w:szCs w:val="24"/>
        </w:rPr>
      </w:pPr>
      <w:r>
        <w:rPr>
          <w:rFonts w:hAnsi="宋体" w:cs="Times New Roman"/>
          <w:sz w:val="24"/>
          <w:szCs w:val="24"/>
        </w:rPr>
        <w:t>2.能正确、流利地朗读课文，了解课文内容。</w:t>
      </w:r>
    </w:p>
    <w:p w14:paraId="035EF796">
      <w:pPr>
        <w:pStyle w:val="10"/>
        <w:spacing w:line="360" w:lineRule="auto"/>
        <w:ind w:firstLine="480" w:firstLineChars="200"/>
        <w:rPr>
          <w:rFonts w:hAnsi="宋体" w:cs="Times New Roman"/>
          <w:sz w:val="24"/>
          <w:szCs w:val="24"/>
        </w:rPr>
      </w:pPr>
      <w:r>
        <w:rPr>
          <w:rFonts w:hAnsi="宋体" w:cs="Times New Roman"/>
          <w:sz w:val="24"/>
          <w:szCs w:val="24"/>
        </w:rPr>
        <w:t>3.学习课文第1、2自然段，感受小毛虫的笨拙。</w:t>
      </w:r>
    </w:p>
    <w:p w14:paraId="6D4CFA80">
      <w:pPr>
        <w:pStyle w:val="10"/>
        <w:spacing w:line="360" w:lineRule="auto"/>
        <w:ind w:firstLine="480" w:firstLineChars="200"/>
        <w:rPr>
          <w:rFonts w:hAnsi="宋体" w:cs="Times New Roman"/>
          <w:sz w:val="24"/>
          <w:szCs w:val="24"/>
        </w:rPr>
      </w:pPr>
      <w:r>
        <w:rPr>
          <w:rFonts w:hAnsi="宋体" w:cs="Times New Roman"/>
          <w:sz w:val="24"/>
          <w:szCs w:val="24"/>
        </w:rPr>
        <w:t>4.理解并积累“生机勃勃”这一词语，学会迁移运用。</w:t>
      </w:r>
    </w:p>
    <w:p w14:paraId="3D32E581">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649B5A0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借助图片，引出课题</w:t>
      </w:r>
    </w:p>
    <w:p w14:paraId="36D8D7E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欣赏图片，展开想象</w:t>
      </w:r>
    </w:p>
    <w:p w14:paraId="37DF2583">
      <w:pPr>
        <w:pStyle w:val="10"/>
        <w:spacing w:line="360" w:lineRule="auto"/>
        <w:ind w:firstLine="480" w:firstLineChars="200"/>
        <w:rPr>
          <w:rFonts w:hAnsi="宋体" w:cs="Times New Roman"/>
          <w:sz w:val="24"/>
          <w:szCs w:val="24"/>
        </w:rPr>
      </w:pPr>
      <w:r>
        <w:rPr>
          <w:rFonts w:hAnsi="宋体" w:cs="Times New Roman"/>
          <w:sz w:val="24"/>
          <w:szCs w:val="24"/>
        </w:rPr>
        <w:t>1.学生欣赏图片，教师谈话引入。</w:t>
      </w:r>
    </w:p>
    <w:p w14:paraId="06AEEAB6">
      <w:pPr>
        <w:pStyle w:val="10"/>
        <w:spacing w:line="360" w:lineRule="auto"/>
        <w:ind w:firstLine="480" w:firstLineChars="200"/>
        <w:rPr>
          <w:rFonts w:hAnsi="宋体" w:cs="Times New Roman"/>
          <w:sz w:val="24"/>
          <w:szCs w:val="24"/>
        </w:rPr>
      </w:pPr>
      <w:r>
        <w:rPr>
          <w:rFonts w:hAnsi="宋体" w:cs="Times New Roman"/>
          <w:sz w:val="24"/>
          <w:szCs w:val="24"/>
        </w:rPr>
        <w:t>在春天的大花园里，快乐地生</w:t>
      </w:r>
      <w:r>
        <w:rPr>
          <w:rFonts w:hint="eastAsia" w:hAnsi="宋体" w:cs="Times New Roman"/>
          <w:sz w:val="24"/>
          <w:szCs w:val="24"/>
        </w:rPr>
        <w:t>活着许许多多的小居民。</w:t>
      </w:r>
      <w:r>
        <w:rPr>
          <w:rFonts w:hAnsi="宋体" w:eastAsia="楷体_GB2312" w:cs="Times New Roman"/>
          <w:sz w:val="24"/>
          <w:szCs w:val="24"/>
        </w:rPr>
        <w:t>(情景转换，课件展示图片)</w:t>
      </w:r>
      <w:r>
        <w:rPr>
          <w:rFonts w:hAnsi="宋体" w:cs="Times New Roman"/>
          <w:sz w:val="24"/>
          <w:szCs w:val="24"/>
        </w:rPr>
        <w:t>你看到了哪些小居民？</w:t>
      </w:r>
      <w:r>
        <w:rPr>
          <w:rFonts w:hAnsi="宋体" w:eastAsia="楷体_GB2312" w:cs="Times New Roman"/>
          <w:sz w:val="24"/>
          <w:szCs w:val="24"/>
        </w:rPr>
        <w:t>(蜜蜂、瓢虫、蜻蜓</w:t>
      </w:r>
      <w:r>
        <w:rPr>
          <w:rFonts w:hAnsi="宋体" w:cs="Times New Roman"/>
          <w:sz w:val="24"/>
          <w:szCs w:val="24"/>
        </w:rPr>
        <w:t>……</w:t>
      </w:r>
      <w:r>
        <w:rPr>
          <w:rFonts w:hAnsi="宋体" w:eastAsia="楷体_GB2312" w:cs="Times New Roman"/>
          <w:sz w:val="24"/>
          <w:szCs w:val="24"/>
        </w:rPr>
        <w:t>)</w:t>
      </w:r>
    </w:p>
    <w:p w14:paraId="7F6EEC9B">
      <w:pPr>
        <w:pStyle w:val="10"/>
        <w:spacing w:line="360" w:lineRule="auto"/>
        <w:ind w:firstLine="480" w:firstLineChars="200"/>
        <w:rPr>
          <w:rFonts w:hAnsi="宋体" w:cs="Times New Roman"/>
          <w:sz w:val="24"/>
          <w:szCs w:val="24"/>
        </w:rPr>
      </w:pPr>
      <w:r>
        <w:rPr>
          <w:rFonts w:hAnsi="宋体" w:cs="Times New Roman"/>
          <w:sz w:val="24"/>
          <w:szCs w:val="24"/>
        </w:rPr>
        <w:t>2.学生观察图片，发挥想象，自由回答。</w:t>
      </w:r>
    </w:p>
    <w:p w14:paraId="5D77E1C1">
      <w:pPr>
        <w:pStyle w:val="10"/>
        <w:spacing w:line="360" w:lineRule="auto"/>
        <w:ind w:firstLine="480" w:firstLineChars="200"/>
        <w:rPr>
          <w:rFonts w:hAnsi="宋体" w:cs="Times New Roman"/>
          <w:sz w:val="24"/>
          <w:szCs w:val="24"/>
        </w:rPr>
      </w:pPr>
      <w:r>
        <w:rPr>
          <w:rFonts w:hAnsi="宋体" w:cs="Times New Roman"/>
          <w:sz w:val="24"/>
          <w:szCs w:val="24"/>
        </w:rPr>
        <w:t>3.这些小居民就是我们常说的“昆虫”。认识生字“昆”。</w:t>
      </w:r>
    </w:p>
    <w:p w14:paraId="5B1C953C">
      <w:pPr>
        <w:pStyle w:val="10"/>
        <w:spacing w:line="360" w:lineRule="auto"/>
        <w:ind w:firstLine="480" w:firstLineChars="200"/>
        <w:rPr>
          <w:rFonts w:hAnsi="宋体" w:cs="Times New Roman"/>
          <w:sz w:val="24"/>
          <w:szCs w:val="24"/>
        </w:rPr>
      </w:pPr>
      <w:r>
        <w:rPr>
          <w:rFonts w:hAnsi="宋体" w:cs="Times New Roman"/>
          <w:sz w:val="24"/>
          <w:szCs w:val="24"/>
        </w:rPr>
        <w:t>4.这些小昆虫都在做什么？</w:t>
      </w:r>
      <w:r>
        <w:rPr>
          <w:rFonts w:hAnsi="宋体" w:eastAsia="楷体_GB2312" w:cs="Times New Roman"/>
          <w:sz w:val="24"/>
          <w:szCs w:val="24"/>
        </w:rPr>
        <w:t>(又是唱，又是跳，跑的跑，飞的飞</w:t>
      </w:r>
      <w:r>
        <w:rPr>
          <w:rFonts w:hAnsi="宋体" w:cs="Times New Roman"/>
          <w:sz w:val="24"/>
          <w:szCs w:val="24"/>
        </w:rPr>
        <w:t>……</w:t>
      </w:r>
      <w:r>
        <w:rPr>
          <w:rFonts w:hAnsi="宋体" w:eastAsia="楷体_GB2312" w:cs="Times New Roman"/>
          <w:sz w:val="24"/>
          <w:szCs w:val="24"/>
        </w:rPr>
        <w:t>)</w:t>
      </w:r>
    </w:p>
    <w:p w14:paraId="7295FCC1">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揭示课题，大胆质疑</w:t>
      </w:r>
    </w:p>
    <w:p w14:paraId="7F0E6FC5">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并不是所有的昆虫都在“轻歌曼舞”，树上还有一条小毛虫</w:t>
      </w:r>
      <w:r>
        <w:rPr>
          <w:rFonts w:hAnsi="宋体" w:eastAsia="楷体_GB2312" w:cs="Times New Roman"/>
          <w:sz w:val="24"/>
          <w:szCs w:val="24"/>
        </w:rPr>
        <w:t>(放大图片)</w:t>
      </w:r>
      <w:r>
        <w:rPr>
          <w:rFonts w:hAnsi="宋体" w:cs="Times New Roman"/>
          <w:sz w:val="24"/>
          <w:szCs w:val="24"/>
        </w:rPr>
        <w:t>，这条小毛虫正做着与大家完全不同的事。今天，我们就来认识这条小毛虫。</w:t>
      </w:r>
      <w:r>
        <w:rPr>
          <w:rFonts w:hAnsi="宋体" w:eastAsia="楷体_GB2312" w:cs="Times New Roman"/>
          <w:sz w:val="24"/>
          <w:szCs w:val="24"/>
        </w:rPr>
        <w:t>(出示：小毛虫图片)</w:t>
      </w:r>
    </w:p>
    <w:p w14:paraId="67E2DBEA">
      <w:pPr>
        <w:pStyle w:val="10"/>
        <w:spacing w:line="360" w:lineRule="auto"/>
        <w:ind w:firstLine="480" w:firstLineChars="200"/>
        <w:rPr>
          <w:rFonts w:hAnsi="宋体" w:cs="Times New Roman"/>
          <w:sz w:val="24"/>
          <w:szCs w:val="24"/>
        </w:rPr>
      </w:pPr>
      <w:r>
        <w:rPr>
          <w:rFonts w:hAnsi="宋体" w:cs="Times New Roman"/>
          <w:sz w:val="24"/>
          <w:szCs w:val="24"/>
        </w:rPr>
        <w:t>2.板书课题，齐读课题。</w:t>
      </w:r>
    </w:p>
    <w:p w14:paraId="051B89E3">
      <w:pPr>
        <w:pStyle w:val="10"/>
        <w:spacing w:line="360" w:lineRule="auto"/>
        <w:ind w:firstLine="480" w:firstLineChars="200"/>
        <w:rPr>
          <w:rFonts w:hAnsi="宋体" w:cs="Times New Roman"/>
          <w:sz w:val="24"/>
          <w:szCs w:val="24"/>
        </w:rPr>
      </w:pPr>
      <w:r>
        <w:rPr>
          <w:rFonts w:hAnsi="宋体" w:cs="Times New Roman"/>
          <w:sz w:val="24"/>
          <w:szCs w:val="24"/>
        </w:rPr>
        <w:t>3.引导学生围绕课题质疑。</w:t>
      </w:r>
    </w:p>
    <w:p w14:paraId="0C856FD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新课伊始，可通过多媒体课件，引导学生进入课文情境，认识主要角色，产生兴趣，</w:t>
      </w:r>
      <w:r>
        <w:rPr>
          <w:rFonts w:hint="eastAsia" w:hAnsi="宋体" w:eastAsia="楷体_GB2312" w:cs="Times New Roman"/>
          <w:sz w:val="24"/>
          <w:szCs w:val="24"/>
        </w:rPr>
        <w:t>这样更有利于下一步对课文的学习。</w:t>
      </w:r>
      <w:r>
        <w:rPr>
          <w:rFonts w:hAnsi="宋体" w:eastAsia="楷体_GB2312" w:cs="Times New Roman"/>
          <w:sz w:val="24"/>
          <w:szCs w:val="24"/>
        </w:rPr>
        <w:t>提出一个问题往往比解决一个问题更重要，要鼓励学生大胆质疑，引发思考。</w:t>
      </w:r>
    </w:p>
    <w:p w14:paraId="761FF1D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读文识字，感知内容</w:t>
      </w:r>
    </w:p>
    <w:p w14:paraId="428E303B">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初读课文，了解内容</w:t>
      </w:r>
    </w:p>
    <w:p w14:paraId="63DD20F9">
      <w:pPr>
        <w:pStyle w:val="10"/>
        <w:spacing w:line="360" w:lineRule="auto"/>
        <w:ind w:firstLine="480" w:firstLineChars="200"/>
        <w:rPr>
          <w:rFonts w:hAnsi="宋体" w:cs="Times New Roman"/>
          <w:sz w:val="24"/>
          <w:szCs w:val="24"/>
        </w:rPr>
      </w:pPr>
      <w:r>
        <w:rPr>
          <w:rFonts w:hAnsi="宋体" w:cs="Times New Roman"/>
          <w:sz w:val="24"/>
          <w:szCs w:val="24"/>
        </w:rPr>
        <w:t>1.学生自由读文，读后对照课后生字表，圈出本课要求会认的15个生字和1个多音字。</w:t>
      </w:r>
    </w:p>
    <w:p w14:paraId="3546CC9F">
      <w:pPr>
        <w:pStyle w:val="10"/>
        <w:spacing w:line="360" w:lineRule="auto"/>
        <w:ind w:firstLine="480" w:firstLineChars="200"/>
        <w:rPr>
          <w:rFonts w:hAnsi="宋体" w:cs="Times New Roman"/>
          <w:sz w:val="24"/>
          <w:szCs w:val="24"/>
        </w:rPr>
      </w:pPr>
      <w:r>
        <w:rPr>
          <w:rFonts w:hAnsi="宋体" w:cs="Times New Roman"/>
          <w:sz w:val="24"/>
          <w:szCs w:val="24"/>
        </w:rPr>
        <w:t>2.同桌互读生字，互相纠正字音。</w:t>
      </w:r>
    </w:p>
    <w:p w14:paraId="7824B345">
      <w:pPr>
        <w:pStyle w:val="10"/>
        <w:spacing w:line="360" w:lineRule="auto"/>
        <w:ind w:firstLine="480" w:firstLineChars="200"/>
        <w:rPr>
          <w:rFonts w:hAnsi="宋体" w:cs="Times New Roman"/>
          <w:sz w:val="24"/>
          <w:szCs w:val="24"/>
        </w:rPr>
      </w:pPr>
      <w:r>
        <w:rPr>
          <w:rFonts w:hAnsi="宋体" w:cs="Times New Roman"/>
          <w:sz w:val="24"/>
          <w:szCs w:val="24"/>
        </w:rPr>
        <w:t>3.引导学生感知内容。</w:t>
      </w:r>
    </w:p>
    <w:p w14:paraId="32FE5128">
      <w:pPr>
        <w:pStyle w:val="10"/>
        <w:spacing w:line="360" w:lineRule="auto"/>
        <w:ind w:firstLine="480" w:firstLineChars="200"/>
        <w:rPr>
          <w:rFonts w:hAnsi="宋体" w:cs="Times New Roman"/>
          <w:sz w:val="24"/>
          <w:szCs w:val="24"/>
        </w:rPr>
      </w:pPr>
      <w:r>
        <w:rPr>
          <w:rFonts w:hAnsi="宋体" w:cs="Times New Roman"/>
          <w:sz w:val="24"/>
          <w:szCs w:val="24"/>
        </w:rPr>
        <w:t>(1)教师有感情地读文，学生听读后思考：小毛虫经历了哪些变化？</w:t>
      </w:r>
    </w:p>
    <w:p w14:paraId="617C455E">
      <w:pPr>
        <w:pStyle w:val="10"/>
        <w:spacing w:line="360" w:lineRule="auto"/>
        <w:ind w:firstLine="480" w:firstLineChars="200"/>
        <w:rPr>
          <w:rFonts w:hAnsi="宋体" w:cs="Times New Roman"/>
          <w:sz w:val="24"/>
          <w:szCs w:val="24"/>
        </w:rPr>
      </w:pPr>
      <w:r>
        <w:rPr>
          <w:rFonts w:hAnsi="宋体" w:cs="Times New Roman"/>
          <w:sz w:val="24"/>
          <w:szCs w:val="24"/>
        </w:rPr>
        <w:t>(2)引导学生对照课文插图再读课文，画出相关词句。</w:t>
      </w:r>
    </w:p>
    <w:p w14:paraId="777E1F2E">
      <w:pPr>
        <w:pStyle w:val="10"/>
        <w:spacing w:line="360" w:lineRule="auto"/>
        <w:ind w:firstLine="480" w:firstLineChars="200"/>
        <w:rPr>
          <w:rFonts w:hAnsi="宋体" w:cs="Times New Roman"/>
          <w:sz w:val="24"/>
          <w:szCs w:val="24"/>
        </w:rPr>
      </w:pPr>
      <w:r>
        <w:rPr>
          <w:rFonts w:hAnsi="宋体" w:cs="Times New Roman"/>
          <w:sz w:val="24"/>
          <w:szCs w:val="24"/>
        </w:rPr>
        <w:t>(3)教师出示图片，指名对照图片说说小毛虫经历的变化。</w:t>
      </w:r>
    </w:p>
    <w:p w14:paraId="3C7F2777">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drawing>
          <wp:inline distT="0" distB="0" distL="0" distR="0">
            <wp:extent cx="525145" cy="382270"/>
            <wp:effectExtent l="19050" t="0" r="8255" b="0"/>
            <wp:docPr id="6" name="图片 1" descr="22小毛虫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22小毛虫A"/>
                    <pic:cNvPicPr>
                      <a:picLocks noChangeAspect="1" noChangeArrowheads="1"/>
                    </pic:cNvPicPr>
                  </pic:nvPicPr>
                  <pic:blipFill>
                    <a:blip r:embed="rId10" cstate="print"/>
                    <a:stretch>
                      <a:fillRect/>
                    </a:stretch>
                  </pic:blipFill>
                  <pic:spPr>
                    <a:xfrm>
                      <a:off x="0" y="0"/>
                      <a:ext cx="525145" cy="382270"/>
                    </a:xfrm>
                    <a:prstGeom prst="rect">
                      <a:avLst/>
                    </a:prstGeom>
                    <a:noFill/>
                    <a:ln w="9525">
                      <a:noFill/>
                      <a:miter lim="800000"/>
                      <a:headEnd/>
                      <a:tailEnd/>
                    </a:ln>
                  </pic:spPr>
                </pic:pic>
              </a:graphicData>
            </a:graphic>
          </wp:inline>
        </w:drawing>
      </w:r>
      <w:r>
        <w:rPr>
          <w:rFonts w:hAnsi="宋体" w:eastAsia="楷体_GB2312" w:cs="Times New Roman"/>
          <w:sz w:val="24"/>
          <w:szCs w:val="24"/>
        </w:rPr>
        <w:t>　　　　</w:t>
      </w:r>
      <w:r>
        <w:rPr>
          <w:rFonts w:hAnsi="宋体" w:eastAsia="楷体_GB2312" w:cs="Times New Roman"/>
          <w:sz w:val="24"/>
          <w:szCs w:val="24"/>
        </w:rPr>
        <w:drawing>
          <wp:inline distT="0" distB="0" distL="0" distR="0">
            <wp:extent cx="301625" cy="379095"/>
            <wp:effectExtent l="19050" t="0" r="3127" b="0"/>
            <wp:docPr id="1" name="图片 2" descr="22小毛虫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2小毛虫B"/>
                    <pic:cNvPicPr>
                      <a:picLocks noChangeAspect="1" noChangeArrowheads="1"/>
                    </pic:cNvPicPr>
                  </pic:nvPicPr>
                  <pic:blipFill>
                    <a:blip r:embed="rId11" cstate="print"/>
                    <a:stretch>
                      <a:fillRect/>
                    </a:stretch>
                  </pic:blipFill>
                  <pic:spPr>
                    <a:xfrm>
                      <a:off x="0" y="0"/>
                      <a:ext cx="301598" cy="379488"/>
                    </a:xfrm>
                    <a:prstGeom prst="rect">
                      <a:avLst/>
                    </a:prstGeom>
                    <a:noFill/>
                    <a:ln w="9525">
                      <a:noFill/>
                      <a:miter lim="800000"/>
                      <a:headEnd/>
                      <a:tailEnd/>
                    </a:ln>
                  </pic:spPr>
                </pic:pic>
              </a:graphicData>
            </a:graphic>
          </wp:inline>
        </w:drawing>
      </w:r>
      <w:r>
        <w:rPr>
          <w:rFonts w:hAnsi="宋体" w:eastAsia="楷体_GB2312" w:cs="Times New Roman"/>
          <w:sz w:val="24"/>
          <w:szCs w:val="24"/>
        </w:rPr>
        <w:t>　　　　</w:t>
      </w:r>
      <w:r>
        <w:rPr>
          <w:rFonts w:hAnsi="宋体" w:eastAsia="楷体_GB2312" w:cs="Times New Roman"/>
          <w:sz w:val="24"/>
          <w:szCs w:val="24"/>
        </w:rPr>
        <w:drawing>
          <wp:inline distT="0" distB="0" distL="0" distR="0">
            <wp:extent cx="470535" cy="457200"/>
            <wp:effectExtent l="19050" t="0" r="5674" b="0"/>
            <wp:docPr id="3" name="图片 3" descr="22小毛虫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2小毛虫C"/>
                    <pic:cNvPicPr>
                      <a:picLocks noChangeAspect="1" noChangeArrowheads="1"/>
                    </pic:cNvPicPr>
                  </pic:nvPicPr>
                  <pic:blipFill>
                    <a:blip r:embed="rId12" cstate="print"/>
                    <a:stretch>
                      <a:fillRect/>
                    </a:stretch>
                  </pic:blipFill>
                  <pic:spPr>
                    <a:xfrm>
                      <a:off x="0" y="0"/>
                      <a:ext cx="470426" cy="457055"/>
                    </a:xfrm>
                    <a:prstGeom prst="rect">
                      <a:avLst/>
                    </a:prstGeom>
                    <a:noFill/>
                    <a:ln w="9525">
                      <a:noFill/>
                      <a:miter lim="800000"/>
                      <a:headEnd/>
                      <a:tailEnd/>
                    </a:ln>
                  </pic:spPr>
                </pic:pic>
              </a:graphicData>
            </a:graphic>
          </wp:inline>
        </w:drawing>
      </w:r>
    </w:p>
    <w:p w14:paraId="7519CE87">
      <w:pPr>
        <w:pStyle w:val="10"/>
        <w:spacing w:line="360" w:lineRule="auto"/>
        <w:ind w:firstLine="480" w:firstLineChars="200"/>
        <w:jc w:val="left"/>
        <w:rPr>
          <w:rFonts w:hAnsi="宋体" w:cs="Times New Roman"/>
          <w:sz w:val="24"/>
          <w:szCs w:val="24"/>
        </w:rPr>
      </w:pPr>
      <w:r>
        <w:rPr>
          <w:rFonts w:hAnsi="宋体" w:eastAsia="楷体_GB2312" w:cs="Times New Roman"/>
          <w:sz w:val="24"/>
          <w:szCs w:val="24"/>
        </w:rPr>
        <w:t>　　　　　小毛虫　　　　　茧　　　生出轻盈的翅膀</w:t>
      </w:r>
    </w:p>
    <w:p w14:paraId="7A150A20">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再读课文，识记生</w:t>
      </w:r>
      <w:r>
        <w:rPr>
          <w:rFonts w:hint="eastAsia" w:hAnsi="宋体" w:cs="Times New Roman"/>
          <w:sz w:val="24"/>
          <w:szCs w:val="24"/>
        </w:rPr>
        <w:t>字</w:t>
      </w:r>
    </w:p>
    <w:p w14:paraId="14325BD9">
      <w:pPr>
        <w:pStyle w:val="10"/>
        <w:spacing w:line="360" w:lineRule="auto"/>
        <w:ind w:firstLine="480" w:firstLineChars="200"/>
        <w:rPr>
          <w:rFonts w:hAnsi="宋体" w:cs="Times New Roman"/>
          <w:sz w:val="24"/>
          <w:szCs w:val="24"/>
        </w:rPr>
      </w:pPr>
      <w:r>
        <w:rPr>
          <w:rFonts w:hAnsi="宋体" w:cs="Times New Roman"/>
          <w:sz w:val="24"/>
          <w:szCs w:val="24"/>
        </w:rPr>
        <w:t>1.引导学生再读课文，边读边用“○”圈出自己喜欢的词语。</w:t>
      </w:r>
    </w:p>
    <w:p w14:paraId="6AFA4ECC">
      <w:pPr>
        <w:pStyle w:val="10"/>
        <w:spacing w:line="360" w:lineRule="auto"/>
        <w:ind w:firstLine="480" w:firstLineChars="200"/>
        <w:rPr>
          <w:rFonts w:hAnsi="宋体" w:cs="Times New Roman"/>
          <w:sz w:val="24"/>
          <w:szCs w:val="24"/>
        </w:rPr>
      </w:pPr>
      <w:r>
        <w:rPr>
          <w:rFonts w:hAnsi="宋体" w:cs="Times New Roman"/>
          <w:sz w:val="24"/>
          <w:szCs w:val="24"/>
        </w:rPr>
        <w:t>2.小组交流，自学本课的生字词。</w:t>
      </w:r>
    </w:p>
    <w:p w14:paraId="1FADE671">
      <w:pPr>
        <w:pStyle w:val="10"/>
        <w:spacing w:line="360" w:lineRule="auto"/>
        <w:ind w:firstLine="480" w:firstLineChars="200"/>
        <w:rPr>
          <w:rFonts w:hAnsi="宋体" w:cs="Times New Roman"/>
          <w:sz w:val="24"/>
          <w:szCs w:val="24"/>
        </w:rPr>
      </w:pPr>
      <w:r>
        <w:rPr>
          <w:rFonts w:hAnsi="宋体" w:cs="Times New Roman"/>
          <w:sz w:val="24"/>
          <w:szCs w:val="24"/>
        </w:rPr>
        <w:t>3.汇报交流成果。</w:t>
      </w:r>
    </w:p>
    <w:p w14:paraId="6D6E3A1D">
      <w:pPr>
        <w:pStyle w:val="10"/>
        <w:spacing w:line="360" w:lineRule="auto"/>
        <w:ind w:firstLine="480" w:firstLineChars="200"/>
        <w:rPr>
          <w:rFonts w:hAnsi="宋体" w:cs="Times New Roman"/>
          <w:sz w:val="24"/>
          <w:szCs w:val="24"/>
        </w:rPr>
      </w:pPr>
      <w:r>
        <w:rPr>
          <w:rFonts w:hAnsi="宋体" w:cs="Times New Roman"/>
          <w:sz w:val="24"/>
          <w:szCs w:val="24"/>
        </w:rPr>
        <w:t>(1)课件出示本课要求会认的15个生字和1个多音字，分小组读生字，注意生字的读音。</w:t>
      </w:r>
    </w:p>
    <w:p w14:paraId="38B86C29">
      <w:pPr>
        <w:pStyle w:val="10"/>
        <w:spacing w:line="360" w:lineRule="auto"/>
        <w:ind w:firstLine="480" w:firstLineChars="200"/>
        <w:rPr>
          <w:rFonts w:hAnsi="宋体" w:cs="Times New Roman"/>
          <w:sz w:val="24"/>
          <w:szCs w:val="24"/>
        </w:rPr>
      </w:pPr>
      <w:r>
        <w:rPr>
          <w:rFonts w:hAnsi="宋体" w:cs="Times New Roman"/>
          <w:sz w:val="24"/>
          <w:szCs w:val="24"/>
        </w:rPr>
        <w:t>(2)重点强调读音易错的生字。</w:t>
      </w:r>
    </w:p>
    <w:p w14:paraId="161A4407">
      <w:pPr>
        <w:pStyle w:val="10"/>
        <w:spacing w:line="360" w:lineRule="auto"/>
        <w:ind w:firstLine="480" w:firstLineChars="200"/>
        <w:rPr>
          <w:rFonts w:hAnsi="宋体" w:cs="Times New Roman"/>
          <w:sz w:val="24"/>
          <w:szCs w:val="24"/>
        </w:rPr>
      </w:pPr>
      <w:r>
        <w:rPr>
          <w:rFonts w:hAnsi="宋体" w:cs="Times New Roman"/>
          <w:sz w:val="24"/>
          <w:szCs w:val="24"/>
        </w:rPr>
        <w:t>“任、挣、绒”是翘舌音；“尽”是多音字，在本课中读两个音，在“尽管”一词中读jǐn，在“尽心竭力”一词中读jìn；注意“律”和“愉”在读音</w:t>
      </w:r>
      <w:r>
        <w:rPr>
          <w:rFonts w:hint="eastAsia" w:hAnsi="宋体" w:cs="Times New Roman"/>
          <w:sz w:val="24"/>
          <w:szCs w:val="24"/>
        </w:rPr>
        <w:t>上的区别。</w:t>
      </w:r>
    </w:p>
    <w:p w14:paraId="08B07FF0">
      <w:pPr>
        <w:pStyle w:val="10"/>
        <w:spacing w:line="360" w:lineRule="auto"/>
        <w:ind w:firstLine="480" w:firstLineChars="200"/>
        <w:rPr>
          <w:rFonts w:hAnsi="宋体" w:cs="Times New Roman"/>
          <w:sz w:val="24"/>
          <w:szCs w:val="24"/>
        </w:rPr>
      </w:pPr>
      <w:r>
        <w:rPr>
          <w:rFonts w:hAnsi="宋体" w:cs="Times New Roman"/>
          <w:sz w:val="24"/>
          <w:szCs w:val="24"/>
        </w:rPr>
        <w:t>(3)交流识字方法。</w:t>
      </w:r>
    </w:p>
    <w:p w14:paraId="7628C0EC">
      <w:pPr>
        <w:pStyle w:val="10"/>
        <w:spacing w:line="360" w:lineRule="auto"/>
        <w:ind w:firstLine="480" w:firstLineChars="200"/>
        <w:rPr>
          <w:rFonts w:hAnsi="宋体" w:cs="Times New Roman"/>
          <w:sz w:val="24"/>
          <w:szCs w:val="24"/>
        </w:rPr>
      </w:pPr>
      <w:r>
        <w:rPr>
          <w:rFonts w:hAnsi="宋体" w:cs="Times New Roman"/>
          <w:sz w:val="24"/>
          <w:szCs w:val="24"/>
        </w:rPr>
        <w:t>①课件出示字理图，引导学生识记“纺”“待”。</w:t>
      </w:r>
    </w:p>
    <w:p w14:paraId="147E1A6B">
      <w:pPr>
        <w:pStyle w:val="10"/>
        <w:spacing w:line="360" w:lineRule="auto"/>
        <w:ind w:firstLine="480" w:firstLineChars="200"/>
        <w:rPr>
          <w:rFonts w:hAnsi="宋体" w:cs="Times New Roman"/>
          <w:sz w:val="24"/>
          <w:szCs w:val="24"/>
        </w:rPr>
      </w:pPr>
      <w:r>
        <w:rPr>
          <w:rFonts w:hAnsi="宋体" w:cs="Times New Roman"/>
          <w:sz w:val="24"/>
          <w:szCs w:val="24"/>
        </w:rPr>
        <w:t>②偏旁归类识记：“怜、愉”“挪、挣”“纺、绒”“仿、佛、任、何”“律、待”。(</w:t>
      </w:r>
      <w:r>
        <w:rPr>
          <w:rFonts w:hAnsi="宋体" w:eastAsia="楷体_GB2312" w:cs="Times New Roman"/>
          <w:sz w:val="24"/>
          <w:szCs w:val="24"/>
        </w:rPr>
        <w:t>课件演示</w:t>
      </w:r>
      <w:r>
        <w:rPr>
          <w:rFonts w:hAnsi="宋体" w:cs="Times New Roman"/>
          <w:sz w:val="24"/>
          <w:szCs w:val="24"/>
        </w:rPr>
        <w:t>)</w:t>
      </w:r>
    </w:p>
    <w:p w14:paraId="44C837F0">
      <w:pPr>
        <w:pStyle w:val="10"/>
        <w:spacing w:line="360" w:lineRule="auto"/>
        <w:ind w:firstLine="480" w:firstLineChars="200"/>
        <w:rPr>
          <w:rFonts w:hAnsi="宋体" w:cs="Times New Roman"/>
          <w:sz w:val="24"/>
          <w:szCs w:val="24"/>
        </w:rPr>
      </w:pPr>
      <w:r>
        <w:rPr>
          <w:rFonts w:hAnsi="宋体" w:cs="Times New Roman"/>
          <w:sz w:val="24"/>
          <w:szCs w:val="24"/>
        </w:rPr>
        <w:t>③与形近字对比识记：“竭—喝”“昆—屁”“仿—纺”“挣—筝”“规—观”。(</w:t>
      </w:r>
      <w:r>
        <w:rPr>
          <w:rFonts w:hAnsi="宋体" w:eastAsia="楷体_GB2312" w:cs="Times New Roman"/>
          <w:sz w:val="24"/>
          <w:szCs w:val="24"/>
        </w:rPr>
        <w:t>课件演示</w:t>
      </w:r>
      <w:r>
        <w:rPr>
          <w:rFonts w:hAnsi="宋体" w:cs="Times New Roman"/>
          <w:sz w:val="24"/>
          <w:szCs w:val="24"/>
        </w:rPr>
        <w:t>)</w:t>
      </w:r>
    </w:p>
    <w:p w14:paraId="5016CD73">
      <w:pPr>
        <w:pStyle w:val="10"/>
        <w:spacing w:line="360" w:lineRule="auto"/>
        <w:ind w:firstLine="480" w:firstLineChars="200"/>
        <w:rPr>
          <w:rFonts w:hAnsi="宋体" w:cs="Times New Roman"/>
          <w:sz w:val="24"/>
          <w:szCs w:val="24"/>
        </w:rPr>
      </w:pPr>
      <w:r>
        <w:rPr>
          <w:rFonts w:hAnsi="宋体" w:cs="Times New Roman"/>
          <w:sz w:val="24"/>
          <w:szCs w:val="24"/>
        </w:rPr>
        <w:t>(4)出示生字带出的词语，指名读、开火车读，借助图片理解词语的意思。</w:t>
      </w:r>
    </w:p>
    <w:p w14:paraId="15D497C3">
      <w:pPr>
        <w:pStyle w:val="10"/>
        <w:spacing w:line="360" w:lineRule="auto"/>
        <w:ind w:firstLine="480" w:firstLineChars="200"/>
        <w:rPr>
          <w:rFonts w:hAnsi="宋体" w:cs="Times New Roman"/>
          <w:sz w:val="24"/>
          <w:szCs w:val="24"/>
        </w:rPr>
      </w:pPr>
      <w:r>
        <w:rPr>
          <w:rFonts w:hAnsi="宋体" w:cs="Times New Roman"/>
          <w:sz w:val="24"/>
          <w:szCs w:val="24"/>
        </w:rPr>
        <w:t>4.指导学生朗读课文。</w:t>
      </w:r>
    </w:p>
    <w:p w14:paraId="17CEC54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要引导学生由初读到熟读、朗读，使学生更加熟悉课文内容，更加了解故事情节和人物情感。在此基础上通过小组合作学习和教师引导的方式重点识记生字。</w:t>
      </w:r>
    </w:p>
    <w:p w14:paraId="7273A39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朗读课文，感受</w:t>
      </w:r>
      <w:r>
        <w:rPr>
          <w:rFonts w:hAnsi="宋体" w:cs="Times New Roman"/>
          <w:sz w:val="24"/>
          <w:szCs w:val="24"/>
        </w:rPr>
        <w:t>“</w:t>
      </w:r>
      <w:r>
        <w:rPr>
          <w:rFonts w:hAnsi="宋体" w:eastAsia="黑体" w:cs="Times New Roman"/>
          <w:sz w:val="24"/>
          <w:szCs w:val="24"/>
        </w:rPr>
        <w:t>笨拙</w:t>
      </w:r>
      <w:r>
        <w:rPr>
          <w:rFonts w:hAnsi="宋体" w:cs="Times New Roman"/>
          <w:sz w:val="24"/>
          <w:szCs w:val="24"/>
        </w:rPr>
        <w:t>”</w:t>
      </w:r>
    </w:p>
    <w:p w14:paraId="5957AD6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学习课文第1自然段</w:t>
      </w:r>
    </w:p>
    <w:p w14:paraId="13A4F2DC">
      <w:pPr>
        <w:pStyle w:val="10"/>
        <w:spacing w:line="360" w:lineRule="auto"/>
        <w:ind w:firstLine="480" w:firstLineChars="200"/>
        <w:rPr>
          <w:rFonts w:hAnsi="宋体" w:cs="Times New Roman"/>
          <w:sz w:val="24"/>
          <w:szCs w:val="24"/>
        </w:rPr>
      </w:pPr>
      <w:r>
        <w:rPr>
          <w:rFonts w:hAnsi="宋体" w:cs="Times New Roman"/>
          <w:sz w:val="24"/>
          <w:szCs w:val="24"/>
        </w:rPr>
        <w:t>1.学生听老师范读句子：</w:t>
      </w:r>
    </w:p>
    <w:p w14:paraId="3A05A79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一条小毛虫趴在一片叶子上，用新奇的目光打量着周围的一切：大大小小的昆虫又是唱，又是跳，跑的跑，</w:t>
      </w:r>
      <w:r>
        <w:rPr>
          <w:rFonts w:hint="eastAsia" w:hAnsi="宋体" w:eastAsia="楷体_GB2312" w:cs="Times New Roman"/>
          <w:sz w:val="24"/>
          <w:szCs w:val="24"/>
        </w:rPr>
        <w:t>飞的飞</w:t>
      </w:r>
      <w:r>
        <w:rPr>
          <w:rFonts w:hint="eastAsia" w:hAnsi="宋体" w:cs="Times New Roman"/>
          <w:sz w:val="24"/>
          <w:szCs w:val="24"/>
        </w:rPr>
        <w:t>……</w:t>
      </w:r>
      <w:r>
        <w:rPr>
          <w:rFonts w:hint="eastAsia" w:hAnsi="宋体" w:eastAsia="楷体_GB2312" w:cs="Times New Roman"/>
          <w:sz w:val="24"/>
          <w:szCs w:val="24"/>
        </w:rPr>
        <w:t>到处生机勃勃。</w:t>
      </w:r>
      <w:r>
        <w:rPr>
          <w:rFonts w:hAnsi="宋体" w:eastAsia="楷体_GB2312" w:cs="Times New Roman"/>
          <w:sz w:val="24"/>
          <w:szCs w:val="24"/>
        </w:rPr>
        <w:t>只有它，这个可怜的小毛虫，既不会唱，也不会跑，更不会飞。</w:t>
      </w:r>
    </w:p>
    <w:p w14:paraId="05FBBC4E">
      <w:pPr>
        <w:pStyle w:val="10"/>
        <w:spacing w:line="360" w:lineRule="auto"/>
        <w:ind w:firstLine="480" w:firstLineChars="200"/>
        <w:rPr>
          <w:rFonts w:hAnsi="宋体" w:cs="Times New Roman"/>
          <w:sz w:val="24"/>
          <w:szCs w:val="24"/>
        </w:rPr>
      </w:pPr>
      <w:r>
        <w:rPr>
          <w:rFonts w:hAnsi="宋体" w:cs="Times New Roman"/>
          <w:sz w:val="24"/>
          <w:szCs w:val="24"/>
        </w:rPr>
        <w:t>2.思考：“新奇的目光”是一种怎样的目光？你能换一个词语来形容吗？</w:t>
      </w:r>
      <w:r>
        <w:rPr>
          <w:rFonts w:hAnsi="宋体" w:eastAsia="楷体_GB2312" w:cs="Times New Roman"/>
          <w:sz w:val="24"/>
          <w:szCs w:val="24"/>
        </w:rPr>
        <w:t>(好奇)</w:t>
      </w:r>
    </w:p>
    <w:p w14:paraId="2573AB65">
      <w:pPr>
        <w:pStyle w:val="10"/>
        <w:spacing w:line="360" w:lineRule="auto"/>
        <w:ind w:firstLine="480" w:firstLineChars="200"/>
        <w:rPr>
          <w:rFonts w:hAnsi="宋体" w:cs="Times New Roman"/>
          <w:sz w:val="24"/>
          <w:szCs w:val="24"/>
        </w:rPr>
      </w:pPr>
      <w:r>
        <w:rPr>
          <w:rFonts w:hAnsi="宋体" w:cs="Times New Roman"/>
          <w:sz w:val="24"/>
          <w:szCs w:val="24"/>
        </w:rPr>
        <w:t>3.学生同桌互读，要求读出“新奇”的感觉。</w:t>
      </w:r>
    </w:p>
    <w:p w14:paraId="6182F7DD">
      <w:pPr>
        <w:pStyle w:val="10"/>
        <w:spacing w:line="360" w:lineRule="auto"/>
        <w:ind w:firstLine="480" w:firstLineChars="200"/>
        <w:rPr>
          <w:rFonts w:hAnsi="宋体" w:cs="Times New Roman"/>
          <w:sz w:val="24"/>
          <w:szCs w:val="24"/>
        </w:rPr>
      </w:pPr>
      <w:r>
        <w:rPr>
          <w:rFonts w:hAnsi="宋体" w:cs="Times New Roman"/>
          <w:sz w:val="24"/>
          <w:szCs w:val="24"/>
        </w:rPr>
        <w:t>4.引导学生理解“生机勃勃”一词。小毛虫看到的“周围的一切”是怎样的？</w:t>
      </w:r>
    </w:p>
    <w:p w14:paraId="786BBFA2">
      <w:pPr>
        <w:pStyle w:val="10"/>
        <w:spacing w:line="360" w:lineRule="auto"/>
        <w:ind w:firstLine="480" w:firstLineChars="200"/>
        <w:rPr>
          <w:rFonts w:hAnsi="宋体" w:cs="Times New Roman"/>
          <w:sz w:val="24"/>
          <w:szCs w:val="24"/>
        </w:rPr>
      </w:pPr>
      <w:r>
        <w:rPr>
          <w:rFonts w:hAnsi="宋体" w:cs="Times New Roman"/>
          <w:sz w:val="24"/>
          <w:szCs w:val="24"/>
        </w:rPr>
        <w:t>5.学生思考：与其他昆虫相比，小毛虫是怎样的？</w:t>
      </w:r>
      <w:r>
        <w:rPr>
          <w:rFonts w:hAnsi="宋体" w:eastAsia="楷体_GB2312" w:cs="Times New Roman"/>
          <w:sz w:val="24"/>
          <w:szCs w:val="24"/>
        </w:rPr>
        <w:t>(课件出</w:t>
      </w:r>
      <w:r>
        <w:rPr>
          <w:rFonts w:hint="eastAsia" w:hAnsi="宋体" w:eastAsia="楷体_GB2312" w:cs="Times New Roman"/>
          <w:sz w:val="24"/>
          <w:szCs w:val="24"/>
        </w:rPr>
        <w:t>示</w:t>
      </w:r>
      <w:r>
        <w:rPr>
          <w:rFonts w:hAnsi="宋体" w:eastAsia="楷体_GB2312" w:cs="Times New Roman"/>
          <w:sz w:val="24"/>
          <w:szCs w:val="24"/>
        </w:rPr>
        <w:t>：既不会唱，也不会跑，更不会飞。)</w:t>
      </w:r>
    </w:p>
    <w:p w14:paraId="58A3AEB3">
      <w:pPr>
        <w:pStyle w:val="10"/>
        <w:spacing w:line="360" w:lineRule="auto"/>
        <w:ind w:firstLine="480" w:firstLineChars="200"/>
        <w:rPr>
          <w:rFonts w:hAnsi="宋体" w:cs="Times New Roman"/>
          <w:sz w:val="24"/>
          <w:szCs w:val="24"/>
        </w:rPr>
      </w:pPr>
      <w:r>
        <w:rPr>
          <w:rFonts w:hAnsi="宋体" w:cs="Times New Roman"/>
          <w:sz w:val="24"/>
          <w:szCs w:val="24"/>
        </w:rPr>
        <w:t>6.指导学生有感情地朗读课文第1自然段。</w:t>
      </w:r>
    </w:p>
    <w:p w14:paraId="1A71E4D1">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学习课文第2自然段</w:t>
      </w:r>
    </w:p>
    <w:p w14:paraId="1E63ECF6">
      <w:pPr>
        <w:pStyle w:val="10"/>
        <w:spacing w:line="360" w:lineRule="auto"/>
        <w:ind w:firstLine="480" w:firstLineChars="200"/>
        <w:rPr>
          <w:rFonts w:hAnsi="宋体" w:cs="Times New Roman"/>
          <w:sz w:val="24"/>
          <w:szCs w:val="24"/>
        </w:rPr>
      </w:pPr>
      <w:r>
        <w:rPr>
          <w:rFonts w:hAnsi="宋体" w:cs="Times New Roman"/>
          <w:sz w:val="24"/>
          <w:szCs w:val="24"/>
        </w:rPr>
        <w:t>1.引导学生自读：</w:t>
      </w:r>
    </w:p>
    <w:p w14:paraId="7A86545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小毛虫费了九牛二虎之力，才挪动了一点点。当它笨拙地从一片叶子爬到另一片叶子上时，它觉得自己仿佛周游了整个世界。</w:t>
      </w:r>
    </w:p>
    <w:p w14:paraId="0E5E3F36">
      <w:pPr>
        <w:pStyle w:val="10"/>
        <w:spacing w:line="360" w:lineRule="auto"/>
        <w:ind w:firstLine="480" w:firstLineChars="200"/>
        <w:rPr>
          <w:rFonts w:hAnsi="宋体" w:cs="Times New Roman"/>
          <w:sz w:val="24"/>
          <w:szCs w:val="24"/>
        </w:rPr>
      </w:pPr>
      <w:r>
        <w:rPr>
          <w:rFonts w:hAnsi="宋体" w:cs="Times New Roman"/>
          <w:sz w:val="24"/>
          <w:szCs w:val="24"/>
        </w:rPr>
        <w:t>2.引导学生同桌间交流这段话。</w:t>
      </w:r>
    </w:p>
    <w:p w14:paraId="50ABB7AF">
      <w:pPr>
        <w:pStyle w:val="10"/>
        <w:spacing w:line="360" w:lineRule="auto"/>
        <w:ind w:firstLine="480" w:firstLineChars="200"/>
        <w:rPr>
          <w:rFonts w:hAnsi="宋体" w:cs="Times New Roman"/>
          <w:sz w:val="24"/>
          <w:szCs w:val="24"/>
        </w:rPr>
      </w:pPr>
      <w:r>
        <w:rPr>
          <w:rFonts w:hAnsi="宋体" w:cs="Times New Roman"/>
          <w:sz w:val="24"/>
          <w:szCs w:val="24"/>
        </w:rPr>
        <w:t>(1)从这段话中找</w:t>
      </w:r>
      <w:r>
        <w:rPr>
          <w:rFonts w:hint="eastAsia" w:hAnsi="宋体" w:cs="Times New Roman"/>
          <w:sz w:val="24"/>
          <w:szCs w:val="24"/>
        </w:rPr>
        <w:t>出一个词语来表现小毛虫的特点。</w:t>
      </w:r>
      <w:r>
        <w:rPr>
          <w:rFonts w:hAnsi="宋体" w:eastAsia="楷体_GB2312" w:cs="Times New Roman"/>
          <w:sz w:val="24"/>
          <w:szCs w:val="24"/>
        </w:rPr>
        <w:t>(笨拙)</w:t>
      </w:r>
    </w:p>
    <w:p w14:paraId="66B28FD6">
      <w:pPr>
        <w:pStyle w:val="10"/>
        <w:spacing w:line="360" w:lineRule="auto"/>
        <w:ind w:firstLine="480" w:firstLineChars="200"/>
        <w:rPr>
          <w:rFonts w:hAnsi="宋体" w:cs="Times New Roman"/>
          <w:sz w:val="24"/>
          <w:szCs w:val="24"/>
        </w:rPr>
      </w:pPr>
      <w:r>
        <w:rPr>
          <w:rFonts w:hAnsi="宋体" w:cs="Times New Roman"/>
          <w:sz w:val="24"/>
          <w:szCs w:val="24"/>
        </w:rPr>
        <w:t>(2)从哪些词语可以看出小毛虫的“笨拙”？用“○”圈出。</w:t>
      </w:r>
      <w:r>
        <w:rPr>
          <w:rFonts w:hAnsi="宋体" w:eastAsia="楷体_GB2312" w:cs="Times New Roman"/>
          <w:sz w:val="24"/>
          <w:szCs w:val="24"/>
        </w:rPr>
        <w:t>(九牛二虎之力、挪动、一点点。)</w:t>
      </w:r>
      <w:r>
        <w:rPr>
          <w:rFonts w:hAnsi="宋体" w:cs="Times New Roman"/>
          <w:sz w:val="24"/>
          <w:szCs w:val="24"/>
        </w:rPr>
        <w:t>(</w:t>
      </w:r>
      <w:r>
        <w:rPr>
          <w:rFonts w:hAnsi="宋体" w:eastAsia="楷体_GB2312" w:cs="Times New Roman"/>
          <w:sz w:val="24"/>
          <w:szCs w:val="24"/>
        </w:rPr>
        <w:t>课件出示</w:t>
      </w:r>
      <w:r>
        <w:rPr>
          <w:rFonts w:hAnsi="宋体" w:cs="Times New Roman"/>
          <w:sz w:val="24"/>
          <w:szCs w:val="24"/>
        </w:rPr>
        <w:t>)</w:t>
      </w:r>
    </w:p>
    <w:p w14:paraId="6B44E7B8">
      <w:pPr>
        <w:pStyle w:val="10"/>
        <w:spacing w:line="360" w:lineRule="auto"/>
        <w:ind w:firstLine="480" w:firstLineChars="200"/>
        <w:rPr>
          <w:rFonts w:hAnsi="宋体" w:cs="Times New Roman"/>
          <w:sz w:val="24"/>
          <w:szCs w:val="24"/>
        </w:rPr>
      </w:pPr>
      <w:r>
        <w:rPr>
          <w:rFonts w:hAnsi="宋体" w:cs="Times New Roman"/>
          <w:sz w:val="24"/>
          <w:szCs w:val="24"/>
        </w:rPr>
        <w:t>(3)学生做“挪动”的动作，体会词语的意思。</w:t>
      </w:r>
    </w:p>
    <w:p w14:paraId="4D7A7C06">
      <w:pPr>
        <w:pStyle w:val="10"/>
        <w:spacing w:line="360" w:lineRule="auto"/>
        <w:ind w:firstLine="480" w:firstLineChars="200"/>
        <w:rPr>
          <w:rFonts w:hAnsi="宋体" w:cs="Times New Roman"/>
          <w:sz w:val="24"/>
          <w:szCs w:val="24"/>
        </w:rPr>
      </w:pPr>
      <w:r>
        <w:rPr>
          <w:rFonts w:hAnsi="宋体" w:cs="Times New Roman"/>
          <w:sz w:val="24"/>
          <w:szCs w:val="24"/>
        </w:rPr>
        <w:t>(4)引导思考：小毛虫挪动一点点，轻松吗？你是从哪个词语看出来的？</w:t>
      </w:r>
      <w:r>
        <w:rPr>
          <w:rFonts w:hAnsi="宋体" w:eastAsia="楷体_GB2312" w:cs="Times New Roman"/>
          <w:sz w:val="24"/>
          <w:szCs w:val="24"/>
        </w:rPr>
        <w:t>(九牛二虎之力)</w:t>
      </w:r>
    </w:p>
    <w:p w14:paraId="6EF4C785">
      <w:pPr>
        <w:pStyle w:val="10"/>
        <w:spacing w:line="360" w:lineRule="auto"/>
        <w:ind w:firstLine="480" w:firstLineChars="200"/>
        <w:rPr>
          <w:rFonts w:hAnsi="宋体" w:cs="Times New Roman"/>
          <w:sz w:val="24"/>
          <w:szCs w:val="24"/>
        </w:rPr>
      </w:pPr>
      <w:r>
        <w:rPr>
          <w:rFonts w:hAnsi="宋体" w:cs="Times New Roman"/>
          <w:sz w:val="24"/>
          <w:szCs w:val="24"/>
        </w:rPr>
        <w:t>3.体会“九牛二虎之力”的意思。</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九牛二虎之力</w:t>
      </w:r>
      <w:r>
        <w:rPr>
          <w:rFonts w:hAnsi="宋体" w:cs="Times New Roman"/>
          <w:sz w:val="24"/>
          <w:szCs w:val="24"/>
        </w:rPr>
        <w:t>”</w:t>
      </w:r>
      <w:r>
        <w:rPr>
          <w:rFonts w:hAnsi="宋体" w:eastAsia="楷体_GB2312" w:cs="Times New Roman"/>
          <w:sz w:val="24"/>
          <w:szCs w:val="24"/>
        </w:rPr>
        <w:t>比喻极大的气力。)</w:t>
      </w:r>
      <w:r>
        <w:rPr>
          <w:rFonts w:hAnsi="宋体" w:cs="Times New Roman"/>
          <w:sz w:val="24"/>
          <w:szCs w:val="24"/>
        </w:rPr>
        <w:t>思考：小毛虫真的周游了整个世界吗？为什么这么说？(</w:t>
      </w:r>
      <w:r>
        <w:rPr>
          <w:rFonts w:hAnsi="宋体" w:eastAsia="楷体_GB2312" w:cs="Times New Roman"/>
          <w:sz w:val="24"/>
          <w:szCs w:val="24"/>
        </w:rPr>
        <w:t>课件出示</w:t>
      </w:r>
      <w:r>
        <w:rPr>
          <w:rFonts w:hAnsi="宋体" w:cs="Times New Roman"/>
          <w:sz w:val="24"/>
          <w:szCs w:val="24"/>
        </w:rPr>
        <w:t>)</w:t>
      </w:r>
    </w:p>
    <w:p w14:paraId="3F973540">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26E29C8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小毛虫没有周游整个世界。因为小毛虫很笨拙，叶子相对小毛虫来说很大。</w:t>
      </w:r>
    </w:p>
    <w:p w14:paraId="5E9B134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因为前面说小毛虫费了九牛二虎之力，从一片叶子爬到另一片叶子上，所以小毛虫感到就像周游整个世界一样费力。</w:t>
      </w:r>
    </w:p>
    <w:p w14:paraId="7E3F3B6B">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楷体_GB2312" w:cs="Times New Roman"/>
          <w:sz w:val="24"/>
          <w:szCs w:val="24"/>
        </w:rPr>
        <w:t>.</w:t>
      </w:r>
      <w:r>
        <w:rPr>
          <w:rFonts w:hAnsi="宋体" w:cs="Times New Roman"/>
          <w:sz w:val="24"/>
          <w:szCs w:val="24"/>
        </w:rPr>
        <w:t>学生自由读第2自然段。读出小毛虫“笨拙”的感觉。</w:t>
      </w:r>
    </w:p>
    <w:p w14:paraId="5AD773A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教师要创设情境，让学生入情入境地学习。在学文中注意品词析句，通过抓住重点词语来理解课文的内容，体会主人公的内心世界。第2自然段的两句话突显了两个矛盾点，一个是小毛虫</w:t>
      </w:r>
      <w:r>
        <w:rPr>
          <w:rFonts w:hAnsi="宋体" w:cs="Times New Roman"/>
          <w:sz w:val="24"/>
          <w:szCs w:val="24"/>
        </w:rPr>
        <w:t>“</w:t>
      </w:r>
      <w:r>
        <w:rPr>
          <w:rFonts w:hAnsi="宋体" w:eastAsia="楷体_GB2312" w:cs="Times New Roman"/>
          <w:sz w:val="24"/>
          <w:szCs w:val="24"/>
        </w:rPr>
        <w:t>费了九牛二虎之力</w:t>
      </w:r>
      <w:r>
        <w:rPr>
          <w:rFonts w:hAnsi="宋体" w:cs="Times New Roman"/>
          <w:sz w:val="24"/>
          <w:szCs w:val="24"/>
        </w:rPr>
        <w:t>”</w:t>
      </w:r>
      <w:r>
        <w:rPr>
          <w:rFonts w:hAnsi="宋体" w:eastAsia="楷体_GB2312" w:cs="Times New Roman"/>
          <w:sz w:val="24"/>
          <w:szCs w:val="24"/>
        </w:rPr>
        <w:t>，结果</w:t>
      </w:r>
      <w:r>
        <w:rPr>
          <w:rFonts w:hAnsi="宋体" w:cs="Times New Roman"/>
          <w:sz w:val="24"/>
          <w:szCs w:val="24"/>
        </w:rPr>
        <w:t>“</w:t>
      </w:r>
      <w:r>
        <w:rPr>
          <w:rFonts w:hAnsi="宋体" w:eastAsia="楷体_GB2312" w:cs="Times New Roman"/>
          <w:sz w:val="24"/>
          <w:szCs w:val="24"/>
        </w:rPr>
        <w:t>才挪动了一点点</w:t>
      </w:r>
      <w:r>
        <w:rPr>
          <w:rFonts w:hAnsi="宋体" w:cs="Times New Roman"/>
          <w:sz w:val="24"/>
          <w:szCs w:val="24"/>
        </w:rPr>
        <w:t>”</w:t>
      </w:r>
      <w:r>
        <w:rPr>
          <w:rFonts w:hAnsi="宋体" w:eastAsia="楷体_GB2312" w:cs="Times New Roman"/>
          <w:sz w:val="24"/>
          <w:szCs w:val="24"/>
        </w:rPr>
        <w:t>；另一个是小毛虫</w:t>
      </w:r>
      <w:r>
        <w:rPr>
          <w:rFonts w:hAnsi="宋体" w:cs="Times New Roman"/>
          <w:sz w:val="24"/>
          <w:szCs w:val="24"/>
        </w:rPr>
        <w:t>“</w:t>
      </w:r>
      <w:r>
        <w:rPr>
          <w:rFonts w:hAnsi="宋体" w:eastAsia="楷体_GB2312" w:cs="Times New Roman"/>
          <w:sz w:val="24"/>
          <w:szCs w:val="24"/>
        </w:rPr>
        <w:t>从一片叶子爬到另一片叶子上</w:t>
      </w:r>
      <w:r>
        <w:rPr>
          <w:rFonts w:hAnsi="宋体" w:cs="Times New Roman"/>
          <w:sz w:val="24"/>
          <w:szCs w:val="24"/>
        </w:rPr>
        <w:t>”</w:t>
      </w:r>
      <w:r>
        <w:rPr>
          <w:rFonts w:hAnsi="宋体" w:eastAsia="楷体_GB2312" w:cs="Times New Roman"/>
          <w:sz w:val="24"/>
          <w:szCs w:val="24"/>
        </w:rPr>
        <w:t>，觉得</w:t>
      </w:r>
      <w:r>
        <w:rPr>
          <w:rFonts w:hAnsi="宋体" w:cs="Times New Roman"/>
          <w:sz w:val="24"/>
          <w:szCs w:val="24"/>
        </w:rPr>
        <w:t>“</w:t>
      </w:r>
      <w:r>
        <w:rPr>
          <w:rFonts w:hAnsi="宋体" w:eastAsia="楷体_GB2312" w:cs="Times New Roman"/>
          <w:sz w:val="24"/>
          <w:szCs w:val="24"/>
        </w:rPr>
        <w:t>自己仿佛周游了整个世界</w:t>
      </w:r>
      <w:r>
        <w:rPr>
          <w:rFonts w:hAnsi="宋体" w:cs="Times New Roman"/>
          <w:sz w:val="24"/>
          <w:szCs w:val="24"/>
        </w:rPr>
        <w:t>”</w:t>
      </w:r>
      <w:r>
        <w:rPr>
          <w:rFonts w:hAnsi="宋体" w:eastAsia="楷体_GB2312" w:cs="Times New Roman"/>
          <w:sz w:val="24"/>
          <w:szCs w:val="24"/>
        </w:rPr>
        <w:t>。教学时要抓住这两个矛盾点展开讨论，让学生在思辨中体会小毛虫的</w:t>
      </w:r>
      <w:r>
        <w:rPr>
          <w:rFonts w:hAnsi="宋体" w:cs="Times New Roman"/>
          <w:sz w:val="24"/>
          <w:szCs w:val="24"/>
        </w:rPr>
        <w:t>“</w:t>
      </w:r>
      <w:r>
        <w:rPr>
          <w:rFonts w:hAnsi="宋体" w:eastAsia="楷体_GB2312" w:cs="Times New Roman"/>
          <w:sz w:val="24"/>
          <w:szCs w:val="24"/>
        </w:rPr>
        <w:t>笨拙</w:t>
      </w:r>
      <w:r>
        <w:rPr>
          <w:rFonts w:hAnsi="宋体" w:cs="Times New Roman"/>
          <w:sz w:val="24"/>
          <w:szCs w:val="24"/>
        </w:rPr>
        <w:t>”</w:t>
      </w:r>
      <w:r>
        <w:rPr>
          <w:rFonts w:hAnsi="宋体" w:eastAsia="楷体_GB2312" w:cs="Times New Roman"/>
          <w:sz w:val="24"/>
          <w:szCs w:val="24"/>
        </w:rPr>
        <w:t>。</w:t>
      </w:r>
    </w:p>
    <w:p w14:paraId="167CAA3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巩固识字，指导书写</w:t>
      </w:r>
    </w:p>
    <w:p w14:paraId="479A733E">
      <w:pPr>
        <w:pStyle w:val="10"/>
        <w:spacing w:line="360" w:lineRule="auto"/>
        <w:ind w:firstLine="480" w:firstLineChars="200"/>
        <w:rPr>
          <w:rFonts w:hAnsi="宋体" w:cs="Times New Roman"/>
          <w:sz w:val="24"/>
          <w:szCs w:val="24"/>
        </w:rPr>
      </w:pPr>
      <w:r>
        <w:rPr>
          <w:rFonts w:hAnsi="宋体" w:eastAsia="黑体" w:cs="Times New Roman"/>
          <w:sz w:val="24"/>
          <w:szCs w:val="24"/>
        </w:rPr>
        <w:t>活</w:t>
      </w:r>
      <w:r>
        <w:rPr>
          <w:rFonts w:hint="eastAsia" w:hAnsi="宋体" w:eastAsia="黑体" w:cs="Times New Roman"/>
          <w:sz w:val="24"/>
          <w:szCs w:val="24"/>
        </w:rPr>
        <w:t>动</w:t>
      </w:r>
      <w:r>
        <w:rPr>
          <w:rFonts w:hAnsi="宋体" w:eastAsia="黑体" w:cs="Times New Roman"/>
          <w:sz w:val="24"/>
          <w:szCs w:val="24"/>
        </w:rPr>
        <w:t>1　</w:t>
      </w:r>
      <w:r>
        <w:rPr>
          <w:rFonts w:hAnsi="宋体" w:cs="Times New Roman"/>
          <w:sz w:val="24"/>
          <w:szCs w:val="24"/>
        </w:rPr>
        <w:t>学写生字</w:t>
      </w:r>
    </w:p>
    <w:p w14:paraId="0B43F003">
      <w:pPr>
        <w:pStyle w:val="10"/>
        <w:spacing w:line="360" w:lineRule="auto"/>
        <w:ind w:firstLine="480" w:firstLineChars="200"/>
        <w:rPr>
          <w:rFonts w:hAnsi="宋体" w:cs="Times New Roman"/>
          <w:sz w:val="24"/>
          <w:szCs w:val="24"/>
        </w:rPr>
      </w:pPr>
      <w:r>
        <w:rPr>
          <w:rFonts w:hAnsi="宋体" w:cs="Times New Roman"/>
          <w:sz w:val="24"/>
          <w:szCs w:val="24"/>
        </w:rPr>
        <w:t>1.学生认读“抽、纺、织、编、消”5个会写字。(</w:t>
      </w:r>
      <w:r>
        <w:rPr>
          <w:rFonts w:hAnsi="宋体" w:eastAsia="楷体_GB2312" w:cs="Times New Roman"/>
          <w:sz w:val="24"/>
          <w:szCs w:val="24"/>
        </w:rPr>
        <w:t>课件出示书写动漫</w:t>
      </w:r>
      <w:r>
        <w:rPr>
          <w:rFonts w:hAnsi="宋体" w:cs="Times New Roman"/>
          <w:sz w:val="24"/>
          <w:szCs w:val="24"/>
        </w:rPr>
        <w:t>)</w:t>
      </w:r>
    </w:p>
    <w:p w14:paraId="485B5870">
      <w:pPr>
        <w:pStyle w:val="10"/>
        <w:spacing w:line="360" w:lineRule="auto"/>
        <w:ind w:firstLine="480" w:firstLineChars="200"/>
        <w:rPr>
          <w:rFonts w:hAnsi="宋体" w:cs="Times New Roman"/>
          <w:sz w:val="24"/>
          <w:szCs w:val="24"/>
        </w:rPr>
      </w:pPr>
      <w:r>
        <w:rPr>
          <w:rFonts w:hAnsi="宋体" w:cs="Times New Roman"/>
          <w:sz w:val="24"/>
          <w:szCs w:val="24"/>
        </w:rPr>
        <w:t>2.教师先集中指导左右结构的字的书写。注意每个字左右两部分的宽窄比例，“纺、织、编”右边的撇要越过竖中线穿插到“纟”下。</w:t>
      </w:r>
    </w:p>
    <w:p w14:paraId="735CA71D">
      <w:pPr>
        <w:pStyle w:val="10"/>
        <w:spacing w:line="360" w:lineRule="auto"/>
        <w:ind w:firstLine="480" w:firstLineChars="200"/>
        <w:rPr>
          <w:rFonts w:hAnsi="宋体" w:cs="Times New Roman"/>
          <w:sz w:val="24"/>
          <w:szCs w:val="24"/>
        </w:rPr>
      </w:pPr>
      <w:r>
        <w:rPr>
          <w:rFonts w:hAnsi="宋体" w:cs="Times New Roman"/>
          <w:sz w:val="24"/>
          <w:szCs w:val="24"/>
        </w:rPr>
        <w:t>3.学生在田字格中书写，教师指导。</w:t>
      </w:r>
    </w:p>
    <w:p w14:paraId="4483E8F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展评修改，布置作业</w:t>
      </w:r>
    </w:p>
    <w:p w14:paraId="138E09A7">
      <w:pPr>
        <w:pStyle w:val="10"/>
        <w:spacing w:line="360" w:lineRule="auto"/>
        <w:ind w:firstLine="480" w:firstLineChars="200"/>
        <w:rPr>
          <w:rFonts w:hAnsi="宋体" w:cs="Times New Roman"/>
          <w:sz w:val="24"/>
          <w:szCs w:val="24"/>
        </w:rPr>
      </w:pPr>
      <w:r>
        <w:rPr>
          <w:rFonts w:hAnsi="宋体" w:cs="Times New Roman"/>
          <w:sz w:val="24"/>
          <w:szCs w:val="24"/>
        </w:rPr>
        <w:t>1.展示学生</w:t>
      </w:r>
      <w:r>
        <w:rPr>
          <w:rFonts w:hint="eastAsia" w:hAnsi="宋体" w:cs="Times New Roman"/>
          <w:sz w:val="24"/>
          <w:szCs w:val="24"/>
        </w:rPr>
        <w:t>写的字。</w:t>
      </w:r>
    </w:p>
    <w:p w14:paraId="4B151A0B">
      <w:pPr>
        <w:pStyle w:val="10"/>
        <w:spacing w:line="360" w:lineRule="auto"/>
        <w:ind w:firstLine="480" w:firstLineChars="200"/>
        <w:rPr>
          <w:rFonts w:hAnsi="宋体" w:cs="Times New Roman"/>
          <w:sz w:val="24"/>
          <w:szCs w:val="24"/>
        </w:rPr>
      </w:pPr>
      <w:r>
        <w:rPr>
          <w:rFonts w:hAnsi="宋体" w:cs="Times New Roman"/>
          <w:sz w:val="24"/>
          <w:szCs w:val="24"/>
        </w:rPr>
        <w:t>2.评议、纠错。</w:t>
      </w:r>
    </w:p>
    <w:p w14:paraId="0394F1B0">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布置作业：</w:t>
      </w:r>
      <w:r>
        <w:rPr>
          <w:rFonts w:hAnsi="宋体" w:cs="Times New Roman"/>
          <w:sz w:val="24"/>
          <w:szCs w:val="24"/>
        </w:rPr>
        <w:t>熟读课文，积累自己喜欢的词语。</w:t>
      </w:r>
    </w:p>
    <w:p w14:paraId="0408B0A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生字书写是低年级教学的一个重点，可针对生字特点进行归类书写，侧重指导左右结构的字和笔画较多的字，这样就做到了写字指导有重点，有针对性。学生的书写就会更规范、美观。</w:t>
      </w:r>
    </w:p>
    <w:p w14:paraId="5C6E981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19CE8460">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22B929AC">
      <w:pPr>
        <w:pStyle w:val="10"/>
        <w:spacing w:line="360" w:lineRule="auto"/>
        <w:ind w:firstLine="480" w:firstLineChars="200"/>
        <w:rPr>
          <w:rFonts w:hAnsi="宋体" w:cs="Times New Roman"/>
          <w:sz w:val="24"/>
          <w:szCs w:val="24"/>
        </w:rPr>
      </w:pPr>
      <w:r>
        <w:rPr>
          <w:rFonts w:hAnsi="宋体" w:cs="Times New Roman"/>
          <w:sz w:val="24"/>
          <w:szCs w:val="24"/>
        </w:rPr>
        <w:t>1.会写“整、怎、布</w:t>
      </w:r>
      <w:r>
        <w:rPr>
          <w:rFonts w:hint="eastAsia" w:hAnsi="宋体" w:cs="Times New Roman"/>
          <w:sz w:val="24"/>
          <w:szCs w:val="24"/>
        </w:rPr>
        <w:t>”</w:t>
      </w:r>
      <w:r>
        <w:rPr>
          <w:rFonts w:hAnsi="宋体" w:cs="Times New Roman"/>
          <w:sz w:val="24"/>
          <w:szCs w:val="24"/>
        </w:rPr>
        <w:t>3个字，理解并积累“尽心竭力”这一词语，正确读写“毛虫、叶子”等词语。</w:t>
      </w:r>
    </w:p>
    <w:p w14:paraId="34807A4F">
      <w:pPr>
        <w:pStyle w:val="10"/>
        <w:spacing w:line="360" w:lineRule="auto"/>
        <w:ind w:firstLine="480" w:firstLineChars="200"/>
        <w:rPr>
          <w:rFonts w:hAnsi="宋体" w:cs="Times New Roman"/>
          <w:sz w:val="24"/>
          <w:szCs w:val="24"/>
        </w:rPr>
      </w:pPr>
      <w:r>
        <w:rPr>
          <w:rFonts w:hAnsi="宋体" w:cs="Times New Roman"/>
          <w:sz w:val="24"/>
          <w:szCs w:val="24"/>
        </w:rPr>
        <w:t>2.指导朗读，体会小毛虫的“乐观、努力”和它破茧而出后的“灵巧、美丽”，理解文中“每个人都有自己该做的事情”等含义深刻的句子。</w:t>
      </w:r>
    </w:p>
    <w:p w14:paraId="3FE105D6">
      <w:pPr>
        <w:pStyle w:val="10"/>
        <w:spacing w:line="360" w:lineRule="auto"/>
        <w:ind w:firstLine="480" w:firstLineChars="200"/>
        <w:rPr>
          <w:rFonts w:hAnsi="宋体" w:cs="Times New Roman"/>
          <w:sz w:val="24"/>
          <w:szCs w:val="24"/>
        </w:rPr>
      </w:pPr>
      <w:r>
        <w:rPr>
          <w:rFonts w:hAnsi="宋体" w:cs="Times New Roman"/>
          <w:sz w:val="24"/>
          <w:szCs w:val="24"/>
        </w:rPr>
        <w:t>3.感受文中生动形象的语言，并借助提示说说小毛虫的变化过程，用自己的话完整地讲述故事。</w:t>
      </w:r>
    </w:p>
    <w:p w14:paraId="36A9B41D">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76FA06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品读课文，体会拼搏之美</w:t>
      </w:r>
    </w:p>
    <w:p w14:paraId="0069E13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int="eastAsia" w:hAnsi="宋体" w:cs="Times New Roman"/>
          <w:sz w:val="24"/>
          <w:szCs w:val="24"/>
        </w:rPr>
        <w:t>回顾课文，</w:t>
      </w:r>
      <w:r>
        <w:rPr>
          <w:rFonts w:hAnsi="宋体" w:cs="Times New Roman"/>
          <w:sz w:val="24"/>
          <w:szCs w:val="24"/>
        </w:rPr>
        <w:t>导入新课</w:t>
      </w:r>
    </w:p>
    <w:p w14:paraId="78F1EB98">
      <w:pPr>
        <w:pStyle w:val="10"/>
        <w:spacing w:line="360" w:lineRule="auto"/>
        <w:ind w:firstLine="480" w:firstLineChars="200"/>
        <w:rPr>
          <w:rFonts w:hAnsi="宋体" w:cs="Times New Roman"/>
          <w:sz w:val="24"/>
          <w:szCs w:val="24"/>
        </w:rPr>
      </w:pPr>
      <w:r>
        <w:rPr>
          <w:rFonts w:hAnsi="宋体" w:cs="Times New Roman"/>
          <w:sz w:val="24"/>
          <w:szCs w:val="24"/>
        </w:rPr>
        <w:t>1.课件出示小毛虫在树叶上艰难爬行的图片，引导学生体会“笨拙”。</w:t>
      </w:r>
    </w:p>
    <w:p w14:paraId="73E826A5">
      <w:pPr>
        <w:pStyle w:val="10"/>
        <w:spacing w:line="360" w:lineRule="auto"/>
        <w:ind w:firstLine="480" w:firstLineChars="200"/>
        <w:rPr>
          <w:rFonts w:hAnsi="宋体" w:cs="Times New Roman"/>
          <w:sz w:val="24"/>
          <w:szCs w:val="24"/>
        </w:rPr>
      </w:pPr>
      <w:r>
        <w:rPr>
          <w:rFonts w:hAnsi="宋体" w:cs="Times New Roman"/>
          <w:sz w:val="24"/>
          <w:szCs w:val="24"/>
        </w:rPr>
        <w:t>2.引导学生回顾第1、2自然段的内容。</w:t>
      </w:r>
    </w:p>
    <w:p w14:paraId="2C1F7CE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小毛虫眼见其他昆虫“又是唱，又是跳，跑的跑，飞的飞”，自己却步履艰难，它会怎么想，怎么做呢？</w:t>
      </w:r>
    </w:p>
    <w:p w14:paraId="4F079896">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学习第3、4自然段</w:t>
      </w:r>
    </w:p>
    <w:p w14:paraId="71759731">
      <w:pPr>
        <w:pStyle w:val="10"/>
        <w:spacing w:line="360" w:lineRule="auto"/>
        <w:ind w:firstLine="480" w:firstLineChars="200"/>
        <w:rPr>
          <w:rFonts w:hAnsi="宋体" w:cs="Times New Roman"/>
          <w:sz w:val="24"/>
          <w:szCs w:val="24"/>
        </w:rPr>
      </w:pPr>
      <w:r>
        <w:rPr>
          <w:rFonts w:hAnsi="宋体" w:cs="Times New Roman"/>
          <w:sz w:val="24"/>
          <w:szCs w:val="24"/>
        </w:rPr>
        <w:t>1.指名朗读课</w:t>
      </w:r>
      <w:r>
        <w:rPr>
          <w:rFonts w:hint="eastAsia" w:hAnsi="宋体" w:cs="Times New Roman"/>
          <w:sz w:val="24"/>
          <w:szCs w:val="24"/>
        </w:rPr>
        <w:t>文第</w:t>
      </w:r>
      <w:r>
        <w:rPr>
          <w:rFonts w:hAnsi="宋体" w:cs="Times New Roman"/>
          <w:sz w:val="24"/>
          <w:szCs w:val="24"/>
        </w:rPr>
        <w:t>3、4自然段。思考：小毛虫是怎么想的，怎么做的？</w:t>
      </w:r>
    </w:p>
    <w:p w14:paraId="473637CC">
      <w:pPr>
        <w:pStyle w:val="10"/>
        <w:spacing w:line="360" w:lineRule="auto"/>
        <w:ind w:firstLine="480" w:firstLineChars="200"/>
        <w:rPr>
          <w:rFonts w:hAnsi="宋体" w:cs="Times New Roman"/>
          <w:sz w:val="24"/>
          <w:szCs w:val="24"/>
        </w:rPr>
      </w:pPr>
      <w:r>
        <w:rPr>
          <w:rFonts w:hAnsi="宋体" w:cs="Times New Roman"/>
          <w:sz w:val="24"/>
          <w:szCs w:val="24"/>
        </w:rPr>
        <w:t>2.学生朗读课文后完成活动卡。(</w:t>
      </w:r>
      <w:r>
        <w:rPr>
          <w:rFonts w:hAnsi="宋体" w:eastAsia="楷体_GB2312" w:cs="Times New Roman"/>
          <w:sz w:val="24"/>
          <w:szCs w:val="24"/>
        </w:rPr>
        <w:t>课件出示</w:t>
      </w:r>
      <w:r>
        <w:rPr>
          <w:rFonts w:hAnsi="宋体" w:cs="Times New Roman"/>
          <w:sz w:val="24"/>
          <w:szCs w:val="24"/>
        </w:rPr>
        <w:t>)</w:t>
      </w:r>
    </w:p>
    <w:tbl>
      <w:tblPr>
        <w:tblStyle w:val="14"/>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4395"/>
        <w:gridCol w:w="3649"/>
      </w:tblGrid>
      <w:tr w14:paraId="363B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8" w:type="dxa"/>
            <w:vMerge w:val="restart"/>
            <w:shd w:val="clear" w:color="auto" w:fill="auto"/>
            <w:vAlign w:val="center"/>
          </w:tcPr>
          <w:p w14:paraId="060776D6">
            <w:pPr>
              <w:pStyle w:val="10"/>
              <w:spacing w:line="360" w:lineRule="auto"/>
              <w:jc w:val="center"/>
              <w:rPr>
                <w:rFonts w:hAnsi="宋体" w:cs="Times New Roman"/>
                <w:sz w:val="24"/>
                <w:szCs w:val="24"/>
              </w:rPr>
            </w:pPr>
            <w:r>
              <w:rPr>
                <w:rFonts w:hAnsi="宋体" w:cs="Times New Roman"/>
                <w:sz w:val="24"/>
                <w:szCs w:val="24"/>
              </w:rPr>
              <w:t>活动内容</w:t>
            </w:r>
          </w:p>
        </w:tc>
        <w:tc>
          <w:tcPr>
            <w:tcW w:w="8044" w:type="dxa"/>
            <w:gridSpan w:val="2"/>
            <w:shd w:val="clear" w:color="auto" w:fill="auto"/>
            <w:vAlign w:val="center"/>
          </w:tcPr>
          <w:p w14:paraId="6766AE88">
            <w:pPr>
              <w:pStyle w:val="10"/>
              <w:spacing w:line="360" w:lineRule="auto"/>
              <w:jc w:val="left"/>
              <w:rPr>
                <w:rFonts w:hAnsi="宋体" w:cs="Times New Roman"/>
                <w:sz w:val="24"/>
                <w:szCs w:val="24"/>
              </w:rPr>
            </w:pPr>
            <w:r>
              <w:rPr>
                <w:rFonts w:hAnsi="宋体" w:cs="Times New Roman"/>
                <w:sz w:val="24"/>
                <w:szCs w:val="24"/>
              </w:rPr>
              <w:t>1.阅读课文，思考：小毛虫眼见其他昆虫“轻歌曼舞”，而自己却“步履艰难”，它会怎么想，怎么做呢？找出课文相关语句，记录下来。</w:t>
            </w:r>
          </w:p>
          <w:p w14:paraId="6942797C">
            <w:pPr>
              <w:pStyle w:val="10"/>
              <w:spacing w:line="360" w:lineRule="auto"/>
              <w:jc w:val="left"/>
              <w:rPr>
                <w:rFonts w:hAnsi="宋体" w:cs="Times New Roman"/>
                <w:sz w:val="24"/>
                <w:szCs w:val="24"/>
              </w:rPr>
            </w:pPr>
            <w:r>
              <w:rPr>
                <w:rFonts w:hAnsi="宋体" w:cs="Times New Roman"/>
                <w:sz w:val="24"/>
                <w:szCs w:val="24"/>
              </w:rPr>
              <w:t>2.从小毛虫的“想”与“做”</w:t>
            </w:r>
            <w:r>
              <w:rPr>
                <w:rFonts w:hint="eastAsia" w:hAnsi="宋体" w:cs="Times New Roman"/>
                <w:sz w:val="24"/>
                <w:szCs w:val="24"/>
              </w:rPr>
              <w:t>中，</w:t>
            </w:r>
            <w:r>
              <w:rPr>
                <w:rFonts w:hAnsi="宋体" w:cs="Times New Roman"/>
                <w:sz w:val="24"/>
                <w:szCs w:val="24"/>
              </w:rPr>
              <w:t>你感受到了什么？</w:t>
            </w:r>
          </w:p>
        </w:tc>
      </w:tr>
      <w:tr w14:paraId="2ECB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8" w:type="dxa"/>
            <w:vMerge w:val="continue"/>
            <w:shd w:val="clear" w:color="auto" w:fill="auto"/>
            <w:vAlign w:val="center"/>
          </w:tcPr>
          <w:p w14:paraId="23DD7A50">
            <w:pPr>
              <w:pStyle w:val="10"/>
              <w:spacing w:line="360" w:lineRule="auto"/>
              <w:jc w:val="center"/>
              <w:rPr>
                <w:rFonts w:hAnsi="宋体" w:cs="Times New Roman"/>
                <w:sz w:val="24"/>
                <w:szCs w:val="24"/>
              </w:rPr>
            </w:pPr>
          </w:p>
        </w:tc>
        <w:tc>
          <w:tcPr>
            <w:tcW w:w="4395" w:type="dxa"/>
            <w:shd w:val="clear" w:color="auto" w:fill="auto"/>
            <w:vAlign w:val="center"/>
          </w:tcPr>
          <w:p w14:paraId="02AA2024">
            <w:pPr>
              <w:pStyle w:val="10"/>
              <w:spacing w:line="360" w:lineRule="auto"/>
              <w:jc w:val="center"/>
              <w:rPr>
                <w:rFonts w:hAnsi="宋体" w:cs="Times New Roman"/>
                <w:sz w:val="24"/>
                <w:szCs w:val="24"/>
              </w:rPr>
            </w:pPr>
            <w:r>
              <w:rPr>
                <w:rFonts w:hAnsi="宋体" w:cs="Times New Roman"/>
                <w:sz w:val="24"/>
                <w:szCs w:val="24"/>
              </w:rPr>
              <w:t>小毛虫的想法和做法</w:t>
            </w:r>
          </w:p>
        </w:tc>
        <w:tc>
          <w:tcPr>
            <w:tcW w:w="3649" w:type="dxa"/>
            <w:vAlign w:val="center"/>
          </w:tcPr>
          <w:p w14:paraId="539FA6B8">
            <w:pPr>
              <w:pStyle w:val="10"/>
              <w:spacing w:line="360" w:lineRule="auto"/>
              <w:jc w:val="center"/>
              <w:rPr>
                <w:rFonts w:hAnsi="宋体" w:cs="Times New Roman"/>
                <w:sz w:val="24"/>
                <w:szCs w:val="24"/>
              </w:rPr>
            </w:pPr>
            <w:r>
              <w:rPr>
                <w:rFonts w:hAnsi="宋体" w:cs="Times New Roman"/>
                <w:sz w:val="24"/>
                <w:szCs w:val="24"/>
              </w:rPr>
              <w:t>我的感受</w:t>
            </w:r>
          </w:p>
        </w:tc>
      </w:tr>
      <w:tr w14:paraId="37B81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8" w:type="dxa"/>
            <w:vMerge w:val="continue"/>
            <w:shd w:val="clear" w:color="auto" w:fill="auto"/>
            <w:vAlign w:val="center"/>
          </w:tcPr>
          <w:p w14:paraId="5BF8EF64">
            <w:pPr>
              <w:pStyle w:val="10"/>
              <w:spacing w:line="360" w:lineRule="auto"/>
              <w:jc w:val="center"/>
              <w:rPr>
                <w:rFonts w:hAnsi="宋体" w:cs="Times New Roman"/>
                <w:sz w:val="24"/>
                <w:szCs w:val="24"/>
              </w:rPr>
            </w:pPr>
          </w:p>
        </w:tc>
        <w:tc>
          <w:tcPr>
            <w:tcW w:w="4395" w:type="dxa"/>
            <w:shd w:val="clear" w:color="auto" w:fill="auto"/>
            <w:vAlign w:val="center"/>
          </w:tcPr>
          <w:p w14:paraId="7804AE69">
            <w:pPr>
              <w:pStyle w:val="10"/>
              <w:spacing w:line="360" w:lineRule="auto"/>
              <w:jc w:val="center"/>
              <w:rPr>
                <w:rFonts w:hAnsi="宋体" w:cs="Times New Roman"/>
                <w:sz w:val="24"/>
                <w:szCs w:val="24"/>
              </w:rPr>
            </w:pPr>
          </w:p>
        </w:tc>
        <w:tc>
          <w:tcPr>
            <w:tcW w:w="3649" w:type="dxa"/>
            <w:vMerge w:val="restart"/>
          </w:tcPr>
          <w:p w14:paraId="66A3DF3D">
            <w:pPr>
              <w:pStyle w:val="10"/>
              <w:spacing w:line="360" w:lineRule="auto"/>
              <w:jc w:val="center"/>
              <w:rPr>
                <w:rFonts w:hAnsi="宋体" w:cs="Times New Roman"/>
                <w:sz w:val="24"/>
                <w:szCs w:val="24"/>
              </w:rPr>
            </w:pPr>
          </w:p>
        </w:tc>
      </w:tr>
      <w:tr w14:paraId="7CBE0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8" w:type="dxa"/>
            <w:vMerge w:val="continue"/>
            <w:shd w:val="clear" w:color="auto" w:fill="auto"/>
            <w:vAlign w:val="center"/>
          </w:tcPr>
          <w:p w14:paraId="2BBD0FA3">
            <w:pPr>
              <w:pStyle w:val="10"/>
              <w:spacing w:line="360" w:lineRule="auto"/>
              <w:jc w:val="center"/>
              <w:rPr>
                <w:rFonts w:hAnsi="宋体" w:cs="Times New Roman"/>
                <w:sz w:val="24"/>
                <w:szCs w:val="24"/>
              </w:rPr>
            </w:pPr>
          </w:p>
        </w:tc>
        <w:tc>
          <w:tcPr>
            <w:tcW w:w="4395" w:type="dxa"/>
            <w:shd w:val="clear" w:color="auto" w:fill="auto"/>
            <w:vAlign w:val="center"/>
          </w:tcPr>
          <w:p w14:paraId="0F0D9BA3">
            <w:pPr>
              <w:pStyle w:val="10"/>
              <w:spacing w:line="360" w:lineRule="auto"/>
              <w:jc w:val="center"/>
              <w:rPr>
                <w:rFonts w:hAnsi="宋体" w:cs="Times New Roman"/>
                <w:sz w:val="24"/>
                <w:szCs w:val="24"/>
              </w:rPr>
            </w:pPr>
          </w:p>
        </w:tc>
        <w:tc>
          <w:tcPr>
            <w:tcW w:w="3649" w:type="dxa"/>
            <w:vMerge w:val="continue"/>
          </w:tcPr>
          <w:p w14:paraId="18187144">
            <w:pPr>
              <w:pStyle w:val="10"/>
              <w:spacing w:line="360" w:lineRule="auto"/>
              <w:jc w:val="center"/>
              <w:rPr>
                <w:rFonts w:hAnsi="宋体" w:cs="Times New Roman"/>
                <w:sz w:val="24"/>
                <w:szCs w:val="24"/>
              </w:rPr>
            </w:pPr>
          </w:p>
        </w:tc>
      </w:tr>
      <w:tr w14:paraId="463F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8" w:type="dxa"/>
            <w:vMerge w:val="continue"/>
            <w:shd w:val="clear" w:color="auto" w:fill="auto"/>
            <w:vAlign w:val="center"/>
          </w:tcPr>
          <w:p w14:paraId="214F9B8D">
            <w:pPr>
              <w:pStyle w:val="10"/>
              <w:spacing w:line="360" w:lineRule="auto"/>
              <w:jc w:val="center"/>
              <w:rPr>
                <w:rFonts w:hAnsi="宋体" w:cs="Times New Roman"/>
                <w:sz w:val="24"/>
                <w:szCs w:val="24"/>
              </w:rPr>
            </w:pPr>
          </w:p>
        </w:tc>
        <w:tc>
          <w:tcPr>
            <w:tcW w:w="4395" w:type="dxa"/>
            <w:shd w:val="clear" w:color="auto" w:fill="auto"/>
            <w:vAlign w:val="center"/>
          </w:tcPr>
          <w:p w14:paraId="060F4678">
            <w:pPr>
              <w:pStyle w:val="10"/>
              <w:spacing w:line="360" w:lineRule="auto"/>
              <w:jc w:val="center"/>
              <w:rPr>
                <w:rFonts w:hAnsi="宋体" w:cs="Times New Roman"/>
                <w:sz w:val="24"/>
                <w:szCs w:val="24"/>
              </w:rPr>
            </w:pPr>
          </w:p>
        </w:tc>
        <w:tc>
          <w:tcPr>
            <w:tcW w:w="3649" w:type="dxa"/>
            <w:vMerge w:val="continue"/>
          </w:tcPr>
          <w:p w14:paraId="130F1FB2">
            <w:pPr>
              <w:pStyle w:val="10"/>
              <w:spacing w:line="360" w:lineRule="auto"/>
              <w:jc w:val="center"/>
              <w:rPr>
                <w:rFonts w:hAnsi="宋体" w:cs="Times New Roman"/>
                <w:sz w:val="24"/>
                <w:szCs w:val="24"/>
              </w:rPr>
            </w:pPr>
          </w:p>
        </w:tc>
      </w:tr>
    </w:tbl>
    <w:p w14:paraId="1337242F">
      <w:pPr>
        <w:pStyle w:val="10"/>
        <w:spacing w:line="360" w:lineRule="auto"/>
        <w:ind w:firstLine="480" w:firstLineChars="200"/>
        <w:rPr>
          <w:rFonts w:hAnsi="宋体" w:cs="Times New Roman"/>
          <w:sz w:val="24"/>
          <w:szCs w:val="24"/>
        </w:rPr>
      </w:pPr>
    </w:p>
    <w:p w14:paraId="4573D40C">
      <w:pPr>
        <w:pStyle w:val="10"/>
        <w:spacing w:line="360" w:lineRule="auto"/>
        <w:ind w:firstLine="480" w:firstLineChars="200"/>
        <w:rPr>
          <w:rFonts w:hAnsi="宋体" w:cs="Times New Roman"/>
          <w:sz w:val="24"/>
          <w:szCs w:val="24"/>
        </w:rPr>
      </w:pPr>
      <w:r>
        <w:rPr>
          <w:rFonts w:hAnsi="宋体" w:cs="Times New Roman"/>
          <w:sz w:val="24"/>
          <w:szCs w:val="24"/>
        </w:rPr>
        <w:t>预设：</w:t>
      </w:r>
    </w:p>
    <w:p w14:paraId="079ABA50">
      <w:pPr>
        <w:pStyle w:val="10"/>
        <w:spacing w:line="360" w:lineRule="auto"/>
        <w:ind w:firstLine="480" w:firstLineChars="200"/>
        <w:rPr>
          <w:rFonts w:hAnsi="宋体" w:cs="Times New Roman"/>
          <w:sz w:val="24"/>
          <w:szCs w:val="24"/>
        </w:rPr>
      </w:pPr>
      <w:r>
        <w:rPr>
          <w:rFonts w:hAnsi="宋体" w:cs="Times New Roman"/>
          <w:sz w:val="24"/>
          <w:szCs w:val="24"/>
        </w:rPr>
        <w:t>(1)小毛虫的想法：每个人都有自己该做的事情。</w:t>
      </w:r>
    </w:p>
    <w:p w14:paraId="55EA3C65">
      <w:pPr>
        <w:pStyle w:val="10"/>
        <w:spacing w:line="360" w:lineRule="auto"/>
        <w:ind w:firstLine="480" w:firstLineChars="200"/>
        <w:rPr>
          <w:rFonts w:hAnsi="宋体" w:cs="Times New Roman"/>
          <w:sz w:val="24"/>
          <w:szCs w:val="24"/>
        </w:rPr>
      </w:pPr>
      <w:r>
        <w:rPr>
          <w:rFonts w:hAnsi="宋体" w:cs="Times New Roman"/>
          <w:sz w:val="24"/>
          <w:szCs w:val="24"/>
        </w:rPr>
        <w:t>(2)小毛虫不悲观失望，也不羡慕任何人。</w:t>
      </w:r>
    </w:p>
    <w:p w14:paraId="161BC46A">
      <w:pPr>
        <w:pStyle w:val="10"/>
        <w:spacing w:line="360" w:lineRule="auto"/>
        <w:ind w:firstLine="480" w:firstLineChars="200"/>
        <w:rPr>
          <w:rFonts w:hAnsi="宋体" w:cs="Times New Roman"/>
          <w:sz w:val="24"/>
          <w:szCs w:val="24"/>
        </w:rPr>
      </w:pPr>
      <w:r>
        <w:rPr>
          <w:rFonts w:hAnsi="宋体" w:cs="Times New Roman"/>
          <w:sz w:val="24"/>
          <w:szCs w:val="24"/>
        </w:rPr>
        <w:t>(3)小毛虫尽心竭力地为自己编织茧屋。</w:t>
      </w:r>
    </w:p>
    <w:p w14:paraId="424AC231">
      <w:pPr>
        <w:pStyle w:val="10"/>
        <w:spacing w:line="360" w:lineRule="auto"/>
        <w:ind w:firstLine="480" w:firstLineChars="200"/>
        <w:rPr>
          <w:rFonts w:hAnsi="宋体" w:cs="Times New Roman"/>
          <w:sz w:val="24"/>
          <w:szCs w:val="24"/>
        </w:rPr>
      </w:pPr>
      <w:r>
        <w:rPr>
          <w:rFonts w:hAnsi="宋体" w:cs="Times New Roman"/>
          <w:sz w:val="24"/>
          <w:szCs w:val="24"/>
        </w:rPr>
        <w:t>(4)我的感受：我也要乐观，要像小毛虫一样，做自己该做的事。</w:t>
      </w:r>
    </w:p>
    <w:p w14:paraId="4908A7AB">
      <w:pPr>
        <w:pStyle w:val="10"/>
        <w:spacing w:line="360" w:lineRule="auto"/>
        <w:ind w:firstLine="480" w:firstLineChars="200"/>
        <w:rPr>
          <w:rFonts w:hAnsi="宋体" w:cs="Times New Roman"/>
          <w:sz w:val="24"/>
          <w:szCs w:val="24"/>
        </w:rPr>
      </w:pPr>
      <w:r>
        <w:rPr>
          <w:rFonts w:hAnsi="宋体" w:cs="Times New Roman"/>
          <w:sz w:val="24"/>
          <w:szCs w:val="24"/>
        </w:rPr>
        <w:t>3.根据学生回答，联系课文订正“尽</w:t>
      </w:r>
      <w:r>
        <w:rPr>
          <w:rFonts w:hint="eastAsia" w:hAnsi="宋体" w:cs="Times New Roman"/>
          <w:sz w:val="24"/>
          <w:szCs w:val="24"/>
        </w:rPr>
        <w:t>”的读音。</w:t>
      </w:r>
      <w:r>
        <w:rPr>
          <w:rFonts w:hAnsi="宋体" w:cs="Times New Roman"/>
          <w:sz w:val="24"/>
          <w:szCs w:val="24"/>
        </w:rPr>
        <w:t>强调：“尽”在“尽管”中读jǐn，在“尽心竭力”中读jìn。拓展词语：jǐn—尽快、尽早；jìn—尽情、筋疲力尽。(</w:t>
      </w:r>
      <w:r>
        <w:rPr>
          <w:rFonts w:hAnsi="宋体" w:eastAsia="楷体_GB2312" w:cs="Times New Roman"/>
          <w:sz w:val="24"/>
          <w:szCs w:val="24"/>
        </w:rPr>
        <w:t>课件出示相关内容</w:t>
      </w:r>
      <w:r>
        <w:rPr>
          <w:rFonts w:hAnsi="宋体" w:cs="Times New Roman"/>
          <w:sz w:val="24"/>
          <w:szCs w:val="24"/>
        </w:rPr>
        <w:t>)</w:t>
      </w:r>
    </w:p>
    <w:p w14:paraId="6C152B1A">
      <w:pPr>
        <w:pStyle w:val="10"/>
        <w:spacing w:line="360" w:lineRule="auto"/>
        <w:ind w:firstLine="480" w:firstLineChars="200"/>
        <w:rPr>
          <w:rFonts w:hAnsi="宋体" w:cs="Times New Roman"/>
          <w:sz w:val="24"/>
          <w:szCs w:val="24"/>
        </w:rPr>
      </w:pPr>
      <w:r>
        <w:rPr>
          <w:rFonts w:hAnsi="宋体" w:cs="Times New Roman"/>
          <w:sz w:val="24"/>
          <w:szCs w:val="24"/>
        </w:rPr>
        <w:t>4.思考交流：</w:t>
      </w:r>
    </w:p>
    <w:p w14:paraId="03237870">
      <w:pPr>
        <w:pStyle w:val="10"/>
        <w:spacing w:line="360" w:lineRule="auto"/>
        <w:ind w:firstLine="480" w:firstLineChars="200"/>
        <w:rPr>
          <w:rFonts w:hAnsi="宋体" w:cs="Times New Roman"/>
          <w:sz w:val="24"/>
          <w:szCs w:val="24"/>
        </w:rPr>
      </w:pPr>
      <w:r>
        <w:rPr>
          <w:rFonts w:hAnsi="宋体" w:cs="Times New Roman"/>
          <w:sz w:val="24"/>
          <w:szCs w:val="24"/>
        </w:rPr>
        <w:t>(1)举例说明你对“每个人都有自己该做的事情”的理解。</w:t>
      </w:r>
    </w:p>
    <w:p w14:paraId="02D01B1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蜜蜂该做的事情是——</w:t>
      </w:r>
      <w:r>
        <w:rPr>
          <w:rFonts w:hAnsi="宋体" w:cs="Times New Roman"/>
          <w:sz w:val="24"/>
          <w:szCs w:val="24"/>
        </w:rPr>
        <w:t>(采蜜)</w:t>
      </w:r>
      <w:r>
        <w:rPr>
          <w:rFonts w:hAnsi="宋体" w:eastAsia="楷体_GB2312" w:cs="Times New Roman"/>
          <w:sz w:val="24"/>
          <w:szCs w:val="24"/>
        </w:rPr>
        <w:t>；蜻蜓该做的事情是——</w:t>
      </w:r>
      <w:r>
        <w:rPr>
          <w:rFonts w:hAnsi="宋体" w:cs="Times New Roman"/>
          <w:sz w:val="24"/>
          <w:szCs w:val="24"/>
        </w:rPr>
        <w:t>(捉害虫)</w:t>
      </w:r>
      <w:r>
        <w:rPr>
          <w:rFonts w:hAnsi="宋体" w:eastAsia="楷体_GB2312" w:cs="Times New Roman"/>
          <w:sz w:val="24"/>
          <w:szCs w:val="24"/>
        </w:rPr>
        <w:t>；蚕宝宝该做的事情是——</w:t>
      </w:r>
      <w:r>
        <w:rPr>
          <w:rFonts w:hAnsi="宋体" w:cs="Times New Roman"/>
          <w:sz w:val="24"/>
          <w:szCs w:val="24"/>
        </w:rPr>
        <w:t>(吐丝)</w:t>
      </w:r>
      <w:r>
        <w:rPr>
          <w:rFonts w:hAnsi="宋体" w:eastAsia="楷体_GB2312" w:cs="Times New Roman"/>
          <w:sz w:val="24"/>
          <w:szCs w:val="24"/>
        </w:rPr>
        <w:t>。</w:t>
      </w:r>
    </w:p>
    <w:p w14:paraId="04AAD50A">
      <w:pPr>
        <w:pStyle w:val="10"/>
        <w:spacing w:line="360" w:lineRule="auto"/>
        <w:ind w:firstLine="480" w:firstLineChars="200"/>
        <w:rPr>
          <w:rFonts w:hAnsi="宋体" w:cs="Times New Roman"/>
          <w:sz w:val="24"/>
          <w:szCs w:val="24"/>
        </w:rPr>
      </w:pPr>
      <w:r>
        <w:rPr>
          <w:rFonts w:hAnsi="宋体" w:cs="Times New Roman"/>
          <w:sz w:val="24"/>
          <w:szCs w:val="24"/>
        </w:rPr>
        <w:t>(2)从小毛虫的</w:t>
      </w:r>
      <w:r>
        <w:rPr>
          <w:rFonts w:hint="eastAsia" w:hAnsi="宋体" w:cs="Times New Roman"/>
          <w:sz w:val="24"/>
          <w:szCs w:val="24"/>
        </w:rPr>
        <w:t>“想”与“做”中，</w:t>
      </w:r>
      <w:r>
        <w:rPr>
          <w:rFonts w:hAnsi="宋体" w:cs="Times New Roman"/>
          <w:sz w:val="24"/>
          <w:szCs w:val="24"/>
        </w:rPr>
        <w:t>你感受到了什么？</w:t>
      </w:r>
      <w:r>
        <w:rPr>
          <w:rFonts w:hAnsi="宋体" w:eastAsia="楷体_GB2312" w:cs="Times New Roman"/>
          <w:sz w:val="24"/>
          <w:szCs w:val="24"/>
        </w:rPr>
        <w:t>(不要因为自己不如别人而悲观失望，要乐观、充满信心，去做自己应该做的事情。)</w:t>
      </w:r>
    </w:p>
    <w:p w14:paraId="28BB88CB">
      <w:pPr>
        <w:pStyle w:val="10"/>
        <w:spacing w:line="360" w:lineRule="auto"/>
        <w:ind w:firstLine="480" w:firstLineChars="200"/>
        <w:rPr>
          <w:rFonts w:hAnsi="宋体" w:cs="Times New Roman"/>
          <w:sz w:val="24"/>
          <w:szCs w:val="24"/>
        </w:rPr>
      </w:pPr>
      <w:r>
        <w:rPr>
          <w:rFonts w:hAnsi="宋体" w:cs="Times New Roman"/>
          <w:sz w:val="24"/>
          <w:szCs w:val="24"/>
        </w:rPr>
        <w:t>5.结合语言环境体会“悲观失望”“羡慕”“尽心竭力”的意思。</w:t>
      </w:r>
    </w:p>
    <w:p w14:paraId="3D7B8D61">
      <w:pPr>
        <w:pStyle w:val="10"/>
        <w:spacing w:line="360" w:lineRule="auto"/>
        <w:ind w:firstLine="480" w:firstLineChars="200"/>
        <w:rPr>
          <w:rFonts w:hAnsi="宋体" w:cs="Times New Roman"/>
          <w:sz w:val="24"/>
          <w:szCs w:val="24"/>
        </w:rPr>
      </w:pPr>
      <w:r>
        <w:rPr>
          <w:rFonts w:hAnsi="宋体" w:cs="Times New Roman"/>
          <w:sz w:val="24"/>
          <w:szCs w:val="24"/>
        </w:rPr>
        <w:t>6.有感情地朗读课文第3、4自然段。</w:t>
      </w:r>
    </w:p>
    <w:p w14:paraId="47EBA6C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新课伊始，教师要激发学生的兴趣，可依据图片，回顾内容，使学生很快进入情境；注重读思结合，设疑激趣，在思考中引发学生对课文内容的探索与学习，</w:t>
      </w:r>
      <w:r>
        <w:rPr>
          <w:rFonts w:hint="eastAsia" w:hAnsi="宋体" w:eastAsia="楷体_GB2312" w:cs="Times New Roman"/>
          <w:sz w:val="24"/>
          <w:szCs w:val="24"/>
        </w:rPr>
        <w:t>并抓住主人公的内心世界与具体表现来体会人物特点，</w:t>
      </w:r>
      <w:r>
        <w:rPr>
          <w:rFonts w:hAnsi="宋体" w:eastAsia="楷体_GB2312" w:cs="Times New Roman"/>
          <w:sz w:val="24"/>
          <w:szCs w:val="24"/>
        </w:rPr>
        <w:t>从而领悟从主人公身上折射出的处世哲理，做到读思结合。</w:t>
      </w:r>
    </w:p>
    <w:p w14:paraId="36691A7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深入探究，感受成功之美</w:t>
      </w:r>
    </w:p>
    <w:p w14:paraId="79295E0F">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探究万物规律</w:t>
      </w:r>
    </w:p>
    <w:p w14:paraId="430A57F1">
      <w:pPr>
        <w:pStyle w:val="10"/>
        <w:spacing w:line="360" w:lineRule="auto"/>
        <w:ind w:firstLine="480" w:firstLineChars="200"/>
        <w:rPr>
          <w:rFonts w:hAnsi="宋体" w:cs="Times New Roman"/>
          <w:sz w:val="24"/>
          <w:szCs w:val="24"/>
        </w:rPr>
      </w:pPr>
      <w:r>
        <w:rPr>
          <w:rFonts w:hAnsi="宋体" w:cs="Times New Roman"/>
          <w:sz w:val="24"/>
          <w:szCs w:val="24"/>
        </w:rPr>
        <w:t>1.设疑引读：小毛虫在茧屋里问了一个什么问题？它得到了什么答案？</w:t>
      </w:r>
    </w:p>
    <w:p w14:paraId="7EDC8101">
      <w:pPr>
        <w:pStyle w:val="10"/>
        <w:spacing w:line="360" w:lineRule="auto"/>
        <w:ind w:firstLine="480" w:firstLineChars="200"/>
        <w:rPr>
          <w:rFonts w:hAnsi="宋体" w:cs="Times New Roman"/>
          <w:sz w:val="24"/>
          <w:szCs w:val="24"/>
        </w:rPr>
      </w:pPr>
      <w:r>
        <w:rPr>
          <w:rFonts w:hAnsi="宋体" w:cs="Times New Roman"/>
          <w:sz w:val="24"/>
          <w:szCs w:val="24"/>
        </w:rPr>
        <w:t>2.学生回答前面的设疑。</w:t>
      </w:r>
    </w:p>
    <w:p w14:paraId="6C4DF600">
      <w:pPr>
        <w:pStyle w:val="10"/>
        <w:spacing w:line="360" w:lineRule="auto"/>
        <w:ind w:firstLine="480" w:firstLineChars="200"/>
        <w:rPr>
          <w:rFonts w:hAnsi="宋体" w:cs="Times New Roman"/>
          <w:sz w:val="24"/>
          <w:szCs w:val="24"/>
        </w:rPr>
      </w:pPr>
      <w:r>
        <w:rPr>
          <w:rFonts w:hAnsi="宋体" w:cs="Times New Roman"/>
          <w:sz w:val="24"/>
          <w:szCs w:val="24"/>
        </w:rPr>
        <w:t>3.让学生举例说说对“万事万物都有自己的规律”的理解。</w:t>
      </w:r>
    </w:p>
    <w:p w14:paraId="05E35AE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春种秋收；松柏四</w:t>
      </w:r>
      <w:r>
        <w:rPr>
          <w:rFonts w:hint="eastAsia" w:hAnsi="宋体" w:eastAsia="楷体_GB2312" w:cs="Times New Roman"/>
          <w:sz w:val="24"/>
          <w:szCs w:val="24"/>
        </w:rPr>
        <w:t>季常青</w:t>
      </w:r>
      <w:r>
        <w:rPr>
          <w:rFonts w:hAnsi="宋体" w:eastAsia="楷体_GB2312" w:cs="Times New Roman"/>
          <w:sz w:val="24"/>
          <w:szCs w:val="24"/>
        </w:rPr>
        <w:t>；候鸟迁徙等。</w:t>
      </w:r>
    </w:p>
    <w:p w14:paraId="7E234853">
      <w:pPr>
        <w:pStyle w:val="10"/>
        <w:spacing w:line="360" w:lineRule="auto"/>
        <w:ind w:firstLine="480" w:firstLineChars="200"/>
        <w:rPr>
          <w:rFonts w:hAnsi="宋体" w:cs="Times New Roman"/>
          <w:sz w:val="24"/>
          <w:szCs w:val="24"/>
        </w:rPr>
      </w:pPr>
      <w:r>
        <w:rPr>
          <w:rFonts w:hAnsi="宋体" w:cs="Times New Roman"/>
          <w:sz w:val="24"/>
          <w:szCs w:val="24"/>
        </w:rPr>
        <w:t>4.请猜想一下是谁给了小毛虫答案。</w:t>
      </w:r>
      <w:r>
        <w:rPr>
          <w:rFonts w:hAnsi="宋体" w:eastAsia="楷体_GB2312" w:cs="Times New Roman"/>
          <w:sz w:val="24"/>
          <w:szCs w:val="24"/>
        </w:rPr>
        <w:t>(学生自由想象，有道理即可。)</w:t>
      </w:r>
    </w:p>
    <w:p w14:paraId="2A9A946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体会成功之美</w:t>
      </w:r>
    </w:p>
    <w:p w14:paraId="073B53BD">
      <w:pPr>
        <w:pStyle w:val="10"/>
        <w:spacing w:line="360" w:lineRule="auto"/>
        <w:ind w:firstLine="480" w:firstLineChars="200"/>
        <w:rPr>
          <w:rFonts w:hAnsi="宋体" w:cs="Times New Roman"/>
          <w:sz w:val="24"/>
          <w:szCs w:val="24"/>
        </w:rPr>
      </w:pPr>
      <w:r>
        <w:rPr>
          <w:rFonts w:hAnsi="宋体" w:cs="Times New Roman"/>
          <w:sz w:val="24"/>
          <w:szCs w:val="24"/>
        </w:rPr>
        <w:t>1.学生默读课文第7自然段。想一想：小毛虫是怎样变化的？(</w:t>
      </w:r>
      <w:r>
        <w:rPr>
          <w:rFonts w:hAnsi="宋体" w:eastAsia="楷体_GB2312" w:cs="Times New Roman"/>
          <w:sz w:val="24"/>
          <w:szCs w:val="24"/>
        </w:rPr>
        <w:t>课件出示问题及第7自然段</w:t>
      </w:r>
      <w:r>
        <w:rPr>
          <w:rFonts w:hAnsi="宋体" w:cs="Times New Roman"/>
          <w:sz w:val="24"/>
          <w:szCs w:val="24"/>
        </w:rPr>
        <w:t>)</w:t>
      </w:r>
    </w:p>
    <w:p w14:paraId="0A082EDD">
      <w:pPr>
        <w:pStyle w:val="10"/>
        <w:spacing w:line="360" w:lineRule="auto"/>
        <w:ind w:firstLine="480" w:firstLineChars="200"/>
        <w:rPr>
          <w:rFonts w:hAnsi="宋体" w:cs="Times New Roman"/>
          <w:sz w:val="24"/>
          <w:szCs w:val="24"/>
        </w:rPr>
      </w:pPr>
      <w:r>
        <w:rPr>
          <w:rFonts w:hAnsi="宋体" w:cs="Times New Roman"/>
          <w:sz w:val="24"/>
          <w:szCs w:val="24"/>
        </w:rPr>
        <w:t>(1)学生欣赏视频：小毛虫是怎样破茧而飞的？(</w:t>
      </w:r>
      <w:r>
        <w:rPr>
          <w:rFonts w:hAnsi="宋体" w:eastAsia="楷体_GB2312" w:cs="Times New Roman"/>
          <w:sz w:val="24"/>
          <w:szCs w:val="24"/>
        </w:rPr>
        <w:t>课件演示</w:t>
      </w:r>
      <w:r>
        <w:rPr>
          <w:rFonts w:hAnsi="宋体" w:cs="Times New Roman"/>
          <w:sz w:val="24"/>
          <w:szCs w:val="24"/>
        </w:rPr>
        <w:t>)</w:t>
      </w:r>
    </w:p>
    <w:p w14:paraId="76FA8669">
      <w:pPr>
        <w:pStyle w:val="10"/>
        <w:spacing w:line="360" w:lineRule="auto"/>
        <w:ind w:firstLine="480" w:firstLineChars="200"/>
        <w:rPr>
          <w:rFonts w:hAnsi="宋体" w:cs="Times New Roman"/>
          <w:sz w:val="24"/>
          <w:szCs w:val="24"/>
        </w:rPr>
      </w:pPr>
      <w:r>
        <w:rPr>
          <w:rFonts w:hAnsi="宋体" w:cs="Times New Roman"/>
          <w:sz w:val="24"/>
          <w:szCs w:val="24"/>
        </w:rPr>
        <w:t>(2)抓住关键词语体会。</w:t>
      </w:r>
      <w:r>
        <w:rPr>
          <w:rFonts w:hAnsi="宋体" w:eastAsia="楷体_GB2312" w:cs="Times New Roman"/>
          <w:sz w:val="24"/>
          <w:szCs w:val="24"/>
        </w:rPr>
        <w:t>(灵巧——说的是它的动作；轻盈——说的</w:t>
      </w:r>
      <w:r>
        <w:rPr>
          <w:rFonts w:hint="eastAsia" w:hAnsi="宋体" w:eastAsia="楷体_GB2312" w:cs="Times New Roman"/>
          <w:sz w:val="24"/>
          <w:szCs w:val="24"/>
        </w:rPr>
        <w:t>是它的翅膀</w:t>
      </w:r>
      <w:r>
        <w:rPr>
          <w:rFonts w:hAnsi="宋体" w:eastAsia="楷体_GB2312" w:cs="Times New Roman"/>
          <w:sz w:val="24"/>
          <w:szCs w:val="24"/>
        </w:rPr>
        <w:t>；色彩斑斓——说的是它翅膀上的花纹。)(板书：灵巧、轻盈)</w:t>
      </w:r>
    </w:p>
    <w:p w14:paraId="040357D8">
      <w:pPr>
        <w:pStyle w:val="10"/>
        <w:spacing w:line="360" w:lineRule="auto"/>
        <w:ind w:firstLine="480" w:firstLineChars="200"/>
        <w:rPr>
          <w:rFonts w:hAnsi="宋体" w:cs="Times New Roman"/>
          <w:sz w:val="24"/>
          <w:szCs w:val="24"/>
        </w:rPr>
      </w:pPr>
      <w:r>
        <w:rPr>
          <w:rFonts w:hAnsi="宋体" w:cs="Times New Roman"/>
          <w:sz w:val="24"/>
          <w:szCs w:val="24"/>
        </w:rPr>
        <w:t>(3)指导学生有感情地朗读课文第7自然段。注意读出惊奇、欣喜的感情。</w:t>
      </w:r>
    </w:p>
    <w:p w14:paraId="0F4DA9F3">
      <w:pPr>
        <w:pStyle w:val="10"/>
        <w:spacing w:line="360" w:lineRule="auto"/>
        <w:ind w:firstLine="480" w:firstLineChars="200"/>
        <w:rPr>
          <w:rFonts w:hAnsi="宋体" w:cs="Times New Roman"/>
          <w:sz w:val="24"/>
          <w:szCs w:val="24"/>
        </w:rPr>
      </w:pPr>
      <w:r>
        <w:rPr>
          <w:rFonts w:hAnsi="宋体" w:cs="Times New Roman"/>
          <w:sz w:val="24"/>
          <w:szCs w:val="24"/>
        </w:rPr>
        <w:t>2.引导学生回想小毛虫的过去，联系看到现在的小毛虫破茧而飞的情景，谈谈感想。</w:t>
      </w:r>
    </w:p>
    <w:p w14:paraId="317D96C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当自己不如别人的时候，不要悲观失望，要做好自己应该做的事情，这样才能实现自己美好的理想。</w:t>
      </w:r>
    </w:p>
    <w:p w14:paraId="3A0D754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培养学生自读自悟的能力是语文教学的一个重点。</w:t>
      </w:r>
      <w:r>
        <w:rPr>
          <w:rFonts w:hint="eastAsia" w:hAnsi="宋体" w:eastAsia="楷体_GB2312" w:cs="Times New Roman"/>
          <w:sz w:val="24"/>
          <w:szCs w:val="24"/>
        </w:rPr>
        <w:t>教学时，</w:t>
      </w:r>
      <w:r>
        <w:rPr>
          <w:rFonts w:hAnsi="宋体" w:eastAsia="楷体_GB2312" w:cs="Times New Roman"/>
          <w:sz w:val="24"/>
          <w:szCs w:val="24"/>
        </w:rPr>
        <w:t>要适当放手让学生自主学习，锻炼学生围绕关键语句进行深入思考的能力。可利用课件，展示小毛虫变化的过程，然后品读重点语句，体会</w:t>
      </w:r>
      <w:r>
        <w:rPr>
          <w:rFonts w:hAnsi="宋体" w:cs="Times New Roman"/>
          <w:sz w:val="24"/>
          <w:szCs w:val="24"/>
        </w:rPr>
        <w:t>“</w:t>
      </w:r>
      <w:r>
        <w:rPr>
          <w:rFonts w:hAnsi="宋体" w:eastAsia="楷体_GB2312" w:cs="Times New Roman"/>
          <w:sz w:val="24"/>
          <w:szCs w:val="24"/>
        </w:rPr>
        <w:t>破茧而飞</w:t>
      </w:r>
      <w:r>
        <w:rPr>
          <w:rFonts w:hAnsi="宋体" w:cs="Times New Roman"/>
          <w:sz w:val="24"/>
          <w:szCs w:val="24"/>
        </w:rPr>
        <w:t>”</w:t>
      </w:r>
      <w:r>
        <w:rPr>
          <w:rFonts w:hAnsi="宋体" w:eastAsia="楷体_GB2312" w:cs="Times New Roman"/>
          <w:sz w:val="24"/>
          <w:szCs w:val="24"/>
        </w:rPr>
        <w:t>的美好，再通过联系上文，感悟小毛虫身上蕴含的品质，从而把情感教育蕴含到对语言文字的品析之中，感受成功背后艰辛付出的真谛。</w:t>
      </w:r>
    </w:p>
    <w:p w14:paraId="31582438">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复述故事，拓展阅读</w:t>
      </w:r>
    </w:p>
    <w:p w14:paraId="1D723783">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复述故事</w:t>
      </w:r>
    </w:p>
    <w:p w14:paraId="41C854C9">
      <w:pPr>
        <w:pStyle w:val="10"/>
        <w:spacing w:line="360" w:lineRule="auto"/>
        <w:ind w:firstLine="480" w:firstLineChars="200"/>
        <w:rPr>
          <w:rFonts w:hAnsi="宋体" w:cs="Times New Roman"/>
          <w:sz w:val="24"/>
          <w:szCs w:val="24"/>
        </w:rPr>
      </w:pPr>
      <w:r>
        <w:rPr>
          <w:rFonts w:hAnsi="宋体" w:cs="Times New Roman"/>
          <w:sz w:val="24"/>
          <w:szCs w:val="24"/>
        </w:rPr>
        <w:t>1.引导学生按小毛虫的三个成长阶段来复述课文。课件出示课后</w:t>
      </w:r>
      <w:r>
        <w:rPr>
          <w:rFonts w:hint="eastAsia" w:hAnsi="宋体" w:cs="Times New Roman"/>
          <w:sz w:val="24"/>
          <w:szCs w:val="24"/>
        </w:rPr>
        <w:t>第</w:t>
      </w:r>
      <w:r>
        <w:rPr>
          <w:rFonts w:hAnsi="宋体" w:cs="Times New Roman"/>
          <w:sz w:val="24"/>
          <w:szCs w:val="24"/>
        </w:rPr>
        <w:t>2题的图示，借助提示，指导学生复述课文内容。</w:t>
      </w:r>
    </w:p>
    <w:p w14:paraId="3D6985B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　</w:t>
      </w:r>
    </w:p>
    <w:p w14:paraId="143B065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drawing>
          <wp:inline distT="0" distB="0" distL="0" distR="0">
            <wp:extent cx="2198370" cy="845185"/>
            <wp:effectExtent l="19050" t="0" r="0" b="0"/>
            <wp:docPr id="11" name="图片 11"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Desktop\QQ拼音截图未命名.png"/>
                    <pic:cNvPicPr>
                      <a:picLocks noChangeAspect="1" noChangeArrowheads="1"/>
                    </pic:cNvPicPr>
                  </pic:nvPicPr>
                  <pic:blipFill>
                    <a:blip r:embed="rId13" cstate="print"/>
                    <a:stretch>
                      <a:fillRect/>
                    </a:stretch>
                  </pic:blipFill>
                  <pic:spPr>
                    <a:xfrm>
                      <a:off x="0" y="0"/>
                      <a:ext cx="2199201" cy="845718"/>
                    </a:xfrm>
                    <a:prstGeom prst="rect">
                      <a:avLst/>
                    </a:prstGeom>
                    <a:noFill/>
                    <a:ln w="9525">
                      <a:noFill/>
                      <a:miter lim="800000"/>
                      <a:headEnd/>
                      <a:tailEnd/>
                    </a:ln>
                  </pic:spPr>
                </pic:pic>
              </a:graphicData>
            </a:graphic>
          </wp:inline>
        </w:drawing>
      </w:r>
    </w:p>
    <w:p w14:paraId="376ED0B5">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楷体_GB2312" w:cs="Times New Roman"/>
          <w:sz w:val="24"/>
          <w:szCs w:val="24"/>
        </w:rPr>
        <w:t>.</w:t>
      </w:r>
      <w:r>
        <w:rPr>
          <w:rFonts w:hAnsi="宋体" w:cs="Times New Roman"/>
          <w:sz w:val="24"/>
          <w:szCs w:val="24"/>
        </w:rPr>
        <w:t>学生借助图示讲讲这个故事。</w:t>
      </w:r>
    </w:p>
    <w:p w14:paraId="314983D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阅读类文</w:t>
      </w:r>
    </w:p>
    <w:p w14:paraId="6C5307D9">
      <w:pPr>
        <w:pStyle w:val="10"/>
        <w:spacing w:line="360" w:lineRule="auto"/>
        <w:ind w:firstLine="480" w:firstLineChars="200"/>
        <w:rPr>
          <w:rFonts w:hAnsi="宋体" w:cs="Times New Roman"/>
          <w:sz w:val="24"/>
          <w:szCs w:val="24"/>
        </w:rPr>
      </w:pPr>
      <w:r>
        <w:rPr>
          <w:rFonts w:hAnsi="宋体" w:cs="Times New Roman"/>
          <w:sz w:val="24"/>
          <w:szCs w:val="24"/>
        </w:rPr>
        <w:t>1.自由阅读类文《毛毛虫和小甲虫》，找一找类文与课文有哪些共同之处和不同之处。</w:t>
      </w:r>
    </w:p>
    <w:p w14:paraId="4860F3A3">
      <w:pPr>
        <w:pStyle w:val="10"/>
        <w:spacing w:line="360" w:lineRule="auto"/>
        <w:ind w:firstLine="480" w:firstLineChars="200"/>
        <w:rPr>
          <w:rFonts w:hAnsi="宋体" w:cs="Times New Roman"/>
          <w:sz w:val="24"/>
          <w:szCs w:val="24"/>
        </w:rPr>
      </w:pPr>
      <w:r>
        <w:rPr>
          <w:rFonts w:hAnsi="宋体" w:cs="Times New Roman"/>
          <w:sz w:val="24"/>
          <w:szCs w:val="24"/>
        </w:rPr>
        <w:t>2.学生汇报、交流，教师相机指导和总结。(</w:t>
      </w:r>
      <w:r>
        <w:rPr>
          <w:rFonts w:hAnsi="宋体" w:eastAsia="楷体_GB2312" w:cs="Times New Roman"/>
          <w:sz w:val="24"/>
          <w:szCs w:val="24"/>
        </w:rPr>
        <w:t>课文与类文的共同之处是都是写笨拙的毛毛虫如何从破茧而出到长出轻盈的翅膀欢快地飞舞的画面；都是童话。课文与类文的不同之处是课文只有一个主人公小毛虫，类文有毛毛虫和小甲虫两个主人公。</w:t>
      </w:r>
      <w:r>
        <w:rPr>
          <w:rFonts w:hAnsi="宋体" w:cs="Times New Roman"/>
          <w:sz w:val="24"/>
          <w:szCs w:val="24"/>
        </w:rPr>
        <w:t>)</w:t>
      </w:r>
    </w:p>
    <w:p w14:paraId="4A6F8BF5">
      <w:pPr>
        <w:pStyle w:val="10"/>
        <w:spacing w:line="360" w:lineRule="auto"/>
        <w:ind w:firstLine="480" w:firstLineChars="200"/>
        <w:rPr>
          <w:rFonts w:hAnsi="宋体" w:cs="Times New Roman"/>
          <w:sz w:val="24"/>
          <w:szCs w:val="24"/>
        </w:rPr>
      </w:pPr>
      <w:r>
        <w:rPr>
          <w:rFonts w:hAnsi="宋体" w:cs="Times New Roman"/>
          <w:sz w:val="24"/>
          <w:szCs w:val="24"/>
        </w:rPr>
        <w:t>3.用自己的话给同桌讲一讲类文故事。</w:t>
      </w:r>
    </w:p>
    <w:p w14:paraId="3459046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这篇童话故事情节生动，线索清晰，是练习复述课文的好范本。指导复述时有效利用课后第2题的提示，使学生学会复述课文的小方法，</w:t>
      </w:r>
      <w:r>
        <w:rPr>
          <w:rFonts w:hint="eastAsia" w:hAnsi="宋体" w:eastAsia="楷体_GB2312" w:cs="Times New Roman"/>
          <w:sz w:val="24"/>
          <w:szCs w:val="24"/>
        </w:rPr>
        <w:t>使学生得法于课内，</w:t>
      </w:r>
      <w:r>
        <w:rPr>
          <w:rFonts w:hAnsi="宋体" w:eastAsia="楷体_GB2312" w:cs="Times New Roman"/>
          <w:sz w:val="24"/>
          <w:szCs w:val="24"/>
        </w:rPr>
        <w:t>受益于课外。</w:t>
      </w:r>
    </w:p>
    <w:p w14:paraId="5609D6E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巩固识字，指导书写</w:t>
      </w:r>
    </w:p>
    <w:p w14:paraId="52872C3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学习生字</w:t>
      </w:r>
    </w:p>
    <w:p w14:paraId="26B75BCC">
      <w:pPr>
        <w:pStyle w:val="10"/>
        <w:spacing w:line="360" w:lineRule="auto"/>
        <w:ind w:firstLine="480" w:firstLineChars="200"/>
        <w:rPr>
          <w:rFonts w:hAnsi="宋体" w:cs="Times New Roman"/>
          <w:sz w:val="24"/>
          <w:szCs w:val="24"/>
        </w:rPr>
      </w:pPr>
      <w:r>
        <w:rPr>
          <w:rFonts w:hAnsi="宋体" w:cs="Times New Roman"/>
          <w:sz w:val="24"/>
          <w:szCs w:val="24"/>
        </w:rPr>
        <w:t>1.认读“整、怎、布”，并组词。</w:t>
      </w:r>
    </w:p>
    <w:p w14:paraId="63496E95">
      <w:pPr>
        <w:pStyle w:val="10"/>
        <w:spacing w:line="360" w:lineRule="auto"/>
        <w:ind w:firstLine="480" w:firstLineChars="200"/>
        <w:rPr>
          <w:rFonts w:hAnsi="宋体" w:cs="Times New Roman"/>
          <w:sz w:val="24"/>
          <w:szCs w:val="24"/>
        </w:rPr>
      </w:pPr>
      <w:r>
        <w:rPr>
          <w:rFonts w:hAnsi="宋体" w:cs="Times New Roman"/>
          <w:sz w:val="24"/>
          <w:szCs w:val="24"/>
        </w:rPr>
        <w:t>2.观察“布”各部分在田字格中的位置，尝试书写。</w:t>
      </w:r>
    </w:p>
    <w:p w14:paraId="1324434A">
      <w:pPr>
        <w:pStyle w:val="10"/>
        <w:spacing w:line="360" w:lineRule="auto"/>
        <w:ind w:firstLine="480" w:firstLineChars="200"/>
        <w:rPr>
          <w:rFonts w:hAnsi="宋体" w:cs="Times New Roman"/>
          <w:sz w:val="24"/>
          <w:szCs w:val="24"/>
        </w:rPr>
      </w:pPr>
      <w:r>
        <w:rPr>
          <w:rFonts w:hAnsi="宋体" w:cs="Times New Roman"/>
          <w:sz w:val="24"/>
          <w:szCs w:val="24"/>
        </w:rPr>
        <w:t>3.教师巡视指导，发现书写问题及时范写。</w:t>
      </w:r>
    </w:p>
    <w:p w14:paraId="71363CB4">
      <w:pPr>
        <w:pStyle w:val="10"/>
        <w:spacing w:line="360" w:lineRule="auto"/>
        <w:ind w:firstLine="480" w:firstLineChars="200"/>
        <w:rPr>
          <w:rFonts w:hAnsi="宋体" w:cs="Times New Roman"/>
          <w:sz w:val="24"/>
          <w:szCs w:val="24"/>
        </w:rPr>
      </w:pPr>
      <w:r>
        <w:rPr>
          <w:rFonts w:hAnsi="宋体" w:cs="Times New Roman"/>
          <w:sz w:val="24"/>
          <w:szCs w:val="24"/>
        </w:rPr>
        <w:t>强调：“整”是上下结构的字，笔画较多，书写时上下重心平稳，下面的“正”要托住上方；“布”是半包围结构，注意“</w:t>
      </w:r>
      <w:r>
        <w:rPr>
          <w:rFonts w:hAnsi="宋体" w:cs="Times New Roman"/>
          <w:sz w:val="24"/>
          <w:szCs w:val="24"/>
        </w:rPr>
        <w:drawing>
          <wp:inline distT="0" distB="0" distL="0" distR="0">
            <wp:extent cx="116205" cy="88900"/>
            <wp:effectExtent l="19050" t="0" r="0" b="0"/>
            <wp:docPr id="5" name="图片 5" descr="布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布S"/>
                    <pic:cNvPicPr>
                      <a:picLocks noChangeAspect="1" noChangeArrowheads="1"/>
                    </pic:cNvPicPr>
                  </pic:nvPicPr>
                  <pic:blipFill>
                    <a:blip r:embed="rId14" cstate="print"/>
                    <a:stretch>
                      <a:fillRect/>
                    </a:stretch>
                  </pic:blipFill>
                  <pic:spPr>
                    <a:xfrm>
                      <a:off x="0" y="0"/>
                      <a:ext cx="116205" cy="88900"/>
                    </a:xfrm>
                    <a:prstGeom prst="rect">
                      <a:avLst/>
                    </a:prstGeom>
                    <a:noFill/>
                    <a:ln w="9525">
                      <a:noFill/>
                      <a:miter lim="800000"/>
                      <a:headEnd/>
                      <a:tailEnd/>
                    </a:ln>
                  </pic:spPr>
                </pic:pic>
              </a:graphicData>
            </a:graphic>
          </wp:inline>
        </w:drawing>
      </w:r>
      <w:r>
        <w:rPr>
          <w:rFonts w:hAnsi="宋体" w:cs="Times New Roman"/>
          <w:sz w:val="24"/>
          <w:szCs w:val="24"/>
        </w:rPr>
        <w:t>”要写得宽，“巾”要写得窄。</w:t>
      </w:r>
    </w:p>
    <w:p w14:paraId="48C3C8E4">
      <w:pPr>
        <w:pStyle w:val="10"/>
        <w:spacing w:line="360" w:lineRule="auto"/>
        <w:ind w:firstLine="480" w:firstLineChars="200"/>
        <w:rPr>
          <w:rFonts w:hAnsi="宋体" w:cs="Times New Roman"/>
          <w:sz w:val="24"/>
          <w:szCs w:val="24"/>
        </w:rPr>
      </w:pPr>
      <w:r>
        <w:rPr>
          <w:rFonts w:hAnsi="宋体" w:cs="Times New Roman"/>
          <w:sz w:val="24"/>
          <w:szCs w:val="24"/>
        </w:rPr>
        <w:t>4.练写词语表中的词语。</w:t>
      </w:r>
    </w:p>
    <w:p w14:paraId="19FEA447">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展示修改</w:t>
      </w:r>
    </w:p>
    <w:p w14:paraId="58F0FC47">
      <w:pPr>
        <w:pStyle w:val="10"/>
        <w:spacing w:line="360" w:lineRule="auto"/>
        <w:ind w:firstLine="480" w:firstLineChars="200"/>
        <w:rPr>
          <w:rFonts w:hAnsi="宋体" w:cs="Times New Roman"/>
          <w:sz w:val="24"/>
          <w:szCs w:val="24"/>
        </w:rPr>
      </w:pPr>
      <w:r>
        <w:rPr>
          <w:rFonts w:hAnsi="宋体" w:cs="Times New Roman"/>
          <w:sz w:val="24"/>
          <w:szCs w:val="24"/>
        </w:rPr>
        <w:t>1.展示学生写的字词。</w:t>
      </w:r>
    </w:p>
    <w:p w14:paraId="300B0A62">
      <w:pPr>
        <w:pStyle w:val="10"/>
        <w:spacing w:line="360" w:lineRule="auto"/>
        <w:ind w:firstLine="480" w:firstLineChars="200"/>
        <w:rPr>
          <w:rFonts w:hAnsi="宋体" w:cs="Times New Roman"/>
          <w:sz w:val="24"/>
          <w:szCs w:val="24"/>
        </w:rPr>
      </w:pPr>
      <w:r>
        <w:rPr>
          <w:rFonts w:hAnsi="宋体" w:cs="Times New Roman"/>
          <w:sz w:val="24"/>
          <w:szCs w:val="24"/>
        </w:rPr>
        <w:t>2.评议，纠错。</w:t>
      </w:r>
    </w:p>
    <w:p w14:paraId="329A1C3B">
      <w:pPr>
        <w:pStyle w:val="10"/>
        <w:spacing w:line="360" w:lineRule="auto"/>
        <w:ind w:firstLine="480" w:firstLineChars="200"/>
        <w:rPr>
          <w:rFonts w:hAnsi="宋体" w:cs="Times New Roman"/>
          <w:sz w:val="24"/>
          <w:szCs w:val="24"/>
        </w:rPr>
      </w:pPr>
      <w:r>
        <w:rPr>
          <w:rFonts w:hAnsi="宋体" w:cs="Times New Roman"/>
          <w:sz w:val="24"/>
          <w:szCs w:val="24"/>
        </w:rPr>
        <w:t>3.学生再练写几遍，把字词写得端正、整洁。</w:t>
      </w:r>
    </w:p>
    <w:p w14:paraId="5D39D9F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让学生在老师的引导下掌握书写要领，把字写端正。让学生先观察，再摹写，学会评议修改，养成良好的书写习惯。</w:t>
      </w:r>
    </w:p>
    <w:p w14:paraId="0F6C1DCC">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41BFC3A5">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2266950" cy="1223645"/>
            <wp:effectExtent l="19050" t="0" r="0" b="0"/>
            <wp:docPr id="12" name="图片 12"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dministrator\Desktop\QQ拼音截图未命名.png"/>
                    <pic:cNvPicPr>
                      <a:picLocks noChangeAspect="1" noChangeArrowheads="1"/>
                    </pic:cNvPicPr>
                  </pic:nvPicPr>
                  <pic:blipFill>
                    <a:blip r:embed="rId15" cstate="print"/>
                    <a:stretch>
                      <a:fillRect/>
                    </a:stretch>
                  </pic:blipFill>
                  <pic:spPr>
                    <a:xfrm>
                      <a:off x="0" y="0"/>
                      <a:ext cx="2266646" cy="1223855"/>
                    </a:xfrm>
                    <a:prstGeom prst="rect">
                      <a:avLst/>
                    </a:prstGeom>
                    <a:noFill/>
                    <a:ln w="9525">
                      <a:noFill/>
                      <a:miter lim="800000"/>
                      <a:headEnd/>
                      <a:tailEnd/>
                    </a:ln>
                  </pic:spPr>
                </pic:pic>
              </a:graphicData>
            </a:graphic>
          </wp:inline>
        </w:drawing>
      </w:r>
    </w:p>
    <w:p w14:paraId="74C1750B">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3CB41A9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以读促讲，以读促思。本课教学充分利用了</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的功能，在读中明理，在读中生情，在读中悟理。</w:t>
      </w:r>
    </w:p>
    <w:p w14:paraId="646DB70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2.抓住重点词句理解内容。本文用词准确生动，从这些重点词语中能够体会人物的性格特点及文章的思想感情。</w:t>
      </w:r>
    </w:p>
    <w:p w14:paraId="60125D28">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3.重复利用多媒体辅助教学。利用多媒体展示情境，让学生入情入境地学习，学生的学习兴趣得到了极大的调动，在</w:t>
      </w:r>
      <w:r>
        <w:rPr>
          <w:rFonts w:hint="eastAsia" w:hAnsi="宋体" w:eastAsia="楷体_GB2312" w:cs="Times New Roman"/>
          <w:sz w:val="24"/>
          <w:szCs w:val="24"/>
        </w:rPr>
        <w:t>此基础上品读语言就更有亲切感。</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09A39">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18D8D">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3874">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114F0">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CCBD3">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DC9DA">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07876"/>
    <w:rsid w:val="0011315B"/>
    <w:rsid w:val="001216AF"/>
    <w:rsid w:val="001332B8"/>
    <w:rsid w:val="00133E8B"/>
    <w:rsid w:val="001421D7"/>
    <w:rsid w:val="00143CBD"/>
    <w:rsid w:val="0015475B"/>
    <w:rsid w:val="00160B8D"/>
    <w:rsid w:val="001640CE"/>
    <w:rsid w:val="00181AF5"/>
    <w:rsid w:val="001A27D2"/>
    <w:rsid w:val="001A47AE"/>
    <w:rsid w:val="001B0699"/>
    <w:rsid w:val="001E1520"/>
    <w:rsid w:val="002007E2"/>
    <w:rsid w:val="00200FC3"/>
    <w:rsid w:val="00237E5F"/>
    <w:rsid w:val="00242C40"/>
    <w:rsid w:val="002523D3"/>
    <w:rsid w:val="00260A07"/>
    <w:rsid w:val="0026778E"/>
    <w:rsid w:val="002953F5"/>
    <w:rsid w:val="002A6D4F"/>
    <w:rsid w:val="002C7499"/>
    <w:rsid w:val="002D2AD3"/>
    <w:rsid w:val="002D2D27"/>
    <w:rsid w:val="002F3B96"/>
    <w:rsid w:val="00300F2E"/>
    <w:rsid w:val="00303F5A"/>
    <w:rsid w:val="0031494C"/>
    <w:rsid w:val="003156BE"/>
    <w:rsid w:val="00317FBA"/>
    <w:rsid w:val="00320B6F"/>
    <w:rsid w:val="00334E3F"/>
    <w:rsid w:val="00380D80"/>
    <w:rsid w:val="00391039"/>
    <w:rsid w:val="00396248"/>
    <w:rsid w:val="003A0E9E"/>
    <w:rsid w:val="003A2E53"/>
    <w:rsid w:val="003B5145"/>
    <w:rsid w:val="003D52D5"/>
    <w:rsid w:val="00401760"/>
    <w:rsid w:val="00436F2E"/>
    <w:rsid w:val="00457E79"/>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43FF9"/>
    <w:rsid w:val="006452CF"/>
    <w:rsid w:val="00647D36"/>
    <w:rsid w:val="00650C25"/>
    <w:rsid w:val="00662363"/>
    <w:rsid w:val="006678E2"/>
    <w:rsid w:val="006813C7"/>
    <w:rsid w:val="00682758"/>
    <w:rsid w:val="00690F69"/>
    <w:rsid w:val="006A11DA"/>
    <w:rsid w:val="006A4AAF"/>
    <w:rsid w:val="006B4409"/>
    <w:rsid w:val="006C3E2E"/>
    <w:rsid w:val="006C485F"/>
    <w:rsid w:val="006C5066"/>
    <w:rsid w:val="006D1128"/>
    <w:rsid w:val="006E56FB"/>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00C67"/>
    <w:rsid w:val="008318D2"/>
    <w:rsid w:val="00857622"/>
    <w:rsid w:val="008677A5"/>
    <w:rsid w:val="00881CB7"/>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F492F"/>
    <w:rsid w:val="00B10FBB"/>
    <w:rsid w:val="00B13CEA"/>
    <w:rsid w:val="00B16EDC"/>
    <w:rsid w:val="00B25784"/>
    <w:rsid w:val="00B36869"/>
    <w:rsid w:val="00B6365E"/>
    <w:rsid w:val="00B67CBB"/>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28FE"/>
    <w:rsid w:val="00C95558"/>
    <w:rsid w:val="00CA3034"/>
    <w:rsid w:val="00CB1C82"/>
    <w:rsid w:val="00CB2317"/>
    <w:rsid w:val="00CC689A"/>
    <w:rsid w:val="00CD010C"/>
    <w:rsid w:val="00CE2489"/>
    <w:rsid w:val="00CE47AB"/>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3C725FAE"/>
    <w:rsid w:val="3E376239"/>
    <w:rsid w:val="417F37CB"/>
    <w:rsid w:val="4FB514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uiPriority w:val="99"/>
    <w:rPr>
      <w:kern w:val="2"/>
      <w:sz w:val="18"/>
      <w:szCs w:val="18"/>
    </w:rPr>
  </w:style>
  <w:style w:type="character" w:customStyle="1" w:styleId="18">
    <w:name w:val="页脚 字符"/>
    <w:basedOn w:val="16"/>
    <w:link w:val="12"/>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qFormat/>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qFormat/>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4699</Words>
  <Characters>4834</Characters>
  <Lines>0</Lines>
  <Paragraphs>0</Paragraphs>
  <TotalTime>0</TotalTime>
  <ScaleCrop>false</ScaleCrop>
  <LinksUpToDate>false</LinksUpToDate>
  <CharactersWithSpaces>4881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B053D885E73949F68C7E052C61F2EDEB_12</vt:lpwstr>
  </property>
</Properties>
</file>