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1EC7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语文园地三</w:t>
      </w:r>
    </w:p>
    <w:p w14:paraId="0938DB10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5389BC6">
      <w:pPr>
        <w:spacing w:after="0" w:line="360" w:lineRule="auto"/>
        <w:rPr>
          <w:rFonts w:ascii="宋体" w:hAnsi="宋体" w:cs="宋体"/>
          <w:bCs/>
          <w:sz w:val="24"/>
          <w:szCs w:val="30"/>
        </w:rPr>
      </w:pPr>
      <w:r>
        <w:rPr>
          <w:rFonts w:hint="eastAsia" w:ascii="宋体" w:hAnsi="宋体" w:cs="宋体"/>
          <w:bCs/>
          <w:sz w:val="24"/>
          <w:szCs w:val="30"/>
        </w:rPr>
        <w:t xml:space="preserve">文化自信：了解我国的独特的生肖文化，知道我国历史文化悠久，博大精深，源远流长。 </w:t>
      </w:r>
    </w:p>
    <w:p w14:paraId="47BCE627">
      <w:pPr>
        <w:spacing w:after="0" w:line="360" w:lineRule="auto"/>
        <w:rPr>
          <w:rFonts w:ascii="宋体" w:hAnsi="宋体" w:cs="宋体"/>
          <w:bCs/>
          <w:sz w:val="24"/>
          <w:szCs w:val="30"/>
        </w:rPr>
      </w:pPr>
      <w:r>
        <w:rPr>
          <w:rFonts w:hint="eastAsia" w:ascii="宋体" w:hAnsi="宋体" w:cs="宋体"/>
          <w:bCs/>
          <w:sz w:val="24"/>
          <w:szCs w:val="30"/>
        </w:rPr>
        <w:t>语言运用：能够选用形容食物的词语说句子  。</w:t>
      </w:r>
    </w:p>
    <w:p w14:paraId="34D63D3C">
      <w:pPr>
        <w:spacing w:after="0" w:line="360" w:lineRule="auto"/>
        <w:rPr>
          <w:rFonts w:ascii="宋体" w:hAnsi="宋体" w:cs="宋体"/>
          <w:bCs/>
          <w:sz w:val="24"/>
          <w:szCs w:val="30"/>
        </w:rPr>
      </w:pPr>
      <w:r>
        <w:rPr>
          <w:rFonts w:hint="eastAsia" w:ascii="宋体" w:hAnsi="宋体" w:cs="宋体"/>
          <w:bCs/>
          <w:sz w:val="24"/>
          <w:szCs w:val="30"/>
        </w:rPr>
        <w:t>思维能力：明白每个人都有自己的长处和短处。</w:t>
      </w:r>
    </w:p>
    <w:p w14:paraId="19F80330">
      <w:pPr>
        <w:spacing w:after="0" w:line="360" w:lineRule="auto"/>
        <w:rPr>
          <w:rFonts w:ascii="宋体" w:hAnsi="宋体" w:cs="宋体"/>
          <w:bCs/>
          <w:sz w:val="24"/>
          <w:szCs w:val="30"/>
        </w:rPr>
      </w:pPr>
      <w:r>
        <w:rPr>
          <w:rFonts w:hint="eastAsia" w:ascii="宋体" w:hAnsi="宋体" w:cs="宋体"/>
          <w:bCs/>
          <w:sz w:val="24"/>
          <w:szCs w:val="30"/>
        </w:rPr>
        <w:t>审美创造：品味感受中华文化之美和内涵。</w:t>
      </w:r>
    </w:p>
    <w:p w14:paraId="5A9EFA7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FFC742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关注识字：语文园地展示了不同的识字方法，让学生能够利用不同字形猜测字义，并查字典进行验证。 </w:t>
      </w:r>
    </w:p>
    <w:p w14:paraId="33003DA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关注朗读：教材故事语言生动易懂，先让学生借助拼音读课文 ，理解之后再说说自己的感受。</w:t>
      </w:r>
    </w:p>
    <w:p w14:paraId="2B4B035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关注理解运用：让学生通过读故事明白事物各有各的长处。 </w:t>
      </w:r>
    </w:p>
    <w:p w14:paraId="77CB22B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【教学目标】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7000D6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1.认识“津、溜”等9个生字。</w:t>
      </w:r>
    </w:p>
    <w:p w14:paraId="680F7F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2.认读“甜津津、酸溜溜”等ABB式词语,能联系生活说说自己想到的食物,理解词语的大致意思。</w:t>
      </w:r>
    </w:p>
    <w:p w14:paraId="359117E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3.能借助形旁猜测字义，准确选用形声字并查字典验证。</w:t>
      </w:r>
    </w:p>
    <w:p w14:paraId="1A4FFE5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4.知道“鹿、金”等字可以作为部首,记住这些部首,学会用部首查字法查字典。</w:t>
      </w:r>
    </w:p>
    <w:p w14:paraId="09DC691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5.能发现“火”与“灬”，“心”与“忄”，“刀”与“刂”等偏旁之间的联系及表示的意思。</w:t>
      </w:r>
    </w:p>
    <w:p w14:paraId="67B8F81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6.能按顺序背诵十二生肖,初步了解生肖文化。</w:t>
      </w:r>
    </w:p>
    <w:p w14:paraId="3E11740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7.阅读《小柳树和小枣树》,了解小柳树想法的变化,能明白事物各有长处的道理。</w:t>
      </w:r>
    </w:p>
    <w:p w14:paraId="3E9DE25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【教学重难点】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A006E8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1.会认“津、溜”等9个生字，会区分形近字，根据偏旁猜测字义，复习部首查字法。</w:t>
      </w:r>
    </w:p>
    <w:p w14:paraId="0D9E26B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2.能发现“火”与“灬”，“心”与“忄”，“刀”与“刂”等偏旁之间的联系及表示的意思。</w:t>
      </w:r>
    </w:p>
    <w:p w14:paraId="073FE7E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3.能按顺序背诵十二生肖,初步了解生肖文化；理解《小柳树和小枣树》的主题。</w:t>
      </w:r>
    </w:p>
    <w:p w14:paraId="39AFCC2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【教学准备】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837C218">
      <w:pPr>
        <w:spacing w:after="0"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Cs/>
          <w:sz w:val="24"/>
        </w:rPr>
        <w:t>多媒体课件。</w:t>
      </w:r>
    </w:p>
    <w:p w14:paraId="7E1DE8F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【教学课时】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C7F01D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0F76018D">
      <w:pPr>
        <w:spacing w:after="0" w:line="360" w:lineRule="auto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第一课时</w:t>
      </w:r>
    </w:p>
    <w:p w14:paraId="3D26486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【课时目标】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00B46A8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1.认识“津、溜”等9个生字，联系生活实际，运用相关词语说话。</w:t>
      </w:r>
    </w:p>
    <w:p w14:paraId="24670E4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2.能按顺序背诵十二生肖,初步了解生肖文化。</w:t>
      </w:r>
    </w:p>
    <w:p w14:paraId="209BF98A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【教学过程】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AC0DB25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一、谈话导入  </w:t>
      </w:r>
    </w:p>
    <w:p w14:paraId="73A3D884">
      <w:pPr>
        <w:spacing w:after="0" w:line="360" w:lineRule="auto"/>
        <w:ind w:firstLine="56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8"/>
        </w:rPr>
        <w:t>同学们，这个单元我们了解了祖国的名山大川，了解了中华民族的传统节日，还了解了神奇的汉字和丰富的中国美食……今天，我们继续来感受中华传统文化的魅力！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语文园地三</w:t>
      </w:r>
    </w:p>
    <w:p w14:paraId="6FB63FBE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二、识字加油站</w:t>
      </w:r>
    </w:p>
    <w:p w14:paraId="3DB840F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1.情境设置，认读词语。</w:t>
      </w:r>
    </w:p>
    <w:p w14:paraId="60A09DE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（1）导入：在《中国美食》这一课中，你都知道了哪些美食?我们可以用哪些词语来形容这些美食呢？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D6181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（2）这样的词语还有很多，一起借助拼音读一读。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66B8D2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BCD05F0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>甜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jīn</w:instrText>
      </w:r>
      <w:r>
        <w:rPr>
          <w:rFonts w:ascii="楷体" w:hAnsi="楷体" w:eastAsia="楷体"/>
          <w:sz w:val="24"/>
        </w:rPr>
        <w:instrText xml:space="preserve">),津)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津 </w:t>
      </w:r>
      <w:r>
        <w:rPr>
          <w:rFonts w:ascii="楷体" w:hAnsi="楷体" w:eastAsia="楷体"/>
          <w:sz w:val="24"/>
        </w:rPr>
        <w:t xml:space="preserve">  酸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liū</w:instrText>
      </w:r>
      <w:r>
        <w:rPr>
          <w:rFonts w:ascii="楷体" w:hAnsi="楷体" w:eastAsia="楷体"/>
          <w:sz w:val="24"/>
        </w:rPr>
        <w:instrText xml:space="preserve">),溜)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溜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là</w:instrText>
      </w:r>
      <w:r>
        <w:rPr>
          <w:rFonts w:ascii="楷体" w:hAnsi="楷体" w:eastAsia="楷体"/>
          <w:sz w:val="24"/>
        </w:rPr>
        <w:instrText xml:space="preserve">),辣)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 hū</w:instrText>
      </w:r>
      <w:r>
        <w:rPr>
          <w:rFonts w:ascii="楷体" w:hAnsi="楷体" w:eastAsia="楷体"/>
          <w:sz w:val="24"/>
        </w:rPr>
        <w:instrText xml:space="preserve">),乎)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乎 </w:t>
      </w:r>
      <w:r>
        <w:rPr>
          <w:rFonts w:ascii="楷体" w:hAnsi="楷体" w:eastAsia="楷体"/>
          <w:sz w:val="24"/>
        </w:rPr>
        <w:t xml:space="preserve">  香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pēn</w:instrText>
      </w:r>
      <w:r>
        <w:rPr>
          <w:rFonts w:ascii="楷体" w:hAnsi="楷体" w:eastAsia="楷体"/>
          <w:sz w:val="24"/>
        </w:rPr>
        <w:instrText xml:space="preserve">),喷)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喷</w:t>
      </w:r>
    </w:p>
    <w:p w14:paraId="6369A41F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油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nì</w:instrText>
      </w:r>
      <w:r>
        <w:rPr>
          <w:rFonts w:ascii="楷体" w:hAnsi="楷体" w:eastAsia="楷体"/>
          <w:sz w:val="24"/>
        </w:rPr>
        <w:instrText xml:space="preserve">),腻)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腻 </w:t>
      </w:r>
      <w:r>
        <w:rPr>
          <w:rFonts w:ascii="楷体" w:hAnsi="楷体" w:eastAsia="楷体"/>
          <w:sz w:val="24"/>
        </w:rPr>
        <w:t xml:space="preserve">  软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mián</w:instrText>
      </w:r>
      <w:r>
        <w:rPr>
          <w:rFonts w:ascii="楷体" w:hAnsi="楷体" w:eastAsia="楷体"/>
          <w:sz w:val="24"/>
        </w:rPr>
        <w:instrText xml:space="preserve">),绵)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绵 </w:t>
      </w:r>
      <w:r>
        <w:rPr>
          <w:rFonts w:ascii="楷体" w:hAnsi="楷体" w:eastAsia="楷体"/>
          <w:sz w:val="24"/>
        </w:rPr>
        <w:t xml:space="preserve">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cuì</w:instrText>
      </w:r>
      <w:r>
        <w:rPr>
          <w:rFonts w:ascii="楷体" w:hAnsi="楷体" w:eastAsia="楷体"/>
          <w:sz w:val="24"/>
        </w:rPr>
        <w:instrText xml:space="preserve">),脆)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生生 </w:t>
      </w:r>
      <w:r>
        <w:rPr>
          <w:rFonts w:ascii="楷体" w:hAnsi="楷体" w:eastAsia="楷体"/>
          <w:sz w:val="24"/>
        </w:rPr>
        <w:t xml:space="preserve">  硬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bānɡ</w:instrText>
      </w:r>
      <w:r>
        <w:rPr>
          <w:rFonts w:ascii="楷体" w:hAnsi="楷体" w:eastAsia="楷体"/>
          <w:sz w:val="24"/>
        </w:rPr>
        <w:instrText xml:space="preserve">),邦)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邦</w:t>
      </w:r>
    </w:p>
    <w:p w14:paraId="66CA349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（3）学生自由练读词语，遇到读不准的字音可以借助拼音读一读，还可以用部首查字法查一查。</w:t>
      </w:r>
    </w:p>
    <w:p w14:paraId="7650844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（4）同桌互读，相互正音。</w:t>
      </w:r>
    </w:p>
    <w:p w14:paraId="09F0A36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（5）指名读、分组读、齐读。</w:t>
      </w:r>
    </w:p>
    <w:p w14:paraId="6FB9F5B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（6）小组合作认读去掉拼音的词语并交流识字方法。</w:t>
      </w:r>
    </w:p>
    <w:p w14:paraId="4C156ADD">
      <w:pPr>
        <w:spacing w:after="0" w:line="360" w:lineRule="auto"/>
        <w:ind w:firstLine="56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8"/>
        </w:rPr>
        <w:t>2</w:t>
      </w:r>
      <w:r>
        <w:rPr>
          <w:rFonts w:hint="eastAsia" w:ascii="宋体" w:hAnsi="宋体"/>
          <w:sz w:val="24"/>
        </w:rPr>
        <w:t>.生字识记：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B18F67">
      <w:pPr>
        <w:spacing w:after="0" w:line="360" w:lineRule="auto"/>
        <w:ind w:firstLine="480" w:firstLineChars="200"/>
        <w:jc w:val="both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津  溜  辣  乎  喷  腻  绵  脆  邦</w:t>
      </w:r>
    </w:p>
    <w:p w14:paraId="72D74A9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（1）说一说哪些字可以用熟字来记忆。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548919">
      <w:pPr>
        <w:spacing w:after="0" w:line="360" w:lineRule="auto"/>
        <w:ind w:firstLine="1440" w:firstLine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帮—邦  棉—绵  留—溜  呼—乎</w:t>
      </w:r>
    </w:p>
    <w:p w14:paraId="6E1C57A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再来读读这些词语，仔细观察，说说这两组词语有什么特点。</w:t>
      </w:r>
    </w:p>
    <w:p w14:paraId="505A8345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（1）都是</w:t>
      </w:r>
      <w:r>
        <w:rPr>
          <w:rFonts w:ascii="宋体" w:hAnsi="宋体"/>
          <w:sz w:val="24"/>
        </w:rPr>
        <w:t>ABB式</w:t>
      </w:r>
      <w:r>
        <w:rPr>
          <w:rFonts w:hint="eastAsia" w:ascii="宋体" w:hAnsi="宋体"/>
          <w:sz w:val="24"/>
        </w:rPr>
        <w:t>的词语，并且都是形容食物的味道。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6AC88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（2）读着这些词语，让你想到了什么食物？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出示课件9、10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9ADFEC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“甜津津”让我想到了______;</w:t>
      </w:r>
    </w:p>
    <w:p w14:paraId="728D192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“酸溜溜”让我想到了______;</w:t>
      </w:r>
    </w:p>
    <w:p w14:paraId="2A0AE4C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“辣乎乎”让我想到了______;</w:t>
      </w:r>
    </w:p>
    <w:p w14:paraId="7EF6960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“香喷喷”让我想到了______;</w:t>
      </w:r>
    </w:p>
    <w:p w14:paraId="54E77E0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“油腻腻”让我想到了______;</w:t>
      </w:r>
    </w:p>
    <w:p w14:paraId="4FDB0F49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“软绵绵”让我想到了______;</w:t>
      </w:r>
    </w:p>
    <w:p w14:paraId="21E6529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“脆生生”让我想到了______;</w:t>
      </w:r>
    </w:p>
    <w:p w14:paraId="1BFA3F7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“硬邦邦”让我想到了______。</w:t>
      </w:r>
    </w:p>
    <w:p w14:paraId="6A62B52A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</w:rPr>
        <w:t>（3）你会用这些词语说一句话吗？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CCF7C7">
      <w:pPr>
        <w:spacing w:after="0" w:line="360" w:lineRule="auto"/>
        <w:ind w:firstLine="1920" w:firstLineChars="8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我吃过酸溜溜的话梅。</w:t>
      </w:r>
    </w:p>
    <w:p w14:paraId="3D4A803C">
      <w:pPr>
        <w:spacing w:after="0" w:line="360" w:lineRule="auto"/>
        <w:ind w:firstLine="2640" w:firstLineChars="11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西瓜吃起来甜津津的。</w:t>
      </w:r>
    </w:p>
    <w:p w14:paraId="6E2649B2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三、日积月累</w:t>
      </w:r>
    </w:p>
    <w:p w14:paraId="4DE631F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1.  课件出示：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16C332">
      <w:pPr>
        <w:spacing w:after="0" w:line="360" w:lineRule="auto"/>
        <w:ind w:firstLine="1920" w:firstLineChars="8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子鼠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chǒu</w:instrText>
      </w:r>
      <w:r>
        <w:rPr>
          <w:rFonts w:ascii="楷体" w:hAnsi="楷体" w:eastAsia="楷体"/>
          <w:sz w:val="24"/>
        </w:rPr>
        <w:instrText xml:space="preserve">),丑)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牛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yín</w:instrText>
      </w:r>
      <w:r>
        <w:rPr>
          <w:rFonts w:ascii="楷体" w:hAnsi="楷体" w:eastAsia="楷体"/>
          <w:sz w:val="24"/>
        </w:rPr>
        <w:instrText xml:space="preserve">),寅)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虎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mǎo</w:instrText>
      </w:r>
      <w:r>
        <w:rPr>
          <w:rFonts w:ascii="楷体" w:hAnsi="楷体" w:eastAsia="楷体"/>
          <w:sz w:val="24"/>
        </w:rPr>
        <w:instrText xml:space="preserve">),卯)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兔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辰龙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sì</w:instrText>
      </w:r>
      <w:r>
        <w:rPr>
          <w:rFonts w:ascii="楷体" w:hAnsi="楷体" w:eastAsia="楷体"/>
          <w:sz w:val="24"/>
        </w:rPr>
        <w:instrText xml:space="preserve">),巳)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蛇 </w:t>
      </w:r>
    </w:p>
    <w:p w14:paraId="6B4B041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          午马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wèi</w:instrText>
      </w:r>
      <w:r>
        <w:rPr>
          <w:rFonts w:ascii="楷体" w:hAnsi="楷体" w:eastAsia="楷体"/>
          <w:sz w:val="24"/>
        </w:rPr>
        <w:instrText xml:space="preserve">),未)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羊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shēn</w:instrText>
      </w:r>
      <w:r>
        <w:rPr>
          <w:rFonts w:ascii="楷体" w:hAnsi="楷体" w:eastAsia="楷体"/>
          <w:sz w:val="24"/>
        </w:rPr>
        <w:instrText xml:space="preserve">),申)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猴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yǒu</w:instrText>
      </w:r>
      <w:r>
        <w:rPr>
          <w:rFonts w:ascii="楷体" w:hAnsi="楷体" w:eastAsia="楷体"/>
          <w:sz w:val="24"/>
        </w:rPr>
        <w:instrText xml:space="preserve">),酉)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鸡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xū</w:instrText>
      </w:r>
      <w:r>
        <w:rPr>
          <w:rFonts w:ascii="楷体" w:hAnsi="楷体" w:eastAsia="楷体"/>
          <w:sz w:val="24"/>
        </w:rPr>
        <w:instrText xml:space="preserve">),戌)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狗 </w:t>
      </w:r>
      <w:r>
        <w:rPr>
          <w:rFonts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/>
        </w:rPr>
        <w:instrText xml:space="preserve">hài</w:instrText>
      </w:r>
      <w:r>
        <w:rPr>
          <w:rFonts w:ascii="楷体" w:hAnsi="楷体" w:eastAsia="楷体"/>
          <w:sz w:val="24"/>
        </w:rPr>
        <w:instrText xml:space="preserve">),亥)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猪</w:t>
      </w:r>
    </w:p>
    <w:p w14:paraId="37E7F524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（1）学生自由读十二生肖，齐读，注意读准字音。</w:t>
      </w:r>
      <w:r>
        <w:rPr>
          <w:rFonts w:hint="eastAsia" w:ascii="宋体" w:hAnsi="宋体"/>
          <w:color w:val="FF0000"/>
          <w:sz w:val="24"/>
        </w:rPr>
        <w:t>板书：十二生肖</w:t>
      </w:r>
    </w:p>
    <w:p w14:paraId="58B42E6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（2）出示生字卡片，开火车读。</w:t>
      </w:r>
    </w:p>
    <w:p w14:paraId="13644A4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（3）小组内轮流当小老师，领读十二生肖。</w:t>
      </w:r>
    </w:p>
    <w:p w14:paraId="098370F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（4）指名朗读。</w:t>
      </w:r>
    </w:p>
    <w:p w14:paraId="1291C3BF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（5）说说自己是什么生肖，爸爸妈妈是什么生肖。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0F2E3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（6）讲一讲。你知道哪些与生肖有关的传说呢？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6C8D7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2.拓展延伸，熟读成诵。</w:t>
      </w:r>
    </w:p>
    <w:p w14:paraId="417B920D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（1） 展示十二生肖的邮票、剪纸。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出示课件15、16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9EE0AD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2）了解生肖文化，介绍十二生肖的故事。古人根据太阳升起的时间将一昼夜分为十二个时辰，以十二种动物的习性来相配，因此形成了十二生肖。例如：老鼠是夜间活动的动物，因此子时配鼠；兔子在日出之时出来觅食，因此卯时配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1E328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（3）自由背诵、指名背诵。</w:t>
      </w:r>
    </w:p>
    <w:p w14:paraId="3F852B2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（4）全班齐背十二生肖。</w:t>
      </w:r>
    </w:p>
    <w:p w14:paraId="72D637C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学生对生肖很熟悉，但是多数不记得顺序，更不要说记得时辰了。在游戏中学习、巩固，采用多种形式的读，让学生反复经历学习，联系自己的生活经验，记住生肖对应的时辰和顺序，把语文和生活联系起来，达到事半功倍的效果。</w:t>
      </w:r>
    </w:p>
    <w:p w14:paraId="1F26FD1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35C7A0D6">
      <w:pPr>
        <w:spacing w:after="0" w:line="360" w:lineRule="auto"/>
        <w:ind w:firstLine="643" w:firstLineChars="200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第二课时</w:t>
      </w:r>
    </w:p>
    <w:p w14:paraId="467210E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【课时目标】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0FF3B9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1.能借助形旁猜测字义，准确选用形声字并查字典验证。</w:t>
      </w:r>
    </w:p>
    <w:p w14:paraId="7A9F041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2.能发现“火”与“灬”，“心”与“忄”，“刀”与“刂”等偏旁之间的联系及表示的意思。</w:t>
      </w:r>
    </w:p>
    <w:p w14:paraId="416D1BE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3.知道“鹿、金”等字可以作为部首,记住这些部首,学会用部首查字法查字典。</w:t>
      </w:r>
    </w:p>
    <w:p w14:paraId="11D4719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4.阅读《小柳树和小枣树》,了解小柳树想法的变化,能明白事物各有长处的道理。</w:t>
      </w:r>
    </w:p>
    <w:p w14:paraId="1E17882D">
      <w:pPr>
        <w:spacing w:after="0" w:line="360" w:lineRule="auto"/>
        <w:rPr>
          <w:rFonts w:ascii="黑体" w:hAnsi="黑体" w:eastAsia="微软雅黑"/>
          <w:b/>
          <w:sz w:val="24"/>
        </w:rPr>
      </w:pPr>
      <w:r>
        <w:rPr>
          <w:rFonts w:hint="eastAsia" w:ascii="MS Mincho" w:hAnsi="MS Mincho" w:cs="MS Mincho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【教学过程】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</w:t>
      </w:r>
    </w:p>
    <w:p w14:paraId="07CFEEA8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一、字词句运用</w:t>
      </w:r>
    </w:p>
    <w:p w14:paraId="4F03615F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读一读下面这组字，说说你有什么发现。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BB582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1.课件出示：</w:t>
      </w:r>
    </w:p>
    <w:p w14:paraId="61316D17">
      <w:pPr>
        <w:spacing w:after="0" w:line="360" w:lineRule="auto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楷体" w:hAnsi="楷体" w:eastAsia="楷体" w:cs="楷体"/>
          <w:sz w:val="24"/>
        </w:rPr>
        <w:t>霄  削  宵</w:t>
      </w:r>
    </w:p>
    <w:p w14:paraId="4032E98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读音相同，都是形声字。</w:t>
      </w:r>
    </w:p>
    <w:p w14:paraId="7C363955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2.连一连，说说你为什么这样连。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4268CA">
      <w:pPr>
        <w:spacing w:after="0" w:line="360" w:lineRule="auto"/>
        <w:ind w:firstLine="480" w:firstLineChars="200"/>
        <w:jc w:val="both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霄       元____</w:t>
      </w:r>
    </w:p>
    <w:p w14:paraId="59BAF169">
      <w:pPr>
        <w:spacing w:after="0" w:line="360" w:lineRule="auto"/>
        <w:ind w:firstLine="480" w:firstLineChars="200"/>
        <w:jc w:val="both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宵       ____苹果</w:t>
      </w:r>
    </w:p>
    <w:p w14:paraId="73CC35CA">
      <w:pPr>
        <w:spacing w:after="0" w:line="360" w:lineRule="auto"/>
        <w:ind w:firstLine="480" w:firstLineChars="200"/>
        <w:jc w:val="both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削       九___云外</w:t>
      </w:r>
    </w:p>
    <w:p w14:paraId="7C386EC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3.请用刚才学到的方法连一连。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FDE35E">
      <w:pPr>
        <w:spacing w:after="0" w:line="360" w:lineRule="auto"/>
        <w:ind w:firstLine="480" w:firstLineChars="200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赔       ____土</w:t>
      </w:r>
    </w:p>
    <w:p w14:paraId="76084D5C">
      <w:pPr>
        <w:spacing w:after="0" w:line="360" w:lineRule="auto"/>
        <w:ind w:firstLine="480" w:firstLineChars="200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陪       ____伴</w:t>
      </w:r>
    </w:p>
    <w:p w14:paraId="378CB5D0">
      <w:pPr>
        <w:spacing w:after="0" w:line="360" w:lineRule="auto"/>
        <w:ind w:firstLine="480" w:firstLineChars="200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培       ____钱</w:t>
      </w:r>
    </w:p>
    <w:p w14:paraId="2C27BBEA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4.你还知道哪些字也有这样的特点？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60C13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预设：清  请  晴  情  青字族</w:t>
      </w:r>
    </w:p>
    <w:p w14:paraId="19E0760E">
      <w:pPr>
        <w:spacing w:after="0" w:line="360" w:lineRule="auto"/>
        <w:ind w:firstLine="1200" w:firstLineChars="5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泡  跑  炮  袍  包字族</w:t>
      </w:r>
    </w:p>
    <w:p w14:paraId="531DB739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5.出示汉字，查一查，记一记，说说自己的发现。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0AF221">
      <w:pPr>
        <w:spacing w:after="0" w:line="360" w:lineRule="auto"/>
        <w:ind w:firstLine="482" w:firstLineChars="200"/>
        <w:jc w:val="center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b/>
          <w:bCs/>
          <w:color w:val="0070C0"/>
          <w:sz w:val="24"/>
          <w:szCs w:val="24"/>
        </w:rPr>
        <w:drawing>
          <wp:inline distT="0" distB="0" distL="0" distR="0">
            <wp:extent cx="3295015" cy="784225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808" cy="78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7AF7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预设：每组的后一个字都包含前一个字。</w:t>
      </w:r>
    </w:p>
    <w:p w14:paraId="251302AF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6.用部首查字法查下面一组字，说说你的发现。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5AAB9E">
      <w:pPr>
        <w:spacing w:after="0" w:line="360" w:lineRule="auto"/>
        <w:ind w:firstLine="480" w:firstLineChars="20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drawing>
          <wp:inline distT="0" distB="0" distL="0" distR="0">
            <wp:extent cx="2242820" cy="65786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153" cy="659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76C78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预设：这8个字都可以作为部首。</w:t>
      </w:r>
    </w:p>
    <w:p w14:paraId="01D08A6A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7.用部首查字法再查查下面一组字，找出它们的部首。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5AC339">
      <w:pPr>
        <w:spacing w:after="0" w:line="360" w:lineRule="auto"/>
        <w:ind w:firstLine="480" w:firstLineChars="20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drawing>
          <wp:inline distT="0" distB="0" distL="0" distR="0">
            <wp:extent cx="2907030" cy="1028700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1392" cy="1030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003CD3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二、我的发现</w:t>
      </w:r>
    </w:p>
    <w:p w14:paraId="5D2A3056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1.读一读，说说“火”“灬”有什么联系。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8D2A3C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drawing>
          <wp:inline distT="0" distB="0" distL="0" distR="0">
            <wp:extent cx="2237105" cy="92265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428" cy="923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A1537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预设：带“火”“灬”的字多与“火”有关。</w:t>
      </w:r>
    </w:p>
    <w:p w14:paraId="122CBB85">
      <w:pPr>
        <w:spacing w:after="0" w:line="360" w:lineRule="auto"/>
        <w:ind w:left="439" w:leftChars="194" w:hanging="12" w:hangingChars="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火：“火”与“灬”</w:t>
      </w:r>
    </w:p>
    <w:p w14:paraId="59229D4E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2.读一读，说说上下两行字的偏旁分别是什么。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F997D3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b/>
          <w:bCs/>
          <w:color w:val="0070C0"/>
          <w:sz w:val="24"/>
          <w:szCs w:val="24"/>
        </w:rPr>
        <w:drawing>
          <wp:inline distT="0" distB="0" distL="0" distR="0">
            <wp:extent cx="2258060" cy="93154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340" cy="931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22F00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预设：分别是心、忄。</w:t>
      </w:r>
    </w:p>
    <w:p w14:paraId="1711F96E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ascii="宋体" w:hAnsi="宋体" w:cs="宋体"/>
          <w:sz w:val="24"/>
        </w:rPr>
        <w:t>给这几个字分别组词，想想“心”和“忄”有什么联系。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79AB00D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drawing>
          <wp:inline distT="0" distB="0" distL="0" distR="0">
            <wp:extent cx="2311400" cy="69786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597" cy="698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0BA50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预设：带“心”“忄”的字多与“心理”或“情感”有关。</w:t>
      </w:r>
    </w:p>
    <w:p w14:paraId="3DD875DD">
      <w:pPr>
        <w:spacing w:after="0" w:line="360" w:lineRule="auto"/>
        <w:ind w:left="439" w:leftChars="194" w:hanging="12" w:hangingChars="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心理或情感：“心”与“忄”</w:t>
      </w:r>
    </w:p>
    <w:p w14:paraId="342E8138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ascii="宋体" w:hAnsi="宋体" w:cs="宋体"/>
          <w:sz w:val="24"/>
        </w:rPr>
        <w:t>读一读，找出上下两行字的偏旁，猜猜它们的意思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200454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drawing>
          <wp:inline distT="0" distB="0" distL="0" distR="0">
            <wp:extent cx="2016760" cy="83185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864" cy="832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52F33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预设：上下两行字的偏旁分别是“刂”“刀”。带“刂”“刀”的字多与“刀”或“切割”有关。</w:t>
      </w:r>
    </w:p>
    <w:p w14:paraId="63486F32">
      <w:pPr>
        <w:spacing w:after="0" w:line="360" w:lineRule="auto"/>
        <w:ind w:left="439" w:leftChars="194" w:hanging="12" w:hangingChars="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刀或切割：“刀”与“刂”</w:t>
      </w:r>
    </w:p>
    <w:p w14:paraId="6CDECD8B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5.</w:t>
      </w:r>
      <w:r>
        <w:rPr>
          <w:rFonts w:ascii="宋体" w:hAnsi="宋体" w:cs="宋体"/>
          <w:sz w:val="24"/>
        </w:rPr>
        <w:t>你还知道哪些这样的字？能根据部首猜测它的意思。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803B6B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预设：裳   装   袋</w:t>
      </w:r>
    </w:p>
    <w:p w14:paraId="64743D54">
      <w:pPr>
        <w:spacing w:after="0" w:line="360" w:lineRule="auto"/>
        <w:ind w:firstLine="1200" w:firstLineChars="5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袄   裙   裤</w:t>
      </w:r>
    </w:p>
    <w:p w14:paraId="5A61A7F7">
      <w:pPr>
        <w:spacing w:after="0" w:line="360" w:lineRule="auto"/>
        <w:ind w:firstLine="1200" w:firstLineChars="500"/>
        <w:jc w:val="both"/>
        <w:rPr>
          <w:rFonts w:ascii="宋体" w:hAnsi="宋体"/>
          <w:sz w:val="24"/>
        </w:rPr>
      </w:pPr>
      <w:r>
        <w:rPr>
          <w:rFonts w:hint="eastAsia" w:ascii="宋体" w:hAnsi="宋体" w:cs="宋体"/>
          <w:bCs/>
          <w:sz w:val="24"/>
          <w:szCs w:val="24"/>
        </w:rPr>
        <w:t>这两行字的偏旁分别是“衤”和“衣”,带“衤”和“衣”的字多与衣物有关。</w:t>
      </w:r>
    </w:p>
    <w:p w14:paraId="6F759082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三、我爱阅读</w:t>
      </w:r>
    </w:p>
    <w:p w14:paraId="0C35CD0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1.爱上阅读。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0669EC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阅读《小柳树和小枣树》</w:t>
      </w:r>
    </w:p>
    <w:p w14:paraId="1C1A2BF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要求：自由朗读课文，借助拼音把课文读正确，读通顺。 </w:t>
      </w:r>
    </w:p>
    <w:p w14:paraId="3314B90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2.初读故事，明白大意。</w:t>
      </w:r>
    </w:p>
    <w:p w14:paraId="3D0A504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（1）学生自由朗读故事，借助拼音读准字音 。</w:t>
      </w:r>
    </w:p>
    <w:p w14:paraId="4FB58EE0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（2）读了课文，说说课文讲了一件什么故事。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3709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3.品读故事，了解特点。</w:t>
      </w:r>
    </w:p>
    <w:p w14:paraId="7169FED0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（1）默读1-4自然段，画出写小柳树和小枣树外形的句子。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615E5D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（2）观察图片，说说是什么季节，小柳树和小枣树发生了什么变化。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出示课件33、34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6DD673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（3）读一读课文，说说小柳树的态度前后有什么变化。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C8CA41">
      <w:pPr>
        <w:spacing w:after="0" w:line="360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sz w:val="24"/>
        </w:rPr>
        <w:t>（4）交流：读了这个故事，你有什么收获？请你说一说。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03D63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（5）小结：我们不能只看自己的长处、别人的短处，还要看到自己的短处和别人的长处。</w:t>
      </w:r>
    </w:p>
    <w:p w14:paraId="0C3EA599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板书：</w:t>
      </w:r>
      <w:r>
        <w:rPr>
          <w:rFonts w:hint="eastAsia" w:ascii="宋体" w:hAnsi="宋体"/>
          <w:color w:val="FF0000"/>
          <w:sz w:val="24"/>
        </w:rPr>
        <w:t>要看到自己和他人的长处和短处</w:t>
      </w:r>
    </w:p>
    <w:p w14:paraId="5A63A457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《语文课程标准》指出：要让学生有独特的阅读体验，使情感受到熏陶。本环节借助课文插图，引起学生阅读的欲望，教学生带着情感读书，读出小柳树前后的变化。指导个性化的朗读，提升学生阅读的能力，同时使学生受到情感的熏陶，学会欣赏别人。</w:t>
      </w:r>
    </w:p>
    <w:p w14:paraId="3BA47B9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【板书设计】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30253AF9">
      <w:pPr>
        <w:spacing w:after="0" w:line="360" w:lineRule="auto"/>
        <w:jc w:val="center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drawing>
          <wp:inline distT="0" distB="0" distL="114300" distR="114300">
            <wp:extent cx="2781300" cy="23241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43F5F">
      <w:pPr>
        <w:spacing w:after="0" w:line="360" w:lineRule="auto"/>
        <w:rPr>
          <w:rFonts w:ascii="宋体" w:hAnsi="宋体" w:eastAsia="微软雅黑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【教学反思】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 xml:space="preserve"> </w:t>
      </w:r>
    </w:p>
    <w:p w14:paraId="7E0FDBFA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1.突出主体，以学定教。</w:t>
      </w:r>
    </w:p>
    <w:p w14:paraId="4176F61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中我始终注重培养学生自主读书、自主识字、自主阅读的能力。重视学生的自学自悟，自主表达。我根据学情及时调整自己的教学思路,真正做到了“先学后教,以学定教”的教学目标,培养了低年级学生自主学习的能力，锻炼了他们的思维和表达的能力。</w:t>
      </w:r>
    </w:p>
    <w:p w14:paraId="0BCAA18D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2.重视指导，教会学习。</w:t>
      </w:r>
    </w:p>
    <w:p w14:paraId="77A45A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学法的指导贯穿教学始终。教学“我的发现”这一环节时，我引导学生运用多种方法识记，了解了形声字形旁表意的特点之后，教给学生方法，引导他们多留心相同偏旁的字，借助偏旁猜字，再查字典验证。教学《小柳树和小枣树》时，我指导学生借助插图，带着想象读一读，读出小柳树之前的得意和后来的羞愧，读出小枣树的心平气和。在教学的过程中,渗透学习方法的指导,真正达到了提高学生的语文综合学习能力,实现了“教是为了不教”的目标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C225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1A20A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822555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FCF3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2243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31B2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78DA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50bfbc26-e685-4c26-bde4-747101e2fe60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56372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5E54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E746C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04106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2853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B25B3"/>
    <w:rsid w:val="009C49B6"/>
    <w:rsid w:val="009C672E"/>
    <w:rsid w:val="009D138A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1B4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4226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19E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52A3840"/>
    <w:rsid w:val="1B644633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62A4554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51F7BA2"/>
    <w:rsid w:val="56A142F5"/>
    <w:rsid w:val="58840212"/>
    <w:rsid w:val="590D4D3D"/>
    <w:rsid w:val="59C24070"/>
    <w:rsid w:val="5A436328"/>
    <w:rsid w:val="5AD1516C"/>
    <w:rsid w:val="5D1F743E"/>
    <w:rsid w:val="605029D2"/>
    <w:rsid w:val="60CF7012"/>
    <w:rsid w:val="61554973"/>
    <w:rsid w:val="61BE6D01"/>
    <w:rsid w:val="628939D6"/>
    <w:rsid w:val="62CA73A9"/>
    <w:rsid w:val="62E606BF"/>
    <w:rsid w:val="637E4A58"/>
    <w:rsid w:val="637F0361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3553B7"/>
    <w:rsid w:val="7ACE0BF6"/>
    <w:rsid w:val="7C7B51D9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3298</Words>
  <Characters>3468</Characters>
  <Lines>0</Lines>
  <Paragraphs>0</Paragraphs>
  <TotalTime>0</TotalTime>
  <ScaleCrop>false</ScaleCrop>
  <LinksUpToDate>false</LinksUpToDate>
  <CharactersWithSpaces>3671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4D07F9B4381B400E86CEA7DF1AD0B779_12</vt:lpwstr>
  </property>
</Properties>
</file>