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7181A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口语交际：身边的“小事”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4D220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F32006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B6325F6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口语交际：身边的“小事”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327A88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74E9780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806408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6821AFD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5DA6F54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7CC0F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B318D7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7D92132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AA99BCA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1通过口语交际，提高学生的分析和综合能力的能力。</w:t>
            </w:r>
          </w:p>
          <w:p w14:paraId="257B0119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2.如实而有条理地叙述身边的小事，并描述自己的感受和别人对这件事的看法。</w:t>
            </w:r>
          </w:p>
          <w:p w14:paraId="795F7C39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/>
                <w:sz w:val="24"/>
              </w:rPr>
              <w:t>3.留心生活，培养其社会责任感。</w:t>
            </w:r>
          </w:p>
        </w:tc>
      </w:tr>
      <w:tr w14:paraId="5A5D3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5AB59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035A2B4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D942CEB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>用简要的话表达自己的看法；汇总小组意见时，尽可能反映每个人的想法。</w:t>
            </w:r>
          </w:p>
        </w:tc>
      </w:tr>
      <w:tr w14:paraId="34875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1BA35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4A8A7AA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9923338">
            <w:pPr>
              <w:widowControl/>
              <w:shd w:val="clear" w:color="auto" w:fill="FFFFFF"/>
              <w:spacing w:line="360" w:lineRule="atLeast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如实而有条理地叙述身边的小事，并描述自己的感受和别人对这件事的看法。</w:t>
            </w:r>
          </w:p>
        </w:tc>
      </w:tr>
      <w:tr w14:paraId="3E3B0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CCC77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13375ED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959CF3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7E28D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6C8170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0B3B56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3678C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114E8B3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0CCA6F95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  <w:p w14:paraId="7244F5BF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83B8348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79A7D6B6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2F307BC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0BA2EE97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AF4C72D">
            <w:pPr>
              <w:jc w:val="center"/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45387E3B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一、看图交流，引出主题。</w:t>
            </w:r>
          </w:p>
          <w:p w14:paraId="38EA55C8">
            <w:pPr>
              <w:spacing w:line="440" w:lineRule="exact"/>
              <w:rPr>
                <w:rFonts w:ascii="宋体" w:hAnsi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（课件出示1）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课本上的几幅图片</w:t>
            </w:r>
          </w:p>
          <w:p w14:paraId="0D3C5019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2.小组交流，说说图片上的内容及自己的感受。</w:t>
            </w:r>
          </w:p>
          <w:p w14:paraId="58F2681C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3.教师小结，导入课题：我们的身边每天都在发生着各种各样的“小事”，每件小事都以不同的方式影响着我们的生活。这节口语交际课，我们就来聊聊身边的小事。</w:t>
            </w:r>
          </w:p>
          <w:p w14:paraId="267DF8E8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（课件出示2）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身边的“小事”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（板书：身边的小事）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0E9C4EE1">
            <w:pPr>
              <w:spacing w:line="440" w:lineRule="exact"/>
              <w:rPr>
                <w:rFonts w:asciiTheme="minorEastAsia" w:hAnsiTheme="minorEastAsia" w:eastAsia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【设计意图：出示课本上的图片，把学生不知不觉得带到口语交际之中中。】</w:t>
            </w:r>
          </w:p>
          <w:p w14:paraId="021FB221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57ED42B8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350E28AC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</w:tc>
      </w:tr>
      <w:tr w14:paraId="535BF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1293023">
            <w:pPr>
              <w:widowControl/>
              <w:jc w:val="center"/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新课教学</w:t>
            </w:r>
          </w:p>
          <w:p w14:paraId="25A3868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  <w:p w14:paraId="54BFFEB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49FCF2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86C5DA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7A22497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069D520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12CA47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13D14B3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0076964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6B91631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4CEE075">
            <w:pPr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095" w:type="dxa"/>
            <w:gridSpan w:val="5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3EEF515F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二、围绕小事，组织交流。</w:t>
            </w:r>
          </w:p>
          <w:p w14:paraId="729E6E88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1.教师示范：其实我身边就有一些不文明的行为，如，有的学生爱边吃边走，吃饭说话……可能这些习惯现在许多人都有，但这些真不是什么好习惯。你边吃边走会让周围的人感到不舒服，还边走边掉，掉还不捡，人家一看就是一个没责任心的人。吃饭说话，既不卫生又不文明，你说话时可能噎着，并且你口水可能会溅到别人的碗里，或菜里……</w:t>
            </w:r>
          </w:p>
          <w:p w14:paraId="3607F870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2.小组同学互相交流，说说我们身边的小事，小组长作好记录。</w:t>
            </w:r>
          </w:p>
          <w:p w14:paraId="453A1CD2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3.根据小组长的记录，引导学生从“身边不文明的行为”和“令人感到温暖的行为”两个方面进行交流。</w:t>
            </w:r>
          </w:p>
          <w:p w14:paraId="5DA05519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4.小组代表作汇报发言，全班交流——身边不文明的行为。</w:t>
            </w:r>
          </w:p>
          <w:p w14:paraId="7E009D13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（1）小组代表做汇报发言，其他同学适时补充，也可以谈谈自己的感受。</w:t>
            </w:r>
          </w:p>
          <w:p w14:paraId="04C8F6C0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（2）教师小结：</w:t>
            </w:r>
          </w:p>
          <w:p w14:paraId="06740131">
            <w:pPr>
              <w:spacing w:line="440" w:lineRule="exact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（课件出示3）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身边不文明的行为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（板书：不文明的行为）</w:t>
            </w:r>
          </w:p>
          <w:p w14:paraId="3324DD08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 xml:space="preserve">随地大小便   乱扔垃圾    随地吐痰 </w:t>
            </w:r>
          </w:p>
          <w:p w14:paraId="5D7D2459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 xml:space="preserve">在墙上涂鸦   闯红绿灯   在公共厕所用完后不冲水  </w:t>
            </w:r>
          </w:p>
          <w:p w14:paraId="381AB221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 xml:space="preserve">语言不文明   毁坏公共设施   </w:t>
            </w:r>
          </w:p>
          <w:p w14:paraId="7741E03A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浪费水、电、粮食    踩踏禁行绿地</w:t>
            </w:r>
          </w:p>
          <w:p w14:paraId="16DE7D25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 xml:space="preserve">破坏学校的环保标语牌   </w:t>
            </w:r>
          </w:p>
          <w:p w14:paraId="347EDA89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（3）教师小结，升华感情：俗话说：“国有国法，家有家规。”我们生活在这个充满规则的社会大家庭中，为了每个人都各安其所，就要有各种行为准则来约束我们的行为。有了规则，遵守规则，人们才能和谐有序地生活。如果不遵守游戏规则，朋友就不会欢迎你；如果不遵守道德规则，就不会受到别人的尊重；如果不遵守交通规则，也可能会留下终生的遗憾……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（板书：不受欢迎和尊重 留下遗憾）</w:t>
            </w:r>
          </w:p>
          <w:p w14:paraId="4BE6400F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5.小组代表作汇报发言，全班交流——令人感到温暖的行为。</w:t>
            </w:r>
          </w:p>
          <w:p w14:paraId="1A1DEA3D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（1）小组代表做汇报发言，其他同学适时补充，也可以谈谈自己的感受。</w:t>
            </w:r>
          </w:p>
          <w:p w14:paraId="26D59062">
            <w:pPr>
              <w:spacing w:line="440" w:lineRule="exact"/>
              <w:ind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（2）教师小结：</w:t>
            </w:r>
          </w:p>
          <w:p w14:paraId="245FF524">
            <w:pPr>
              <w:spacing w:line="440" w:lineRule="exact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（课件出示4）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令人感到温暖的行为</w:t>
            </w:r>
          </w:p>
          <w:p w14:paraId="08DB6A63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 xml:space="preserve">随手捡拾垃圾   帮助有困难的人   随手关掉水龙头 </w:t>
            </w:r>
          </w:p>
          <w:p w14:paraId="37F19B17">
            <w:pPr>
              <w:spacing w:line="440" w:lineRule="exact"/>
              <w:ind w:firstLine="480"/>
              <w:jc w:val="left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 xml:space="preserve">在公共汽车上主动让座  语言文明 　 　爱护小动物 </w:t>
            </w:r>
          </w:p>
          <w:p w14:paraId="41F234A8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维护学校的环保标语牌   ……</w:t>
            </w:r>
          </w:p>
          <w:p w14:paraId="607E9AFD">
            <w:pPr>
              <w:spacing w:line="440" w:lineRule="exact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 xml:space="preserve"> （板书：令人温暖的行为）</w:t>
            </w:r>
          </w:p>
          <w:p w14:paraId="101A0AD0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（3）教师小结，升华感情：我们身边有许多好事可以做，只要我们留心观察、愿意去做，就会发现不论在学校、在家里、或是在其他地方能做的好事很多很多。只要我们有做好事的意识，处处留心，好事就在我们身边，我们要从身边的小事做起。</w:t>
            </w:r>
          </w:p>
          <w:p w14:paraId="4EA3A21D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三、谈收获。 </w:t>
            </w:r>
          </w:p>
          <w:p w14:paraId="2F8F21F5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1.帮助别人是一种美德。</w:t>
            </w:r>
          </w:p>
          <w:p w14:paraId="37F053E6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2.要养成乐于助人的习惯。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（板书：乐于助人 ）</w:t>
            </w:r>
          </w:p>
          <w:p w14:paraId="748249E3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3.从身边小事做起，做一个好人。</w:t>
            </w:r>
          </w:p>
          <w:p w14:paraId="021E00EB">
            <w:pPr>
              <w:spacing w:line="440" w:lineRule="exact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</w:tcPr>
          <w:p w14:paraId="215D5A87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4FBFA05E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682F7F1D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59AB5FBC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2BED4170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35740338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7644D362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28DD9A1E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3D8F2595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2DA01092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6C9AD986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32AA0BDE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1D94F53E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4E388888">
            <w:pPr>
              <w:spacing w:line="440" w:lineRule="exact"/>
              <w:rPr>
                <w:rFonts w:hint="eastAsia" w:asciiTheme="minorEastAsia" w:hAnsiTheme="minorEastAsia" w:cstheme="minorEastAsia"/>
                <w:color w:val="00B050"/>
                <w:sz w:val="24"/>
              </w:rPr>
            </w:pPr>
          </w:p>
          <w:p w14:paraId="33022F16">
            <w:pPr>
              <w:spacing w:line="440" w:lineRule="exact"/>
              <w:rPr>
                <w:rFonts w:hint="eastAsia" w:asciiTheme="minorEastAsia" w:hAnsiTheme="minorEastAsia" w:cstheme="minorEastAsia"/>
                <w:color w:val="00B050"/>
                <w:sz w:val="24"/>
              </w:rPr>
            </w:pPr>
          </w:p>
          <w:p w14:paraId="08D36920">
            <w:pPr>
              <w:spacing w:line="440" w:lineRule="exact"/>
              <w:rPr>
                <w:rFonts w:hint="eastAsia" w:asciiTheme="minorEastAsia" w:hAnsiTheme="minorEastAsia" w:cstheme="minorEastAsia"/>
                <w:color w:val="00B050"/>
                <w:sz w:val="24"/>
              </w:rPr>
            </w:pPr>
          </w:p>
          <w:p w14:paraId="0F07F989">
            <w:pPr>
              <w:spacing w:line="440" w:lineRule="exact"/>
              <w:rPr>
                <w:rFonts w:hint="eastAsia" w:asciiTheme="minorEastAsia" w:hAnsiTheme="minorEastAsia" w:cstheme="minorEastAsia"/>
                <w:color w:val="00B050"/>
                <w:sz w:val="24"/>
              </w:rPr>
            </w:pPr>
          </w:p>
          <w:p w14:paraId="2900E35E">
            <w:pPr>
              <w:spacing w:line="440" w:lineRule="exact"/>
              <w:rPr>
                <w:rFonts w:hint="eastAsia" w:asciiTheme="minorEastAsia" w:hAnsiTheme="minorEastAsia" w:cstheme="minorEastAsia"/>
                <w:color w:val="00B050"/>
                <w:sz w:val="24"/>
              </w:rPr>
            </w:pPr>
          </w:p>
          <w:p w14:paraId="551A59B5">
            <w:pPr>
              <w:spacing w:line="440" w:lineRule="exact"/>
              <w:rPr>
                <w:rFonts w:asciiTheme="minorEastAsia" w:hAnsiTheme="minorEastAsia" w:eastAsia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【设计意图：小组合作交流身边的小事，好的和不文明的行为，谈感受。明辨是非。培养学生口语交际能力和探究合作能力。】</w:t>
            </w:r>
          </w:p>
          <w:p w14:paraId="5D6F7E07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5D45A082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21D6492B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46CD9185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42538D29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5C551340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0CFF13C5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4AE155BE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0AF3D41E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7C4AE7AB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19B14CDC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2F9A5C7B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6904B6A5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2A3AEE40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3E08C183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0023E2B4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7B9F5301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48E8103C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3B134647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4D31DCB0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1C829B03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4FAE2BCD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79F45E2D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48E21BCE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75B17B34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  <w:p w14:paraId="549575D8">
            <w:pPr>
              <w:spacing w:line="440" w:lineRule="exact"/>
              <w:rPr>
                <w:rFonts w:hint="eastAsia" w:asciiTheme="minorEastAsia" w:hAnsiTheme="minorEastAsia" w:cstheme="minorEastAsia"/>
                <w:color w:val="00B050"/>
                <w:sz w:val="24"/>
              </w:rPr>
            </w:pPr>
          </w:p>
        </w:tc>
      </w:tr>
      <w:tr w14:paraId="0C054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BB0197E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A53C9EB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四、课堂小结。</w:t>
            </w:r>
          </w:p>
          <w:p w14:paraId="64C4C2BA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</w:t>
            </w:r>
            <w:r>
              <w:rPr>
                <w:rFonts w:hint="eastAsia" w:ascii="宋体" w:hAnsi="宋体" w:cs="宋体"/>
                <w:b/>
                <w:color w:val="00B050"/>
                <w:sz w:val="24"/>
                <w:bdr w:val="single" w:color="auto" w:sz="4" w:space="0"/>
              </w:rPr>
              <w:t>）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张居正说：“天下之事，不难于立法，而难于法之必行；不难于听言，而难于言之必行。”</w:t>
            </w:r>
          </w:p>
          <w:p w14:paraId="60C55EA5">
            <w:pPr>
              <w:spacing w:line="440" w:lineRule="exact"/>
              <w:ind w:firstLine="480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所以，我们在生活中的一言一行都应该自觉遵守规章制度，向他人释放正能量。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（板书：正能量）</w:t>
            </w:r>
          </w:p>
          <w:p w14:paraId="1AC6B121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2.背诵积累。</w:t>
            </w:r>
          </w:p>
          <w:p w14:paraId="6C840599">
            <w:pPr>
              <w:spacing w:line="440" w:lineRule="exact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（课件出示6）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勿以恶小而为之，勿以善小而不为。</w:t>
            </w:r>
          </w:p>
          <w:p w14:paraId="4F9D9C67">
            <w:pPr>
              <w:spacing w:line="440" w:lineRule="exac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19A04FB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D9189E6">
            <w:pPr>
              <w:spacing w:line="440" w:lineRule="exact"/>
              <w:ind w:firstLine="420" w:firstLineChars="200"/>
              <w:jc w:val="left"/>
            </w:pPr>
          </w:p>
        </w:tc>
      </w:tr>
      <w:tr w14:paraId="14C35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E9539E0">
            <w:pPr>
              <w:spacing w:line="440" w:lineRule="exact"/>
              <w:jc w:val="center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板书</w:t>
            </w:r>
          </w:p>
          <w:p w14:paraId="4FC0188C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9203AB2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身边的小事</w:t>
            </w:r>
          </w:p>
          <w:p w14:paraId="320C4BE2">
            <w:pPr>
              <w:spacing w:line="440" w:lineRule="exact"/>
              <w:ind w:firstLine="960" w:firstLineChars="400"/>
              <w:rPr>
                <w:rFonts w:asciiTheme="minorHAnsi" w:hAnsiTheme="minorHAnsi" w:eastAsiaTheme="minorEastAsia" w:cstheme="minorBidi"/>
                <w:color w:val="FF0000"/>
                <w:sz w:val="24"/>
                <w:lang w:val="zh-CN"/>
              </w:rPr>
            </w:pPr>
            <w:r>
              <w:rPr>
                <w:rFonts w:hint="eastAsia"/>
                <w:color w:val="FF0000"/>
                <w:sz w:val="24"/>
                <w:lang w:val="zh-CN"/>
              </w:rPr>
              <w:t>不文明的行为：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不受欢迎和尊重 留下遗憾</w:t>
            </w:r>
          </w:p>
          <w:p w14:paraId="063022E8">
            <w:pPr>
              <w:spacing w:line="440" w:lineRule="exact"/>
              <w:ind w:firstLine="960" w:firstLineChars="400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/>
                <w:color w:val="FF0000"/>
                <w:sz w:val="24"/>
                <w:lang w:val="zh-CN"/>
              </w:rPr>
              <w:t>令人温暖的行为：乐于助人</w:t>
            </w:r>
            <w:r>
              <w:rPr>
                <w:color w:val="FF0000"/>
                <w:sz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</w:rPr>
              <w:t>正能量</w:t>
            </w:r>
          </w:p>
        </w:tc>
      </w:tr>
    </w:tbl>
    <w:p w14:paraId="2FFB5C4F">
      <w:pPr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3B68C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1FA565BD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75E4F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4100FA8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成功之处：</w:t>
            </w:r>
          </w:p>
          <w:p w14:paraId="10274517">
            <w:pPr>
              <w:spacing w:line="440" w:lineRule="exact"/>
              <w:ind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口语交际教学是语文教学中的重要内容，在课堂上，老师进行口语交际指导，选题要精心思考，其中的道理应尽量的深入浅出，老师的范例也要精心准备。在课堂外，老师还应该引导学生多与别人交流，对自己生活中的事情要多观察多积累，丰富自己口语交际的内容。  </w:t>
            </w:r>
          </w:p>
          <w:p w14:paraId="2A1C14B7">
            <w:pPr>
              <w:spacing w:line="440" w:lineRule="exact"/>
              <w:ind w:firstLine="482" w:firstLineChars="200"/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不足之处：</w:t>
            </w:r>
            <w:r>
              <w:rPr>
                <w:rFonts w:hint="eastAsia"/>
                <w:sz w:val="24"/>
              </w:rPr>
              <w:t>在学生合作交流的学习过程中，教师的点拨显得尤为重要。有利于从学生学习习惯较差、缺乏自主、合作能力的特点出发，充分发挥教师在小组合作学习过程中的组织、协调作用，对教学目标，方法和过程实施有效控制，避免学生在小组学习中放任自流，从而提高学习有效性。</w:t>
            </w:r>
          </w:p>
        </w:tc>
      </w:tr>
    </w:tbl>
    <w:p w14:paraId="6D7494D6">
      <w:pPr>
        <w:spacing w:line="440" w:lineRule="exact"/>
        <w:jc w:val="left"/>
        <w:rPr>
          <w:rFonts w:asciiTheme="minorEastAsia" w:hAnsiTheme="minorEastAsia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471C8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CA50A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E2B3B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FA910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539CCE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9CDA0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57ADC"/>
    <w:rsid w:val="001962F6"/>
    <w:rsid w:val="001C0881"/>
    <w:rsid w:val="001C5BE8"/>
    <w:rsid w:val="00255BAE"/>
    <w:rsid w:val="002A0D81"/>
    <w:rsid w:val="002A13E3"/>
    <w:rsid w:val="002D538C"/>
    <w:rsid w:val="002D7814"/>
    <w:rsid w:val="003455D2"/>
    <w:rsid w:val="00350E86"/>
    <w:rsid w:val="00372F08"/>
    <w:rsid w:val="003972E1"/>
    <w:rsid w:val="00476053"/>
    <w:rsid w:val="004933F8"/>
    <w:rsid w:val="00545B08"/>
    <w:rsid w:val="00572FE8"/>
    <w:rsid w:val="005855C8"/>
    <w:rsid w:val="0060316E"/>
    <w:rsid w:val="00605600"/>
    <w:rsid w:val="006A13B9"/>
    <w:rsid w:val="006A5FEB"/>
    <w:rsid w:val="006B7369"/>
    <w:rsid w:val="00727754"/>
    <w:rsid w:val="00766D6F"/>
    <w:rsid w:val="007C5928"/>
    <w:rsid w:val="008741D0"/>
    <w:rsid w:val="008C03B4"/>
    <w:rsid w:val="009052B8"/>
    <w:rsid w:val="00944A67"/>
    <w:rsid w:val="009843F7"/>
    <w:rsid w:val="009C6570"/>
    <w:rsid w:val="009D1974"/>
    <w:rsid w:val="009F2773"/>
    <w:rsid w:val="00A15BE3"/>
    <w:rsid w:val="00A411C7"/>
    <w:rsid w:val="00A51FAC"/>
    <w:rsid w:val="00AD5C19"/>
    <w:rsid w:val="00B05C11"/>
    <w:rsid w:val="00B82DB6"/>
    <w:rsid w:val="00B92708"/>
    <w:rsid w:val="00BA1D1B"/>
    <w:rsid w:val="00BB28E7"/>
    <w:rsid w:val="00BB386E"/>
    <w:rsid w:val="00C31C45"/>
    <w:rsid w:val="00C36BAF"/>
    <w:rsid w:val="00C6396A"/>
    <w:rsid w:val="00C66035"/>
    <w:rsid w:val="00C961D8"/>
    <w:rsid w:val="00CB040F"/>
    <w:rsid w:val="00CB6568"/>
    <w:rsid w:val="00D45F27"/>
    <w:rsid w:val="00D507C9"/>
    <w:rsid w:val="00D751F6"/>
    <w:rsid w:val="00D9119A"/>
    <w:rsid w:val="00DF629B"/>
    <w:rsid w:val="00EB5A6C"/>
    <w:rsid w:val="00ED4CD6"/>
    <w:rsid w:val="00F10FB4"/>
    <w:rsid w:val="00F27C50"/>
    <w:rsid w:val="00F47445"/>
    <w:rsid w:val="00F540FF"/>
    <w:rsid w:val="00FB3286"/>
    <w:rsid w:val="00FD0ED8"/>
    <w:rsid w:val="1DE2525C"/>
    <w:rsid w:val="2AAA4912"/>
    <w:rsid w:val="302F4ACF"/>
    <w:rsid w:val="3ACD514D"/>
    <w:rsid w:val="3E057EFD"/>
    <w:rsid w:val="446D3DC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19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纯文本 Char"/>
    <w:basedOn w:val="11"/>
    <w:link w:val="3"/>
    <w:uiPriority w:val="0"/>
    <w:rPr>
      <w:rFonts w:ascii="宋体" w:hAnsi="Courier New" w:cs="Courier New" w:eastAsiaTheme="minorEastAsia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C65D326-B8FC-495B-AF71-456D83A5E7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1779</Words>
  <Characters>1794</Characters>
  <Lines>0</Lines>
  <Paragraphs>0</Paragraphs>
  <TotalTime>0</TotalTime>
  <ScaleCrop>false</ScaleCrop>
  <LinksUpToDate>false</LinksUpToDate>
  <CharactersWithSpaces>1921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2025-07-30T13:53:20Z</dcterms:created>
  <dc:creator>Administrator</dc:creator>
  <cp:lastModifiedBy>上帝掷骰子吗</cp:lastModifiedBy>
  <dcterms:modified xsi:type="dcterms:W3CDTF">2025-07-30T13:53:21Z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B30C36913A9F4F0E808344C35861185A_12</vt:lpwstr>
  </property>
</Properties>
</file>