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BC3F9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口语交际：我的暑假生活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003FE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71DEDA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6B726BF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口语交际：我的暑假生活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F255AB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1995278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6735CE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1A4869D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0FD048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C315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7546E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B3A269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EA98B3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1.有表达的兴趣和自信，愿意把自己的感受与同学交流。</w:t>
            </w:r>
          </w:p>
          <w:p w14:paraId="3A8BD6D6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选择别人可能感兴趣的内容重点讲述。</w:t>
            </w:r>
          </w:p>
          <w:p w14:paraId="5E8ABF73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3.恰当使用图片和实物。</w:t>
            </w:r>
          </w:p>
        </w:tc>
      </w:tr>
      <w:tr w14:paraId="4E587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DB2FC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E043D5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CD0180B">
            <w:pPr>
              <w:spacing w:line="440" w:lineRule="exact"/>
              <w:ind w:firstLine="480" w:firstLineChars="200"/>
            </w:pPr>
            <w:r>
              <w:rPr>
                <w:rFonts w:hint="eastAsia"/>
                <w:color w:val="000000" w:themeColor="text1"/>
                <w:sz w:val="24"/>
              </w:rPr>
              <w:t>认真听别人讲话，同时把要讲的话说得清楚、明白，了解讲话的主要内容，是本次活动的重点。</w:t>
            </w:r>
          </w:p>
        </w:tc>
      </w:tr>
      <w:tr w14:paraId="7E4BE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411FB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706C03A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32B7A9F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讲的时候可以出示相关的图片或实物，帮助别人更好地理解你讲的内容。</w:t>
            </w:r>
          </w:p>
        </w:tc>
      </w:tr>
      <w:tr w14:paraId="426E1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FBA56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6E1FF7F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1C5CD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BD35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F3A984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D36CAA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20D1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09C9BB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F075A4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5235B2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338DD1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987D6F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995FFAB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505D75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4D9B9B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0ECA0D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90DFB0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048D329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0314CAA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E93239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01355E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2BACD4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3BEE7C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994DF9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9A28E0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319706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7A7481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DEFC22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23A668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BF964E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8B07B8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11917BB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EBA3CB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3E914E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6B28CB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新课</w:t>
            </w:r>
          </w:p>
          <w:p w14:paraId="740D1F4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7106CD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6EF93B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一、创设情境，引入交际话题。</w:t>
            </w:r>
          </w:p>
          <w:p w14:paraId="280565F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（课件出示1—3）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多媒体出示学生课余生活的照片。</w:t>
            </w:r>
          </w:p>
          <w:p w14:paraId="1CE645B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导言：可能有心的学生会发现，平时同学们活动时老师经常拍摄照片，老师不但拍了照片，还做成了影集。现在我们一起来欣赏一下。看一看，照片上的学生都在做些什么？他们是怎样做的？想象一下他们当时的心情。</w:t>
            </w:r>
          </w:p>
          <w:p w14:paraId="3620C77A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看电影电视、旅游观光、玩游戏、上网查资料、学游泳、跟爸爸妈妈干活、唱歌跳舞、读书做作业等图片。</w:t>
            </w:r>
          </w:p>
          <w:p w14:paraId="7DC6363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导入主题：多么丰富的课余生活呀！这节口语交际课我们就来举行一次“多彩的暑假生活展示会”，说一说你们的暑假生活，比一比谁说得有趣，说得清楚。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我的暑假生活。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（板书：我的暑假生活）</w:t>
            </w:r>
            <w:r>
              <w:rPr>
                <w:rFonts w:hint="eastAsia" w:ascii="宋体" w:hAnsi="宋体" w:cs="宋体"/>
                <w:sz w:val="24"/>
              </w:rPr>
              <w:t>　　</w:t>
            </w:r>
          </w:p>
          <w:p w14:paraId="5443C87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二、自主交流，尝试交际练习。</w:t>
            </w:r>
          </w:p>
          <w:p w14:paraId="4E71DEB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1.启发学生回忆生活，激发学生参与兴趣。</w:t>
            </w:r>
          </w:p>
          <w:p w14:paraId="02BD240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sz w:val="24"/>
              </w:rPr>
              <w:t>以上我们看到的是同学们的课余生活记录照片，非常生动，非常有趣。请同学们回想一下自己的暑假生活是怎么样的？有哪些有趣或者特别的事情呢？在这个过程中，你有什么收获和感受呢？</w:t>
            </w:r>
          </w:p>
          <w:p w14:paraId="279FB9F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2.鼓励学生自主练习，引导学生合作交流。</w:t>
            </w:r>
          </w:p>
          <w:p w14:paraId="2E9EF8F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（1）师生讨论，指导口语交际的方法与技巧。</w:t>
            </w:r>
          </w:p>
          <w:p w14:paraId="3E15B3E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（2）引导学生思考并回答：</w:t>
            </w:r>
          </w:p>
          <w:p w14:paraId="42A73D4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①选择别人可能感兴趣的内容重点讲述。</w:t>
            </w:r>
          </w:p>
          <w:p w14:paraId="363CD21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②可以出示相关的图片或者实物帮助别人更好地理解自己讲述的内容。</w:t>
            </w:r>
          </w:p>
          <w:p w14:paraId="2EE5473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（板书：感兴趣  图片  实物）</w:t>
            </w:r>
            <w:r>
              <w:rPr>
                <w:rFonts w:hint="eastAsia" w:ascii="宋体" w:hAnsi="宋体" w:cs="宋体"/>
                <w:sz w:val="24"/>
              </w:rPr>
              <w:t>　　</w:t>
            </w:r>
          </w:p>
          <w:p w14:paraId="6E2317F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今天你想跟大家分享你课余生活的哪项活动？</w:t>
            </w:r>
          </w:p>
          <w:p w14:paraId="5C7790D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你能把暑假生活的过程说清楚吗？</w:t>
            </w:r>
          </w:p>
          <w:p w14:paraId="4E95C50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你能把课暑假生活的过程说清楚，并且说得有趣些吗？</w:t>
            </w:r>
          </w:p>
          <w:p w14:paraId="619794A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谁能当小老师评一评以上学生的发言？</w:t>
            </w:r>
          </w:p>
          <w:p w14:paraId="3A19994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3.小组合作，练习口语交际。</w:t>
            </w:r>
          </w:p>
          <w:p w14:paraId="6DC4517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（1）提出小组合作交流要求：先想好了再说，注意叙述的顺序；态度自然大方，尽量把事情说清楚，说具体，说有趣；声音要洪亮。</w:t>
            </w:r>
          </w:p>
          <w:p w14:paraId="0DE3F5C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（2）先在组内互相说一说，再评一评。组内推选代表，参加全班的口语交际活动。教师参与各小组的交流讨论，并进行个别指导。</w:t>
            </w:r>
          </w:p>
          <w:p w14:paraId="6CACFB7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三、互动交流，全班分享小组的汇报交际。</w:t>
            </w:r>
          </w:p>
          <w:p w14:paraId="48DBB26C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汇报要求：发言的同学要发挥自己的最高水平；其他同学要认真倾听，不要中途打断；有疑问或者要提意见的，等听完之后再举手发言；发问和提意见要有礼貌，注意礼貌用语。）</w:t>
            </w:r>
          </w:p>
          <w:p w14:paraId="506CE0A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各小组推举代表轮流展示多彩的课余生活，本组的同学可以补充，其他小组可以提问（教师适当指导点拨，重点从语言表达是否完整和内容是否有趣两方面来指导，启发引导学生相互补充，学生相互评价，发现优点和不足）。</w:t>
            </w:r>
          </w:p>
          <w:p w14:paraId="26858F4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3.师生评议，学会方法。</w:t>
            </w:r>
          </w:p>
          <w:p w14:paraId="300B68C6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引导学生从“态度自然大方、完整、清楚明白、具体有趣”几个方面进行互相评价。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（板书：自然大方、完整、清楚明白、具体有趣）</w:t>
            </w:r>
          </w:p>
          <w:p w14:paraId="3B4BEA6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4.评选、小结。</w:t>
            </w:r>
          </w:p>
          <w:p w14:paraId="7EEFF96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从暑假生活中选择说得有趣，活动开展的过程精彩，收获丰富、感受深刻、说得好的学生中评选出“最自然大方奖”“最佳口才奖”，并宣布评选结果。</w:t>
            </w:r>
          </w:p>
          <w:p w14:paraId="3C662BCF">
            <w:pPr>
              <w:spacing w:line="440" w:lineRule="exact"/>
              <w:rPr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教师小结：介绍暑假生活，可以先说说自己的暑假生活是什么，具体的经过如何，怎么有趣，再说说自己的心情、感受怎样，还可以讲讲给自己带来的快乐。</w:t>
            </w:r>
          </w:p>
          <w:p w14:paraId="3F555849">
            <w:pPr>
              <w:tabs>
                <w:tab w:val="left" w:pos="988"/>
              </w:tabs>
              <w:jc w:val="left"/>
              <w:rPr>
                <w:lang w:val="zh-CN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F12E370">
            <w:pPr>
              <w:spacing w:line="440" w:lineRule="exact"/>
              <w:rPr>
                <w:color w:val="00B050"/>
              </w:rPr>
            </w:pPr>
          </w:p>
          <w:p w14:paraId="63149847">
            <w:pPr>
              <w:spacing w:line="440" w:lineRule="exact"/>
              <w:rPr>
                <w:color w:val="00B050"/>
              </w:rPr>
            </w:pPr>
          </w:p>
          <w:p w14:paraId="64AF1E7B">
            <w:pPr>
              <w:spacing w:line="440" w:lineRule="exac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通过他们感兴趣的语题的讨论，培养他们发表见解，倾听发言、收集资料等多方面的能力和口语交际的能力。</w:t>
            </w:r>
            <w:r>
              <w:rPr>
                <w:rFonts w:hint="eastAsia"/>
                <w:color w:val="00B050"/>
              </w:rPr>
              <w:t>】</w:t>
            </w:r>
          </w:p>
          <w:p w14:paraId="561BB5DA">
            <w:pPr>
              <w:spacing w:line="440" w:lineRule="exact"/>
              <w:rPr>
                <w:color w:val="00B050"/>
              </w:rPr>
            </w:pPr>
          </w:p>
          <w:p w14:paraId="2BC3C29B">
            <w:pPr>
              <w:spacing w:line="440" w:lineRule="exact"/>
              <w:rPr>
                <w:color w:val="00B050"/>
              </w:rPr>
            </w:pPr>
          </w:p>
          <w:p w14:paraId="65A22120">
            <w:pPr>
              <w:spacing w:line="440" w:lineRule="exact"/>
              <w:rPr>
                <w:color w:val="00B050"/>
              </w:rPr>
            </w:pPr>
          </w:p>
          <w:p w14:paraId="63C59835">
            <w:pPr>
              <w:spacing w:line="440" w:lineRule="exact"/>
              <w:rPr>
                <w:color w:val="00B050"/>
              </w:rPr>
            </w:pPr>
          </w:p>
          <w:p w14:paraId="3D291A9C">
            <w:pPr>
              <w:spacing w:line="440" w:lineRule="exact"/>
              <w:rPr>
                <w:color w:val="00B050"/>
              </w:rPr>
            </w:pPr>
          </w:p>
          <w:p w14:paraId="1106CE19">
            <w:pPr>
              <w:spacing w:line="440" w:lineRule="exact"/>
              <w:rPr>
                <w:color w:val="00B050"/>
              </w:rPr>
            </w:pPr>
          </w:p>
          <w:p w14:paraId="3AE4EDFC">
            <w:pPr>
              <w:spacing w:line="440" w:lineRule="exact"/>
              <w:rPr>
                <w:color w:val="00B050"/>
              </w:rPr>
            </w:pPr>
          </w:p>
          <w:p w14:paraId="3F6DCAD7">
            <w:pPr>
              <w:spacing w:line="440" w:lineRule="exact"/>
              <w:rPr>
                <w:color w:val="00B050"/>
              </w:rPr>
            </w:pPr>
          </w:p>
          <w:p w14:paraId="06FADBCE">
            <w:pPr>
              <w:spacing w:line="440" w:lineRule="exact"/>
              <w:rPr>
                <w:color w:val="00B050"/>
              </w:rPr>
            </w:pPr>
          </w:p>
          <w:p w14:paraId="540AC98F">
            <w:pPr>
              <w:spacing w:line="440" w:lineRule="exact"/>
              <w:rPr>
                <w:color w:val="00B050"/>
              </w:rPr>
            </w:pPr>
          </w:p>
          <w:p w14:paraId="199CDE6E">
            <w:pPr>
              <w:spacing w:line="440" w:lineRule="exact"/>
              <w:rPr>
                <w:color w:val="00B050"/>
              </w:rPr>
            </w:pPr>
          </w:p>
          <w:p w14:paraId="448F9757">
            <w:pPr>
              <w:spacing w:line="440" w:lineRule="exact"/>
              <w:rPr>
                <w:color w:val="00B050"/>
              </w:rPr>
            </w:pPr>
          </w:p>
          <w:p w14:paraId="2F4E590A">
            <w:pPr>
              <w:spacing w:line="440" w:lineRule="exact"/>
              <w:rPr>
                <w:color w:val="00B050"/>
              </w:rPr>
            </w:pPr>
          </w:p>
          <w:p w14:paraId="7395EBE6">
            <w:pPr>
              <w:spacing w:line="440" w:lineRule="exact"/>
              <w:rPr>
                <w:color w:val="00B050"/>
              </w:rPr>
            </w:pPr>
          </w:p>
          <w:p w14:paraId="0556A2C1">
            <w:pPr>
              <w:spacing w:line="440" w:lineRule="exact"/>
              <w:rPr>
                <w:color w:val="00B050"/>
              </w:rPr>
            </w:pPr>
          </w:p>
          <w:p w14:paraId="1A3CAE75">
            <w:pPr>
              <w:spacing w:line="440" w:lineRule="exact"/>
              <w:rPr>
                <w:color w:val="00B050"/>
              </w:rPr>
            </w:pPr>
          </w:p>
          <w:p w14:paraId="353F24F4">
            <w:pPr>
              <w:spacing w:line="440" w:lineRule="exact"/>
              <w:rPr>
                <w:color w:val="00B050"/>
              </w:rPr>
            </w:pPr>
          </w:p>
          <w:p w14:paraId="0C43B1A8">
            <w:pPr>
              <w:spacing w:line="440" w:lineRule="exact"/>
              <w:rPr>
                <w:color w:val="00B050"/>
              </w:rPr>
            </w:pPr>
          </w:p>
          <w:p w14:paraId="226023FA">
            <w:pPr>
              <w:spacing w:line="440" w:lineRule="exact"/>
              <w:rPr>
                <w:color w:val="00B050"/>
              </w:rPr>
            </w:pPr>
          </w:p>
          <w:p w14:paraId="28C6E22B">
            <w:pPr>
              <w:spacing w:line="440" w:lineRule="exact"/>
              <w:rPr>
                <w:color w:val="00B050"/>
              </w:rPr>
            </w:pPr>
          </w:p>
          <w:p w14:paraId="1435F0FD">
            <w:pPr>
              <w:spacing w:line="440" w:lineRule="exact"/>
              <w:rPr>
                <w:color w:val="00B050"/>
              </w:rPr>
            </w:pPr>
          </w:p>
          <w:p w14:paraId="4032646F">
            <w:pPr>
              <w:spacing w:line="440" w:lineRule="exact"/>
              <w:rPr>
                <w:color w:val="00B050"/>
              </w:rPr>
            </w:pPr>
          </w:p>
          <w:p w14:paraId="297A6089">
            <w:pPr>
              <w:spacing w:line="440" w:lineRule="exact"/>
              <w:rPr>
                <w:color w:val="00B050"/>
              </w:rPr>
            </w:pPr>
          </w:p>
          <w:p w14:paraId="26954349">
            <w:pPr>
              <w:spacing w:line="440" w:lineRule="exact"/>
              <w:rPr>
                <w:lang w:val="zh-CN"/>
              </w:rPr>
            </w:pPr>
            <w:r>
              <w:rPr>
                <w:rFonts w:hint="eastAsia"/>
                <w:color w:val="00B050"/>
              </w:rPr>
              <w:t>【</w:t>
            </w:r>
            <w:r>
              <w:rPr>
                <w:rFonts w:hint="eastAsia"/>
                <w:color w:val="00B050"/>
                <w:sz w:val="24"/>
              </w:rPr>
              <w:t>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先小组交流，选代表展示，本组其他成员补充，其他小组成员可以提问，每一组同学在交际中享受了无穷的快乐，在激烈的竞争中获取了暑假生活的有关知识，锻炼了口语交际能力，变得能言善变。并通过大量的口语交际实践活动，内化为口语交际能力。</w:t>
            </w:r>
            <w:r>
              <w:rPr>
                <w:rFonts w:hint="eastAsia"/>
                <w:color w:val="00B050"/>
              </w:rPr>
              <w:t>】</w:t>
            </w:r>
          </w:p>
        </w:tc>
      </w:tr>
      <w:tr w14:paraId="435DF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41CDF04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4C272F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四、总结收获，课外作业。</w:t>
            </w:r>
          </w:p>
          <w:p w14:paraId="1DC1682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1.这节课我们重温了以前丰富多彩的暑假生活，学会了怎么与同学交流。希望同学们对今后的活动做好计划，使自己的课余生活更加丰富多彩，带给自己更多的快乐。</w:t>
            </w:r>
          </w:p>
          <w:p w14:paraId="19C6A48E">
            <w:pPr>
              <w:tabs>
                <w:tab w:val="left" w:pos="988"/>
              </w:tabs>
              <w:ind w:firstLine="480" w:firstLineChars="200"/>
              <w:jc w:val="left"/>
              <w:rPr>
                <w:rFonts w:asciiTheme="minorHAnsi" w:hAnsiTheme="minorHAnsi" w:eastAsiaTheme="minorEastAsia" w:cstheme="minorBidi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2.课外作业：回家后跟爸妈交流自己的暑假生活。</w:t>
            </w:r>
          </w:p>
          <w:p w14:paraId="704ADB14">
            <w:pPr>
              <w:spacing w:line="440" w:lineRule="exac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925CD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45289EA">
            <w:pPr>
              <w:spacing w:line="440" w:lineRule="exact"/>
              <w:ind w:firstLine="420" w:firstLineChars="200"/>
              <w:jc w:val="left"/>
            </w:pPr>
          </w:p>
        </w:tc>
      </w:tr>
      <w:tr w14:paraId="3A747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6D3F2AA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08FE7F6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BBA4686">
            <w:pPr>
              <w:spacing w:line="44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>我的暑假生活</w:t>
            </w:r>
          </w:p>
          <w:p w14:paraId="41E645FC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感兴趣  图片  实物</w:t>
            </w:r>
          </w:p>
          <w:p w14:paraId="25A81F14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自然大方、完整、清楚明白、具体有趣</w:t>
            </w:r>
          </w:p>
        </w:tc>
      </w:tr>
    </w:tbl>
    <w:p w14:paraId="0EB50583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621B4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32C7815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E719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37615C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kern w:val="0"/>
                <w:sz w:val="24"/>
              </w:rPr>
              <w:t xml:space="preserve">　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1BE7558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本节课，学生说的欲望非常高，听的同学也十分认真，课堂气氛空前高涨，达到了我意想中的效果。通过这次口语交际活动，不仅提高了学生的口语表达能力，还让学生明白怎样的生活才是快乐而有意义的。上完这节课后，我的感受颇深：</w:t>
            </w:r>
          </w:p>
          <w:p w14:paraId="1C2FD4DA">
            <w:pPr>
              <w:spacing w:line="44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 xml:space="preserve">    第一，设置“语境”，让学生有话可说。这节课的引入，我运用了多媒体课件，出示小朋友看电影电视、旅游观光、玩游戏、上网查资料、学游泳、跟爸爸妈妈干活、唱歌跳舞、读书做作业的情景。从而拓宽了学生的思路，调动了学生生活积累，激发了学生的欲望。</w:t>
            </w:r>
          </w:p>
          <w:p w14:paraId="6390B78A">
            <w:pPr>
              <w:spacing w:line="440" w:lineRule="exac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 xml:space="preserve">    第二，多向互动，发展学生的“语技”。口语交际课是学生与学生、教师与学生之间在交换思想、看法、意见时进行的心与心的对话。本堂课，做到了真正的互动，学生与学生,老师与学生，多层次的交际，使学生真正进入角色，进入生活，提高了学生的交际能力。</w:t>
            </w:r>
          </w:p>
          <w:p w14:paraId="3CE57314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第三，准确及时的评价，体验到语言的魅力，获得身心愉悦和审美感受，激发了学生对美好生活的热爱。</w:t>
            </w:r>
          </w:p>
          <w:p w14:paraId="5DB87D44">
            <w:pPr>
              <w:spacing w:line="360" w:lineRule="auto"/>
              <w:ind w:firstLine="480"/>
              <w:rPr>
                <w:rFonts w:asciiTheme="minorEastAsia" w:hAnsiTheme="minorEastAsia" w:cstheme="minorEastAsia"/>
                <w:b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 w:val="24"/>
              </w:rPr>
              <w:t>不足之处：</w:t>
            </w:r>
          </w:p>
          <w:p w14:paraId="31E0E3D4">
            <w:pPr>
              <w:spacing w:line="360" w:lineRule="auto"/>
              <w:ind w:firstLine="480"/>
            </w:pPr>
            <w:r>
              <w:rPr>
                <w:rFonts w:hint="eastAsia" w:asciiTheme="minorEastAsia" w:hAnsiTheme="minorEastAsia" w:cstheme="minorEastAsia"/>
                <w:sz w:val="24"/>
              </w:rPr>
              <w:t>应该严格遵守“教师主导性和学生主体性”这一要求进行，教师在教学中只扮演一个穿针引线的作用，学生能回答的，教师一定不能代为回答，一定要让学生在课堂上做教学的主人。</w:t>
            </w:r>
          </w:p>
        </w:tc>
      </w:tr>
    </w:tbl>
    <w:p w14:paraId="6BA9D829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588A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4BD31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224FB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BC15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245DD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2CC6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851B3"/>
    <w:rsid w:val="001962F6"/>
    <w:rsid w:val="001C0881"/>
    <w:rsid w:val="00255BAE"/>
    <w:rsid w:val="002D538C"/>
    <w:rsid w:val="002D7814"/>
    <w:rsid w:val="00372F08"/>
    <w:rsid w:val="003972E1"/>
    <w:rsid w:val="00476053"/>
    <w:rsid w:val="004933F8"/>
    <w:rsid w:val="004B1D26"/>
    <w:rsid w:val="004D6F26"/>
    <w:rsid w:val="004E5652"/>
    <w:rsid w:val="00545B08"/>
    <w:rsid w:val="00572FE8"/>
    <w:rsid w:val="005855C8"/>
    <w:rsid w:val="0060316E"/>
    <w:rsid w:val="006166AC"/>
    <w:rsid w:val="00696257"/>
    <w:rsid w:val="006A5FEB"/>
    <w:rsid w:val="006B7369"/>
    <w:rsid w:val="00727754"/>
    <w:rsid w:val="00766D6F"/>
    <w:rsid w:val="007A36F4"/>
    <w:rsid w:val="007C5928"/>
    <w:rsid w:val="00867526"/>
    <w:rsid w:val="008741D0"/>
    <w:rsid w:val="008C03B4"/>
    <w:rsid w:val="009052B8"/>
    <w:rsid w:val="00944A67"/>
    <w:rsid w:val="009843F7"/>
    <w:rsid w:val="009C6570"/>
    <w:rsid w:val="009D1974"/>
    <w:rsid w:val="009F2773"/>
    <w:rsid w:val="00A15BE3"/>
    <w:rsid w:val="00A411C7"/>
    <w:rsid w:val="00AD5C19"/>
    <w:rsid w:val="00B82DB6"/>
    <w:rsid w:val="00B92708"/>
    <w:rsid w:val="00BA1D1B"/>
    <w:rsid w:val="00BB28E7"/>
    <w:rsid w:val="00BB386E"/>
    <w:rsid w:val="00C31C45"/>
    <w:rsid w:val="00C36BAF"/>
    <w:rsid w:val="00C6396A"/>
    <w:rsid w:val="00C66035"/>
    <w:rsid w:val="00CB040F"/>
    <w:rsid w:val="00CB6568"/>
    <w:rsid w:val="00D45F27"/>
    <w:rsid w:val="00D507C9"/>
    <w:rsid w:val="00D751F6"/>
    <w:rsid w:val="00D9119A"/>
    <w:rsid w:val="00DF2056"/>
    <w:rsid w:val="00DF629B"/>
    <w:rsid w:val="00EA31D7"/>
    <w:rsid w:val="00F10FB4"/>
    <w:rsid w:val="00F27C50"/>
    <w:rsid w:val="00F47445"/>
    <w:rsid w:val="00F540FF"/>
    <w:rsid w:val="00FB3286"/>
    <w:rsid w:val="00FD0ED8"/>
    <w:rsid w:val="02D22ECD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8329E8-4D79-4076-8830-9B5907D7DA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2155</Words>
  <Characters>2168</Characters>
  <Lines>0</Lines>
  <Paragraphs>0</Paragraphs>
  <TotalTime>0</TotalTime>
  <ScaleCrop>false</ScaleCrop>
  <LinksUpToDate>false</LinksUpToDate>
  <CharactersWithSpaces>2245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2025-07-30T13:53:19Z</dcterms:created>
  <dc:creator>Administrator</dc:creator>
  <cp:lastModifiedBy>上帝掷骰子吗</cp:lastModifiedBy>
  <dcterms:modified xsi:type="dcterms:W3CDTF">2025-07-30T13:53:20Z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2CB3E25CB60D4A008343E385A92203FD_12</vt:lpwstr>
  </property>
</Properties>
</file>