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92F11A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语文园地八</w:t>
      </w:r>
    </w:p>
    <w:tbl>
      <w:tblPr>
        <w:tblStyle w:val="7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537"/>
        <w:gridCol w:w="2865"/>
        <w:gridCol w:w="2127"/>
        <w:gridCol w:w="1276"/>
      </w:tblGrid>
      <w:tr w14:paraId="0FB06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207" w:type="dxa"/>
            <w:gridSpan w:val="5"/>
          </w:tcPr>
          <w:p w14:paraId="043852C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1CEE74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1.能总结复述故事的方法。</w:t>
            </w:r>
          </w:p>
          <w:p w14:paraId="64F4991A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2.认识“咳、嗽”等10个生字，读准多音字“吐”，能说出带有口字旁和言字旁的形声字的特点。积累8个词语。</w:t>
            </w:r>
          </w:p>
          <w:p w14:paraId="16A266CB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3.正确朗读句子，体会拟声词的作用，能照样子写句子。</w:t>
            </w:r>
          </w:p>
          <w:p w14:paraId="6F4E463F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4.能模仿例子说几个题目。</w:t>
            </w:r>
          </w:p>
          <w:p w14:paraId="28E9CA30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5.能用自己的话转述别人说的话。</w:t>
            </w:r>
          </w:p>
          <w:p w14:paraId="7F45266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6.朗读、背诵古诗《大林寺桃花》。</w:t>
            </w:r>
          </w:p>
          <w:p w14:paraId="1ADEED7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6F4C1A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1.能总结复述故事的方法。</w:t>
            </w:r>
          </w:p>
          <w:p w14:paraId="16C754B2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2.认识“咳、嗽”等10个生字，读准多音字“吐”，能说出带有口字旁和言字旁的形声字的特点。积累8个词语。</w:t>
            </w:r>
          </w:p>
          <w:p w14:paraId="7808DC92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3.能模仿例子说几个题目。</w:t>
            </w:r>
          </w:p>
          <w:p w14:paraId="69EF9A9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4.朗读、背诵古诗《大林寺桃花》。</w:t>
            </w:r>
          </w:p>
          <w:p w14:paraId="2809D8A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490A07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1.正确朗读句子，体会拟声词的作用，能照样子写句子。</w:t>
            </w:r>
          </w:p>
          <w:p w14:paraId="1CC8B9E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2.能用自己的话转述别人说的话。</w:t>
            </w:r>
          </w:p>
          <w:p w14:paraId="5B8FF6A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F75A6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小组合作　总结归纳　模仿创新　反复诵读</w:t>
            </w:r>
          </w:p>
          <w:p w14:paraId="785448E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7CDEA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24"/>
              </w:rPr>
              <w:t>多媒体课件。</w:t>
            </w:r>
          </w:p>
          <w:p w14:paraId="5577149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5D05B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2课时</w:t>
            </w:r>
          </w:p>
        </w:tc>
      </w:tr>
      <w:tr w14:paraId="6EB18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7CEB6C95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第1课时</w:t>
            </w:r>
          </w:p>
        </w:tc>
      </w:tr>
      <w:tr w14:paraId="11DDB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  <w:gridSpan w:val="2"/>
          </w:tcPr>
          <w:p w14:paraId="2A997A0B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4992" w:type="dxa"/>
            <w:gridSpan w:val="2"/>
          </w:tcPr>
          <w:p w14:paraId="5CEBCFBC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5D8D5409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33E91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01C0BF1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824B69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1.能总结复述故事的方法。</w:t>
            </w:r>
          </w:p>
          <w:p w14:paraId="5D93EE88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2.认识“咳、嗽”等10个生字，读准多音字“吐”，能说出带有口字旁和言字旁的形声字的特点。积累8个词语。</w:t>
            </w:r>
          </w:p>
          <w:p w14:paraId="6F4178D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3.正确朗读句子，体会拟声词的作用，能照样子写句子。</w:t>
            </w:r>
          </w:p>
          <w:p w14:paraId="3DC4FC6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451340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Ansi="宋体" w:cs="Times New Roman"/>
                <w:b/>
                <w:sz w:val="24"/>
                <w:szCs w:val="24"/>
              </w:rPr>
              <w:t>板块一　交流收获，学习总结</w:t>
            </w:r>
          </w:p>
          <w:p w14:paraId="022271BE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同学们请回顾一下，这一单元我们学了哪几篇课文？</w:t>
            </w:r>
          </w:p>
          <w:p w14:paraId="160043DC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《慢性子裁缝和急性子顾客》《方帽子店》《漏》《枣核》。</w:t>
            </w:r>
          </w:p>
          <w:p w14:paraId="23381EF3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你对哪一篇课文印象最深？说说你的理由。</w:t>
            </w:r>
          </w:p>
          <w:p w14:paraId="3B080374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我对《方帽子店》印象最深。我觉得那里面的方帽子店的主人好可笑呀，他一心只做方帽子，只卖方帽子，一点儿都不晓得变通。</w:t>
            </w:r>
          </w:p>
          <w:p w14:paraId="3D79554E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我对《慢性子裁缝和急性子顾客》印象最深。顾客和裁缝一急一慢，形成了鲜明的对比，我觉得故事特别好玩儿。</w:t>
            </w:r>
          </w:p>
          <w:p w14:paraId="72CA54D8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在这个单元，我们学习了复述，那么复述有哪些方法呢？请大家看第1课时课中导学单活动一。（板书：复述方法）</w:t>
            </w:r>
          </w:p>
          <w:p w14:paraId="2DFEC76B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25D58F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活动一：判断下列说法的对错，对的打“√”，错的打“×”。</w:t>
            </w:r>
          </w:p>
          <w:p w14:paraId="617EA8C9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1.复述故事其实就是背诵课文。（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× ）</w:t>
            </w:r>
          </w:p>
          <w:p w14:paraId="531E1F0E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2.借助表格、示意图和文字提示等可以帮助我们有顺序地复述课文。（ √ ）</w:t>
            </w:r>
          </w:p>
          <w:p w14:paraId="459A357A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3.复述故事时只要自己说清楚就可以了，不必考虑大家的反应。（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× ）</w:t>
            </w:r>
          </w:p>
          <w:p w14:paraId="4802578C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第1题错误。复述是要用自己的话把故事内容讲出来，不是背诵课文。</w:t>
            </w:r>
          </w:p>
          <w:p w14:paraId="1CE5619D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第2题正确。复述故事的方法有很多，比如借助表格、示意图，梳理故事的主要内容，还可以借助文字提示来说，还要按一定的顺序来复述，不要遗漏重要情节。（板书：借助表格、示意图、文字提示等）</w:t>
            </w:r>
          </w:p>
          <w:p w14:paraId="26DE9004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第3题错误，如果是讲给别人听，一定要注意听众的反应，注意与听众互动。</w:t>
            </w:r>
          </w:p>
          <w:p w14:paraId="4347A3F9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说得非常好，以后，同学们要记得运用这些方法复述故事哟！</w:t>
            </w:r>
          </w:p>
          <w:p w14:paraId="2E6A5BFA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Ansi="宋体" w:cs="Times New Roman"/>
                <w:b/>
                <w:sz w:val="24"/>
                <w:szCs w:val="24"/>
              </w:rPr>
              <w:t>板块二　词串识字，集中学习</w:t>
            </w:r>
          </w:p>
          <w:p w14:paraId="41575B77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我们再来看一看“识字加油站”，谁能读一读？（课件出示课本上的词语，指名读。）</w:t>
            </w:r>
          </w:p>
          <w:p w14:paraId="4F5CAF4F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读得不错，不过老师还是要提醒大家注意“嗽”是平舌音，“嗽、叨、咕”在词语中都读轻声。请跟着老师读一遍。（教师范读，学生跟读。）</w:t>
            </w:r>
          </w:p>
          <w:p w14:paraId="31BE43B0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这里面有一个需要掌握的多音字，是——</w:t>
            </w:r>
          </w:p>
          <w:p w14:paraId="6B37968B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吐。</w:t>
            </w:r>
          </w:p>
          <w:p w14:paraId="4E974A02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（出示课件）读一读，并把“吐”这两个读音记住。</w:t>
            </w:r>
          </w:p>
          <w:p w14:paraId="3A584A90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486400" cy="265430"/>
                  <wp:effectExtent l="0" t="0" r="0" b="127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265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FEFDC7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498475</wp:posOffset>
                      </wp:positionH>
                      <wp:positionV relativeFrom="paragraph">
                        <wp:posOffset>118110</wp:posOffset>
                      </wp:positionV>
                      <wp:extent cx="65405" cy="339725"/>
                      <wp:effectExtent l="38100" t="0" r="11430" b="22225"/>
                      <wp:wrapNone/>
                      <wp:docPr id="39" name="左大括号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315" cy="339725"/>
                              </a:xfrm>
                              <a:prstGeom prst="leftBrace">
                                <a:avLst>
                                  <a:gd name="adj1" fmla="val 40985"/>
                                  <a:gd name="adj2" fmla="val 48932"/>
                                </a:avLst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39.25pt;margin-top:9.3pt;height:26.75pt;width:5.15pt;z-index:251659264;v-text-anchor:middle;mso-width-relative:page;mso-height-relative:page;" filled="f" stroked="t" coordsize="21600,21600" o:gfxdata="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Anh68T1QAAAAcB&#10;AAAPAAAAAAAAAAEAIAAAACIAAABkcnMvZG93bnJldi54bWxQSwECFAAUAAAACACHTuJAaCglbZAC&#10;AAANBQAADgAAAAAAAAABACAAAAAkAQAAZHJzL2Uyb0RvYy54bWxQSwUGAAAAAAYABgBZAQAAJgYA&#10;AAAA&#10;" adj="1702,10569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吐[tǔ]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使东西从嘴里出来：吐唾沫、吐痰。</w:t>
            </w:r>
          </w:p>
          <w:p w14:paraId="7D5A86F8">
            <w:pPr>
              <w:shd w:val="clear" w:color="auto" w:fill="E7F7F9"/>
              <w:spacing w:line="360" w:lineRule="auto"/>
              <w:ind w:firstLine="960" w:firstLineChars="4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引申为：①说出：吐露（lù）、坚不吐实；②露出，放出：蚕吐丝、吐穗儿。</w:t>
            </w:r>
          </w:p>
          <w:p w14:paraId="14F8C378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498475</wp:posOffset>
                      </wp:positionH>
                      <wp:positionV relativeFrom="paragraph">
                        <wp:posOffset>128905</wp:posOffset>
                      </wp:positionV>
                      <wp:extent cx="65405" cy="339725"/>
                      <wp:effectExtent l="38100" t="0" r="11430" b="22225"/>
                      <wp:wrapNone/>
                      <wp:docPr id="40" name="左大括号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315" cy="339725"/>
                              </a:xfrm>
                              <a:prstGeom prst="leftBrace">
                                <a:avLst>
                                  <a:gd name="adj1" fmla="val 40985"/>
                                  <a:gd name="adj2" fmla="val 48932"/>
                                </a:avLst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39.25pt;margin-top:10.15pt;height:26.75pt;width:5.15pt;z-index:251660288;v-text-anchor:middle;mso-width-relative:page;mso-height-relative:page;" filled="f" stroked="t" coordsize="21600,21600" o:gfxdata="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JjrTsXVAAAABwEA&#10;AA8AAAAAAAAAAQAgAAAAIgAAAGRycy9kb3ducmV2LnhtbFBLAQIUABQAAAAIAIdO4kD1hB4YjwIA&#10;AA0FAAAOAAAAAAAAAAEAIAAAACQBAABkcnMvZTJvRG9jLnhtbFBLBQYAAAAABgAGAFkBAAAlBgAA&#10;AAA=&#10;" adj="1702,10569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吐[tù]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1.消化道或呼吸道里的东西从嘴里涌出：呕吐、吐血、上吐下泻。</w:t>
            </w:r>
          </w:p>
          <w:p w14:paraId="266F9150">
            <w:pPr>
              <w:shd w:val="clear" w:color="auto" w:fill="E7F7F9"/>
              <w:spacing w:line="360" w:lineRule="auto"/>
              <w:ind w:firstLine="960" w:firstLineChars="4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2.比喻退还（侵吞的财物）。</w:t>
            </w:r>
          </w:p>
          <w:p w14:paraId="21265ED0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读准了字音，我们再来看下字形，仔细观察一下，你发现这两行词语有什么特点？</w:t>
            </w:r>
          </w:p>
          <w:p w14:paraId="5810269B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第一行的词语每个字都是口字旁。</w:t>
            </w:r>
          </w:p>
          <w:p w14:paraId="7EA5E85D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第二行词语中的“谚、语、谣、诫、辩、论”都含有“讠”。</w:t>
            </w:r>
          </w:p>
          <w:p w14:paraId="7DB58D14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你们真会发现，那带口字旁的词语大都与什么有关？</w:t>
            </w:r>
          </w:p>
          <w:p w14:paraId="3DD032BE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大都与嘴巴有关。（板书“口字旁：与嘴巴有关”）</w:t>
            </w:r>
          </w:p>
          <w:p w14:paraId="77377FB5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分析得很正确。你还知道哪些像这样带口字旁的词语？</w:t>
            </w:r>
          </w:p>
          <w:p w14:paraId="272B370B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我知道的有：呼吸、吓唬、哮喘、叱咤、哽咽、喷嚏。</w:t>
            </w:r>
          </w:p>
          <w:p w14:paraId="3FEB773D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含有“讠”的字一般跟什么有关？</w:t>
            </w:r>
          </w:p>
          <w:p w14:paraId="474A3B9F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跟语言有关。（板书“讠字旁：与语言有关”）</w:t>
            </w:r>
          </w:p>
          <w:p w14:paraId="05DE2226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说得很对，第二行词语中有几个难词，我们来看一下，谚语是民间流传的简练通俗而富有意义的语句，有天气谚语、农业谚语、哲理谚语等。你知道哪些谚语？</w:t>
            </w:r>
          </w:p>
          <w:p w14:paraId="35D0C80C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朝霞不出门，晚霞行千里。有理走遍天下，无理寸步难行。</w:t>
            </w:r>
          </w:p>
          <w:p w14:paraId="25974FB3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什么是谣言？谣言可信吗？</w:t>
            </w:r>
          </w:p>
          <w:p w14:paraId="38D9499D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“谣言”就是胡编乱造的消息。谣言不可信，我们不能随意传播谣言。</w:t>
            </w:r>
          </w:p>
          <w:p w14:paraId="02E9DFBC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“告诫”有劝诫的意思，多用于上级对下级或长辈对晚辈。这段时间，老师经常告诫你们什么呢？</w:t>
            </w:r>
          </w:p>
          <w:p w14:paraId="6138DEA6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老师经常告诫我们，不要在教室里嬉戏打闹。</w:t>
            </w:r>
          </w:p>
          <w:p w14:paraId="5DC27EB7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你们理解得很不错。谁来说说含有“讠”的字你还知道哪些？</w:t>
            </w:r>
          </w:p>
          <w:p w14:paraId="09841F5B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“语文”的“语”，“说明”的“说”，还有“讨、论、讲、话”等。</w:t>
            </w:r>
          </w:p>
          <w:p w14:paraId="2CB3969D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看来大家知道得还真不少。请大家拿起学习单做一做第1课时课中导学单活动二这个题吧。（学生做题，教师相机出示答案并核对。）</w:t>
            </w:r>
          </w:p>
          <w:p w14:paraId="0D6E6A76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41" name="图片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41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A5D37D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活动二：认一认，连一连，再回答问题。</w:t>
            </w:r>
          </w:p>
          <w:p w14:paraId="4634EDF1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486400" cy="129857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1298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AF1CB4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我发现含有“口”的字大多与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嘴巴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有关；含有“讠”的字大多与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语言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有关。含有“口”的字还有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吵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唱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等；含有“讠”的字还有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诉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谈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等。</w:t>
            </w:r>
          </w:p>
          <w:p w14:paraId="7CED0B5E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这里还有一个易错字老师要提醒一下大家。我们知道“辩论”的“辩”与说话有关，那它的形近字“辨”“辫”呢？</w:t>
            </w:r>
          </w:p>
          <w:p w14:paraId="2CDA029F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我知道中间是绞丝旁的“辫”与丝线有关。</w:t>
            </w:r>
          </w:p>
          <w:p w14:paraId="42A34FC6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是的，如“辫子”。另外一个呢？</w:t>
            </w:r>
          </w:p>
          <w:p w14:paraId="0E3839BF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中间是一点一撇的“辨”与区分有关，如“分辨”。</w:t>
            </w:r>
          </w:p>
          <w:p w14:paraId="1E0C0D8F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你说得非常好，我们结合具体的词语能更好地区分记忆，请大家完成第1课时课中导学单活动三。（学生做题，教师相机出示答案并指导。）</w:t>
            </w:r>
          </w:p>
          <w:p w14:paraId="4F70F121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Ansi="宋体" w:cs="Times New Roman"/>
                <w:b/>
                <w:sz w:val="24"/>
                <w:szCs w:val="24"/>
              </w:rPr>
              <w:t>板块三　读词句段，学习运用</w:t>
            </w:r>
          </w:p>
          <w:p w14:paraId="769C82BA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我们接着来学习“词句段运用”的第1题。（课件出示句子，指名读。）</w:t>
            </w:r>
          </w:p>
          <w:p w14:paraId="3ADF5216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第一句是第25课《慢性子裁缝和急性子顾客》这篇课文里的。“噌”是个拟声词，从“噌的一下子”中，你体会到了什么？</w:t>
            </w:r>
          </w:p>
          <w:p w14:paraId="245CDA54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我体会到了急性子顾客非常着急，跳起来的速度很快。</w:t>
            </w:r>
          </w:p>
          <w:p w14:paraId="1930952C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你从第二句加点的词中体会到了什么呢？</w:t>
            </w:r>
          </w:p>
          <w:p w14:paraId="77D7657D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第二句中的“扑通一声”形象地写出了椰子掉进水里的声音，也说明椰子掉进水里很突然。</w:t>
            </w:r>
          </w:p>
          <w:p w14:paraId="1D5D6892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找一找，我们学过的课文中，还有哪些句子带有拟声词？</w:t>
            </w:r>
          </w:p>
          <w:p w14:paraId="23815BC5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《昆虫备忘录》一文中，“你走近蜻蜓和苍蝇，还有一段距离，它们就发现了，噌——飞了”，这里的“噌”是拟声词。</w:t>
            </w:r>
          </w:p>
          <w:p w14:paraId="34AA46EB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《剃头大师》一文中，“我先把姑父的大睡衣给他围上，再摆出剃头师傅的架势，嚓嚓两剪刀，就剪下一堆头发”，这里的“嚓嚓”是拟声词。</w:t>
            </w:r>
          </w:p>
          <w:p w14:paraId="036F819D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《剃头大师》一文中，“这还不算，老师傅眼神差了点儿，总把碎头发掉在小沙的脖子里，痒得小沙哧哧笑”，这里的“哧哧”是拟声词。</w:t>
            </w:r>
          </w:p>
          <w:p w14:paraId="67CC0826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真不错，看来大家都是积累小能手。下面老师来考考你们吧。（出示第1课时课中导学单活动四，指名答，教师相机出示答案并指导。）</w:t>
            </w:r>
          </w:p>
          <w:p w14:paraId="196188C7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拟声词可以给句子增添色彩和情趣，也可以使事物形象栩栩如生。老师再来考考大家。（出示第1课时课中导学单活动五，指名说。）</w:t>
            </w:r>
          </w:p>
          <w:p w14:paraId="1341306D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42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42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C8EE25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活动五：读一读下面的拟声词，从中任选一两个说一句话。</w:t>
            </w:r>
          </w:p>
          <w:p w14:paraId="3064CF98">
            <w:pPr>
              <w:shd w:val="clear" w:color="auto" w:fill="E7F7F9"/>
              <w:spacing w:line="360" w:lineRule="auto"/>
              <w:ind w:firstLine="2400" w:firstLineChars="1000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扑哧　吱呀　滴答　扑通　咕嘟　轰隆</w:t>
            </w:r>
          </w:p>
          <w:p w14:paraId="267CBF01">
            <w:pPr>
              <w:shd w:val="clear" w:color="auto" w:fill="E7F7F9"/>
              <w:spacing w:line="360" w:lineRule="auto"/>
              <w:ind w:firstLine="2400" w:firstLineChars="1000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喵呜　哗哗　汪汪　咩咩　啾啾　嗡嗡</w:t>
            </w:r>
          </w:p>
          <w:p w14:paraId="1AB85977">
            <w:pPr>
              <w:shd w:val="clear" w:color="auto" w:fill="E7F7F9"/>
              <w:spacing w:line="360" w:lineRule="auto"/>
              <w:ind w:firstLine="2400" w:firstLineChars="10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咕咕咕　笃笃笃　咚咚咚</w:t>
            </w:r>
          </w:p>
          <w:p w14:paraId="2D4CE460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__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示例：小狗汪汪叫，山羊咩咩叫。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__</w:t>
            </w:r>
          </w:p>
          <w:p w14:paraId="79E20EEA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晚上回家，我咚咚咚地敲门。</w:t>
            </w:r>
          </w:p>
          <w:p w14:paraId="70631141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泉水咕嘟咕嘟地往外冒。</w:t>
            </w:r>
          </w:p>
          <w:p w14:paraId="2399DA2F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说得很好，拟声词可以帮助我们很好的表情达意，在习作中我们要学会灵活应用哟！（板书“拟声词：表情达意”）</w:t>
            </w:r>
          </w:p>
          <w:p w14:paraId="44A44635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43" name="图片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43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E90A11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486400" cy="1621155"/>
                  <wp:effectExtent l="0" t="0" r="0" b="0"/>
                  <wp:docPr id="44" name="图片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44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1621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A23BBD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45" name="图片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 45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540262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我以学生的认知特点为纲，以自主习得语文知识点为果，紧扣各个板块的学习目标，设计科学合理的教学过程，力图实现由简单到复杂、由易到难的突破，引导学生从单一的知识点中跳出来，站在更高更广的角度来学习语文。比如：在“识字加油站”中，引导学生找一找每组字的异同点，引导学生寻找同偏旁的字。</w:t>
            </w:r>
          </w:p>
          <w:p w14:paraId="5802720C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拟声词教学中，让学生发现这些词语的音律美，再创设语境填词，使学生有情的激发，美的熏陶，理的启迪，在感受的同时了解其丰富的内涵，使学生喜欢、热爱这简洁优美的文字</w:t>
            </w:r>
            <w:r>
              <w:rPr>
                <w:rFonts w:hint="eastAsia" w:hAnsi="宋体" w:cs="Times New Roman"/>
                <w:sz w:val="24"/>
                <w:szCs w:val="24"/>
              </w:rPr>
              <w:t>。</w:t>
            </w:r>
          </w:p>
        </w:tc>
        <w:tc>
          <w:tcPr>
            <w:tcW w:w="1276" w:type="dxa"/>
          </w:tcPr>
          <w:p w14:paraId="70DE118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5403E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255DF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1938B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C576A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65F18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EFDAD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AACA7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26DE3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280F3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DBA68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BA47B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A09B8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473E8F4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复述是本单元教学重点，回顾单元学习内容，借助交流平台帮助学生总结复述的方法，为后续进一步练习复述，固化能力打下基础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 w14:paraId="460A79E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F3126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157C1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E70CF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E9E6C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483CB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4DDDB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3FC05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C1F9F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9F029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3466B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54D22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0FA01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7DCF2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81C10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D5D3B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27446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7917F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9916B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719C3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76B7F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43EA4C3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识字教学要将学生熟识的语言要素作为主要材料。“口”和“讠”提示汉字的意思，使抽象的生字变得形象、可感。这样不仅能激发学生学习祖国语言文字的兴趣，而且能培养他们热爱祖国语言文字的感情，使学生在识记字形的基础上，将识字与生活经验挂钩，从而知其义、读出味、记得牢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0E7A54F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4726B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3550A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566391B9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从课本范例入手，体会拟声词的作用，接着让学生交流自己积累的带有拟声词的句子，做到将书本与积累相结合。再出示多种形式的拟声词，既拓宽学生的视野，又有利于学生积累。从这些词语中任选一两个说话，由知识的掌握提升到能力的具备，为习作积累好词佳句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44DA407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E91D4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142DA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27BD0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8C78B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FFA18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E58A5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06E76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08A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10B38BD8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第2课时</w:t>
            </w:r>
          </w:p>
        </w:tc>
      </w:tr>
      <w:tr w14:paraId="0B949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 w14:paraId="0DE3809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3402" w:type="dxa"/>
            <w:gridSpan w:val="2"/>
          </w:tcPr>
          <w:p w14:paraId="6BC9519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403" w:type="dxa"/>
            <w:gridSpan w:val="2"/>
          </w:tcPr>
          <w:p w14:paraId="254CBA5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64027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5F7C5C0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79C63B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1.能模仿例子说几个题目。</w:t>
            </w:r>
          </w:p>
          <w:p w14:paraId="3DB69C20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2.能用自己的话转述别人说的话。</w:t>
            </w:r>
          </w:p>
          <w:p w14:paraId="2906338A">
            <w:pPr>
              <w:pStyle w:val="2"/>
              <w:spacing w:line="360" w:lineRule="auto"/>
              <w:ind w:firstLine="480" w:firstLineChars="200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 w:cs="Times New Roman"/>
                <w:sz w:val="24"/>
                <w:szCs w:val="24"/>
              </w:rPr>
              <w:t>3.朗读、背诵古诗《大林寺桃花》。</w:t>
            </w:r>
          </w:p>
          <w:p w14:paraId="41D6AB38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134445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Ansi="宋体" w:cs="Times New Roman"/>
                <w:b/>
                <w:sz w:val="24"/>
                <w:szCs w:val="24"/>
              </w:rPr>
              <w:t>板块一　细读题目，发现趣味</w:t>
            </w:r>
          </w:p>
          <w:p w14:paraId="092EB900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这节课我们接着学习“词句段运用”的第2题。（课件出示教材原题，指名读。）</w:t>
            </w:r>
          </w:p>
          <w:p w14:paraId="607BF5BD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这些题目有趣吗？</w:t>
            </w:r>
          </w:p>
          <w:p w14:paraId="0E8F2B1B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我觉得这些题目都很有趣，比如“慢性子裁缝和急性子顾客”，这里面有一对反义词，“慢”和“急”；有两个相关的人，“裁缝”和“顾客”。两个性格完全相反的人出现在同一个故事当中，肯定很有意思。</w:t>
            </w:r>
          </w:p>
          <w:p w14:paraId="25755D50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“胖驴和瘦马”里面有一对反义词“胖”和“瘦”，我想这个故事肯定很有趣，我迫不及待地想知道这个故事的内容。</w:t>
            </w:r>
          </w:p>
          <w:p w14:paraId="228989E0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“大个子兔子和小个子狼”中，“大”和“小”是一对反义词，兔子本来是很小，狼是很大的。但是在这里兔子变大了，狼变小了，他们改变了原有的特征，应该会有非常有趣的故事发生。</w:t>
            </w:r>
          </w:p>
          <w:p w14:paraId="117B189D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“大方的魔法师和小气的巫婆”中，“大方”和“小气”是一对反义词。魔法师和巫婆都会法术，一个大方的人和一个小气的人在一起会怎么样呢？我好想读读这个故事。</w:t>
            </w:r>
          </w:p>
          <w:p w14:paraId="3A6C0864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给自己的故事定一对性格相反或者长相互相颠倒的人物，选的词语有反差，故事才会有趣味。（板书：反义词　生动有趣）你能不能说几个这样的题目？</w:t>
            </w:r>
          </w:p>
          <w:p w14:paraId="5D8AB77F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高个子阿姨和矮个子叔叔、飞快的蜗牛和慢腾腾的小兔子。</w:t>
            </w:r>
          </w:p>
          <w:p w14:paraId="2DAE74CE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Ansi="宋体" w:cs="Times New Roman"/>
                <w:b/>
                <w:sz w:val="24"/>
                <w:szCs w:val="24"/>
              </w:rPr>
              <w:t>板块二　转述话语，活用语言</w:t>
            </w:r>
          </w:p>
          <w:p w14:paraId="18C3CB5F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（课件出示教材上“词句段运用”第3题中的蓝底例句）同学们，请看这两句话，说一说你的发现。</w:t>
            </w:r>
          </w:p>
          <w:p w14:paraId="2A5DA865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我发现这两句话的意思是一样的。</w:t>
            </w:r>
          </w:p>
          <w:p w14:paraId="6611FCF6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我发现这两句话的说话人不同，第一句是直接表达，第二句是转述别人说的话，人称也发生了变化。</w:t>
            </w:r>
          </w:p>
          <w:p w14:paraId="4F02BCB3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有时候，我们需要转述别人说的话。那怎样把直接叙述的句子改为转述句呢？请看课件。（相机板书关键词）</w:t>
            </w:r>
          </w:p>
          <w:p w14:paraId="74954072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486400" cy="265430"/>
                  <wp:effectExtent l="0" t="0" r="0" b="1270"/>
                  <wp:docPr id="46" name="图片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图片 46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265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0DEDC7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转述技巧：</w:t>
            </w:r>
          </w:p>
          <w:p w14:paraId="2C67C176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（1）要理解别人说的话的意思，准确转述。</w:t>
            </w:r>
          </w:p>
          <w:p w14:paraId="2375A15D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（2）别人说的话中的第一人称、第二人称要改变。</w:t>
            </w:r>
          </w:p>
          <w:p w14:paraId="72BC29ED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（3）语气词要省去。</w:t>
            </w:r>
          </w:p>
          <w:p w14:paraId="37A14B54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（4）不需使用冒号、引号。</w:t>
            </w:r>
          </w:p>
          <w:p w14:paraId="41D3B473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现在我们一起按照这几个技巧试着完成教材上的练习。（课件出示例题后面部分的两句话）</w:t>
            </w:r>
          </w:p>
          <w:p w14:paraId="71BE7EEF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先看第2句，第一步先理解句子的意思，老婆婆要表达的意思是什么？</w:t>
            </w:r>
          </w:p>
          <w:p w14:paraId="34188AE4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老婆婆想要表达的意思是：管他狼，管他虎，她什么都不怕，就怕漏！</w:t>
            </w:r>
          </w:p>
          <w:p w14:paraId="2C950E3E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然后按照要求把理解的意思进行转述，注意要省去原句中的语气词“唉、哩”，并将第一人称改为第三人称。谁来说一下答案？</w:t>
            </w:r>
          </w:p>
          <w:p w14:paraId="6D5029F3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老婆婆说，管他狼，管他虎，她什么都不怕，就怕漏！</w:t>
            </w:r>
          </w:p>
          <w:p w14:paraId="37664FC8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很好。按照这个方法，谁来说第一句？</w:t>
            </w:r>
          </w:p>
          <w:p w14:paraId="6B0F72E9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裁缝又补充一句，不过，他指的是明年冬天。</w:t>
            </w:r>
          </w:p>
          <w:p w14:paraId="4AB84AE2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不错。第2课时课中导学单活动一的句子你们会转述吗？</w:t>
            </w:r>
          </w:p>
          <w:p w14:paraId="3DCEB326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47" name="图片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图片 47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B1D8BB5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活动一：把下列句子改为转述句。</w:t>
            </w:r>
          </w:p>
          <w:p w14:paraId="57855CCB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1.顾客说：“那当然。我可不愿意把新衣服藏在箱子里。”</w:t>
            </w:r>
          </w:p>
          <w:p w14:paraId="3245C0DF">
            <w:pPr>
              <w:shd w:val="clear" w:color="auto" w:fill="E7F7F9"/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顾客说，那当然。他可不愿意把新衣服藏在箱子里。</w:t>
            </w:r>
          </w:p>
          <w:p w14:paraId="3904FEC8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2.妈妈说：“我今晚要加班，不用等我一起吃晚饭。”</w:t>
            </w:r>
          </w:p>
          <w:p w14:paraId="0FAF1B59">
            <w:pPr>
              <w:shd w:val="clear" w:color="auto" w:fill="E7F7F9"/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妈妈说，她今晚要加班，不用等她一起吃晚饭。</w:t>
            </w:r>
          </w:p>
          <w:p w14:paraId="4BB8CCE5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顾客说，那当然。他可不愿意把新衣服藏在箱子里。</w:t>
            </w:r>
          </w:p>
          <w:p w14:paraId="0B994370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妈妈说，她今晚要加班，不用等她一起吃晚饭。</w:t>
            </w:r>
          </w:p>
          <w:p w14:paraId="11BCD5CA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Ansi="宋体" w:cs="Times New Roman"/>
                <w:b/>
                <w:sz w:val="24"/>
                <w:szCs w:val="24"/>
              </w:rPr>
              <w:t>板块三　日积月累，背诵古诗</w:t>
            </w:r>
          </w:p>
          <w:p w14:paraId="14625F68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今天，我们来学习白居易的古诗《大林寺桃花》。（课件出示教材上的古诗）</w:t>
            </w:r>
          </w:p>
          <w:p w14:paraId="1CF2D507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《大林寺桃花》是唐代诗人白居易在游览庐山大林寺时即景吟成的一首七言绝句。当时是初夏四月，诗人来到大林寺，此时山下的花卉已经凋谢，但他在山寺中意外看到了一片刚刚盛开的桃花。于是触景生情，写下了这首流传千古的古诗。我们一起读一读吧。（学生齐读）</w:t>
            </w:r>
          </w:p>
          <w:p w14:paraId="2AE32285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注意这里面几个字的读音：“寺”是平舌音，“始”是翘舌音。同时读古诗我们还要注意读出正确的停顿，大家对着停顿符号再读一读。（学生自由读）</w:t>
            </w:r>
          </w:p>
          <w:p w14:paraId="1922B201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486400" cy="265430"/>
                  <wp:effectExtent l="0" t="0" r="0" b="1270"/>
                  <wp:docPr id="48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图片 48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265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B00BE6">
            <w:pPr>
              <w:shd w:val="clear" w:color="auto" w:fill="E7F7F9"/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大林寺/桃花</w:t>
            </w:r>
          </w:p>
          <w:p w14:paraId="0AC5709E">
            <w:pPr>
              <w:shd w:val="clear" w:color="auto" w:fill="E7F7F9"/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[唐]白居易</w:t>
            </w:r>
          </w:p>
          <w:p w14:paraId="537E0CC1">
            <w:pPr>
              <w:shd w:val="clear" w:color="auto" w:fill="E7F7F9"/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人间/四月/芳菲尽，山寺/桃花/始盛开。</w:t>
            </w:r>
          </w:p>
          <w:p w14:paraId="39A7E994">
            <w:pPr>
              <w:shd w:val="clear" w:color="auto" w:fill="E7F7F9"/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长恨/春归/无觅处，不知/转入/此中来。</w:t>
            </w:r>
          </w:p>
          <w:p w14:paraId="3C446CC3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读一读这些词语的意思，试着把意思放入诗句中，理解诗句的意思。</w:t>
            </w:r>
          </w:p>
          <w:p w14:paraId="17076F71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486400" cy="265430"/>
                  <wp:effectExtent l="0" t="0" r="0" b="1270"/>
                  <wp:docPr id="49" name="图片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 49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265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0D54D3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1）大林寺：位于江西庐山大林峰上，与西林寺、东林寺并称庐山三大名寺。（2）始：才。（3）觅：寻找。（4）尽：完。这里指花凋零。（5）长恨：常常惋惜。（6）春归：春天结束了。（7）不知：岂料，想不到。</w:t>
            </w:r>
          </w:p>
          <w:p w14:paraId="227BF048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　 （小组讨论，试着理解诗意。）</w:t>
            </w:r>
          </w:p>
          <w:p w14:paraId="07BDB487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哪位同学来讲一讲自己理解的诗意？</w:t>
            </w:r>
          </w:p>
          <w:p w14:paraId="13C365A1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四月里山下的村落百花凋零，高山古寺中的桃花才刚刚盛开。 我常为春光逝去无处寻觅而怅恨，却不知它已经转到这里来了。</w:t>
            </w:r>
          </w:p>
          <w:p w14:paraId="107B026C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四月份的时候，山下的村庄百花都凋谢了，山上的大林寺里，桃花刚刚盛开。诗人常常惋惜春天逝去了，无处寻找春天，却想不到春天居然到了大林寺这里。这真是“踏破铁鞋无觅处，得来全不费功夫”啊。你从这首诗中读出了诗人怎样的心情？</w:t>
            </w:r>
          </w:p>
          <w:p w14:paraId="5A18A3E7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诗人特别欣喜，因为他正在为春天逝去而惋惜，没想到在大林寺居然又看到了春天。（板书：欣喜）</w:t>
            </w:r>
          </w:p>
          <w:p w14:paraId="7E54B75F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他还有一点儿惊讶，他没有想到山上和山下是完全不一样的景色。（板书：惊讶）</w:t>
            </w:r>
          </w:p>
          <w:p w14:paraId="130BAB47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是的，全诗立意新颖，构思巧妙，趣味横生，表达了诗人惊讶与欣喜之情，是唐代绝句中的一首珍品。</w:t>
            </w:r>
          </w:p>
          <w:p w14:paraId="41B68EB2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你能把这首诗背下来吗？请大家自由背，再同桌互背。（学生练习背古诗）</w:t>
            </w:r>
          </w:p>
          <w:p w14:paraId="138D1C95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现在请几位同学当堂背诵。（指名背诵）</w:t>
            </w:r>
          </w:p>
          <w:p w14:paraId="278E3268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你学会了吗，老师来考考你们。请看第2课时课中导学单活动二的题。（出示第2课时课中导学单活动二，学生答题，教师相机出示答案并指导。）</w:t>
            </w:r>
          </w:p>
          <w:p w14:paraId="31A3D7B2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50" name="图片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 50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68C7C4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486400" cy="1623695"/>
                  <wp:effectExtent l="0" t="0" r="0" b="0"/>
                  <wp:docPr id="51" name="图片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图片 51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1623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263121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52" name="图片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图片 52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A42D2B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本课时的教学，我继续以学生的认知特点为纲，以自主习得语文知识点为果来设计。在体会题目中的趣味时，我引导学生调动生活经验，仿说有趣的题目，感受人物形象反差的妙处。在学习“转述”这一环节中，我引导学生多次进行转述句的练习，在反复练习中体会直接引语与间接引语的不同。在古诗教学中，我以读代讲，让学生在反复诵读中感知诗句的意思，体会诗人的情感。</w:t>
            </w:r>
          </w:p>
        </w:tc>
        <w:tc>
          <w:tcPr>
            <w:tcW w:w="1276" w:type="dxa"/>
          </w:tcPr>
          <w:p w14:paraId="256599D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CAE6E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090F0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93251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D413F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CB574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06DEFC2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故事的题目是故事的眼睛，题目富有趣味，能激发读者的阅读兴趣。本板块由发现已给题目的趣味，一步一步引导学生自己拟写有趣的题目，着重培养学生的语感和运用语言的能力，是对上一次习作课的进一步提升，挖掘了学生的创造能力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5D4F95A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B48CF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4B900E8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转述句在生活中的使用频率很高，通过对比异同，找到转述句与原句的变化，交流完成课本上的习题，小试牛刀，验证前面的总结；最后通过学习单的题进行转述句的练习，一系列活动后，学生对转述句由了解到熟悉再到得心应手。</w:t>
            </w:r>
          </w:p>
          <w:p w14:paraId="7CB8E1C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67F16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2D2E4B1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朗读古诗，引导读出节奏，在诵读中初步感知古诗。出示难词意思，引导学生借助词意理解诗意，降低了学习的难度。</w:t>
            </w:r>
          </w:p>
        </w:tc>
      </w:tr>
    </w:tbl>
    <w:p w14:paraId="4DA22B46">
      <w:pPr>
        <w:tabs>
          <w:tab w:val="left" w:pos="8565"/>
        </w:tabs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D7886A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FEEC50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B65879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264ED4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0E1CE6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82DCF7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135C3"/>
    <w:rsid w:val="00016D27"/>
    <w:rsid w:val="00033ABE"/>
    <w:rsid w:val="00041A4A"/>
    <w:rsid w:val="0004329A"/>
    <w:rsid w:val="00043C83"/>
    <w:rsid w:val="00044E2B"/>
    <w:rsid w:val="0004760D"/>
    <w:rsid w:val="00047CDE"/>
    <w:rsid w:val="00060DA1"/>
    <w:rsid w:val="000635C3"/>
    <w:rsid w:val="00063632"/>
    <w:rsid w:val="00063EE5"/>
    <w:rsid w:val="000665A2"/>
    <w:rsid w:val="000701B6"/>
    <w:rsid w:val="00070C63"/>
    <w:rsid w:val="00082C5F"/>
    <w:rsid w:val="000A34B5"/>
    <w:rsid w:val="000A6E5B"/>
    <w:rsid w:val="000B6CA6"/>
    <w:rsid w:val="000C0F2D"/>
    <w:rsid w:val="000C45B6"/>
    <w:rsid w:val="000E0C40"/>
    <w:rsid w:val="000E2C3E"/>
    <w:rsid w:val="000E5B7A"/>
    <w:rsid w:val="000E6F74"/>
    <w:rsid w:val="000F1C95"/>
    <w:rsid w:val="000F5EF0"/>
    <w:rsid w:val="00103B37"/>
    <w:rsid w:val="00105A38"/>
    <w:rsid w:val="00110413"/>
    <w:rsid w:val="001162D5"/>
    <w:rsid w:val="001326C1"/>
    <w:rsid w:val="00132EB4"/>
    <w:rsid w:val="0013345F"/>
    <w:rsid w:val="001432D6"/>
    <w:rsid w:val="001539ED"/>
    <w:rsid w:val="00153E86"/>
    <w:rsid w:val="00157FB0"/>
    <w:rsid w:val="001B0147"/>
    <w:rsid w:val="001B68EC"/>
    <w:rsid w:val="001C184F"/>
    <w:rsid w:val="001C5B10"/>
    <w:rsid w:val="001C6E4D"/>
    <w:rsid w:val="001E4EA2"/>
    <w:rsid w:val="001F770F"/>
    <w:rsid w:val="002006AD"/>
    <w:rsid w:val="00202B27"/>
    <w:rsid w:val="00203ADC"/>
    <w:rsid w:val="0020695B"/>
    <w:rsid w:val="002177B2"/>
    <w:rsid w:val="00220258"/>
    <w:rsid w:val="00225300"/>
    <w:rsid w:val="00237553"/>
    <w:rsid w:val="00244BE0"/>
    <w:rsid w:val="00250751"/>
    <w:rsid w:val="00251A98"/>
    <w:rsid w:val="0026510A"/>
    <w:rsid w:val="00276AF4"/>
    <w:rsid w:val="00276F98"/>
    <w:rsid w:val="0027777F"/>
    <w:rsid w:val="00280D80"/>
    <w:rsid w:val="002A072A"/>
    <w:rsid w:val="002A0D2D"/>
    <w:rsid w:val="002A2AD1"/>
    <w:rsid w:val="002A6E1E"/>
    <w:rsid w:val="002B06CE"/>
    <w:rsid w:val="002C6616"/>
    <w:rsid w:val="002D1F93"/>
    <w:rsid w:val="00301CE9"/>
    <w:rsid w:val="00306E1F"/>
    <w:rsid w:val="003263AE"/>
    <w:rsid w:val="0034274A"/>
    <w:rsid w:val="00354696"/>
    <w:rsid w:val="003547C9"/>
    <w:rsid w:val="00354D88"/>
    <w:rsid w:val="00366456"/>
    <w:rsid w:val="0037365D"/>
    <w:rsid w:val="00373B16"/>
    <w:rsid w:val="003A2A4D"/>
    <w:rsid w:val="003B2D9C"/>
    <w:rsid w:val="003B5425"/>
    <w:rsid w:val="003C0181"/>
    <w:rsid w:val="003D68A3"/>
    <w:rsid w:val="003D71F5"/>
    <w:rsid w:val="003D7FD1"/>
    <w:rsid w:val="00414BC1"/>
    <w:rsid w:val="004277A5"/>
    <w:rsid w:val="00432DCC"/>
    <w:rsid w:val="00436F81"/>
    <w:rsid w:val="00440945"/>
    <w:rsid w:val="00445411"/>
    <w:rsid w:val="00446CFA"/>
    <w:rsid w:val="004564E8"/>
    <w:rsid w:val="004577C3"/>
    <w:rsid w:val="00467046"/>
    <w:rsid w:val="0046785B"/>
    <w:rsid w:val="00474269"/>
    <w:rsid w:val="0048462C"/>
    <w:rsid w:val="00491378"/>
    <w:rsid w:val="00491DA1"/>
    <w:rsid w:val="00491ED3"/>
    <w:rsid w:val="0049563E"/>
    <w:rsid w:val="004B284F"/>
    <w:rsid w:val="004B5935"/>
    <w:rsid w:val="004C5B94"/>
    <w:rsid w:val="004D5F06"/>
    <w:rsid w:val="004E0CBF"/>
    <w:rsid w:val="00513D6F"/>
    <w:rsid w:val="00530983"/>
    <w:rsid w:val="00536596"/>
    <w:rsid w:val="00537449"/>
    <w:rsid w:val="00543C2C"/>
    <w:rsid w:val="0055791D"/>
    <w:rsid w:val="00557F5C"/>
    <w:rsid w:val="005635BC"/>
    <w:rsid w:val="00566627"/>
    <w:rsid w:val="0057562D"/>
    <w:rsid w:val="00591BB4"/>
    <w:rsid w:val="00591C66"/>
    <w:rsid w:val="00593F61"/>
    <w:rsid w:val="005974AC"/>
    <w:rsid w:val="005B3D2B"/>
    <w:rsid w:val="005B4926"/>
    <w:rsid w:val="005D386C"/>
    <w:rsid w:val="005D44B6"/>
    <w:rsid w:val="005D5A52"/>
    <w:rsid w:val="005E4840"/>
    <w:rsid w:val="005F2B5D"/>
    <w:rsid w:val="005F3098"/>
    <w:rsid w:val="005F3142"/>
    <w:rsid w:val="005F35EB"/>
    <w:rsid w:val="0060339B"/>
    <w:rsid w:val="00606033"/>
    <w:rsid w:val="00611AEB"/>
    <w:rsid w:val="00627822"/>
    <w:rsid w:val="00640C74"/>
    <w:rsid w:val="00655F24"/>
    <w:rsid w:val="00656C95"/>
    <w:rsid w:val="006579F7"/>
    <w:rsid w:val="00673D80"/>
    <w:rsid w:val="00675081"/>
    <w:rsid w:val="006761B3"/>
    <w:rsid w:val="00690810"/>
    <w:rsid w:val="00694F3F"/>
    <w:rsid w:val="006A4BE7"/>
    <w:rsid w:val="006B2136"/>
    <w:rsid w:val="006B36CE"/>
    <w:rsid w:val="006B3755"/>
    <w:rsid w:val="006C0393"/>
    <w:rsid w:val="006C0F29"/>
    <w:rsid w:val="006C2B0F"/>
    <w:rsid w:val="006D3485"/>
    <w:rsid w:val="006D78D6"/>
    <w:rsid w:val="006E782A"/>
    <w:rsid w:val="006F104F"/>
    <w:rsid w:val="006F44E3"/>
    <w:rsid w:val="006F6C63"/>
    <w:rsid w:val="007141AC"/>
    <w:rsid w:val="00717C1D"/>
    <w:rsid w:val="007264F6"/>
    <w:rsid w:val="00726E0B"/>
    <w:rsid w:val="0073112A"/>
    <w:rsid w:val="007379D3"/>
    <w:rsid w:val="00737CC4"/>
    <w:rsid w:val="00753323"/>
    <w:rsid w:val="0076281D"/>
    <w:rsid w:val="00772B58"/>
    <w:rsid w:val="00780D4F"/>
    <w:rsid w:val="0079697A"/>
    <w:rsid w:val="007A0D44"/>
    <w:rsid w:val="007A115A"/>
    <w:rsid w:val="007B6169"/>
    <w:rsid w:val="007C1F5A"/>
    <w:rsid w:val="00800F94"/>
    <w:rsid w:val="00827837"/>
    <w:rsid w:val="00836E1D"/>
    <w:rsid w:val="00842DCB"/>
    <w:rsid w:val="008442D1"/>
    <w:rsid w:val="008554C7"/>
    <w:rsid w:val="00855E06"/>
    <w:rsid w:val="00873C30"/>
    <w:rsid w:val="0089438F"/>
    <w:rsid w:val="008A4222"/>
    <w:rsid w:val="008A5C30"/>
    <w:rsid w:val="008B14B2"/>
    <w:rsid w:val="008B1CC3"/>
    <w:rsid w:val="008C1367"/>
    <w:rsid w:val="008D172E"/>
    <w:rsid w:val="008D1EB0"/>
    <w:rsid w:val="008D331F"/>
    <w:rsid w:val="008E66A4"/>
    <w:rsid w:val="008F0849"/>
    <w:rsid w:val="009009A4"/>
    <w:rsid w:val="0090133D"/>
    <w:rsid w:val="00901CEA"/>
    <w:rsid w:val="00904098"/>
    <w:rsid w:val="009069F7"/>
    <w:rsid w:val="00921D88"/>
    <w:rsid w:val="00926086"/>
    <w:rsid w:val="00933108"/>
    <w:rsid w:val="00937C6A"/>
    <w:rsid w:val="00941AB1"/>
    <w:rsid w:val="00943955"/>
    <w:rsid w:val="0094651E"/>
    <w:rsid w:val="00951698"/>
    <w:rsid w:val="00953291"/>
    <w:rsid w:val="00960761"/>
    <w:rsid w:val="009725B8"/>
    <w:rsid w:val="00981668"/>
    <w:rsid w:val="009856C7"/>
    <w:rsid w:val="00991460"/>
    <w:rsid w:val="009B2BD3"/>
    <w:rsid w:val="009C03FC"/>
    <w:rsid w:val="009C74E5"/>
    <w:rsid w:val="009D23AB"/>
    <w:rsid w:val="009F23AF"/>
    <w:rsid w:val="009F4ADF"/>
    <w:rsid w:val="009F5F21"/>
    <w:rsid w:val="00A1235B"/>
    <w:rsid w:val="00A1383D"/>
    <w:rsid w:val="00A25372"/>
    <w:rsid w:val="00A541EE"/>
    <w:rsid w:val="00A57641"/>
    <w:rsid w:val="00A8233C"/>
    <w:rsid w:val="00A843C3"/>
    <w:rsid w:val="00AA4F82"/>
    <w:rsid w:val="00AB0415"/>
    <w:rsid w:val="00AB3C6E"/>
    <w:rsid w:val="00AD66F8"/>
    <w:rsid w:val="00AD7C43"/>
    <w:rsid w:val="00AE2664"/>
    <w:rsid w:val="00AE6572"/>
    <w:rsid w:val="00B10AB3"/>
    <w:rsid w:val="00B11F10"/>
    <w:rsid w:val="00B16019"/>
    <w:rsid w:val="00B2478B"/>
    <w:rsid w:val="00B31237"/>
    <w:rsid w:val="00B3362A"/>
    <w:rsid w:val="00B40DDE"/>
    <w:rsid w:val="00B42D62"/>
    <w:rsid w:val="00B50DA9"/>
    <w:rsid w:val="00B61230"/>
    <w:rsid w:val="00B70441"/>
    <w:rsid w:val="00B75A58"/>
    <w:rsid w:val="00B94365"/>
    <w:rsid w:val="00BA339D"/>
    <w:rsid w:val="00BB1AAD"/>
    <w:rsid w:val="00BB3232"/>
    <w:rsid w:val="00BE74DC"/>
    <w:rsid w:val="00C10B42"/>
    <w:rsid w:val="00C13C27"/>
    <w:rsid w:val="00C17F40"/>
    <w:rsid w:val="00C20020"/>
    <w:rsid w:val="00C3066B"/>
    <w:rsid w:val="00C346B3"/>
    <w:rsid w:val="00C370F4"/>
    <w:rsid w:val="00C43860"/>
    <w:rsid w:val="00C51EBB"/>
    <w:rsid w:val="00C67301"/>
    <w:rsid w:val="00C74F35"/>
    <w:rsid w:val="00C75B77"/>
    <w:rsid w:val="00C77674"/>
    <w:rsid w:val="00C805AD"/>
    <w:rsid w:val="00C82A5B"/>
    <w:rsid w:val="00CA11E9"/>
    <w:rsid w:val="00CB641B"/>
    <w:rsid w:val="00CC59CA"/>
    <w:rsid w:val="00CE518A"/>
    <w:rsid w:val="00CE5883"/>
    <w:rsid w:val="00CF1753"/>
    <w:rsid w:val="00D16338"/>
    <w:rsid w:val="00D33779"/>
    <w:rsid w:val="00D34BF5"/>
    <w:rsid w:val="00D53454"/>
    <w:rsid w:val="00D61F59"/>
    <w:rsid w:val="00D81D71"/>
    <w:rsid w:val="00D879B1"/>
    <w:rsid w:val="00DA52F1"/>
    <w:rsid w:val="00DB71B9"/>
    <w:rsid w:val="00DC312A"/>
    <w:rsid w:val="00DE0801"/>
    <w:rsid w:val="00DE5F9D"/>
    <w:rsid w:val="00E06824"/>
    <w:rsid w:val="00E11E42"/>
    <w:rsid w:val="00E323AE"/>
    <w:rsid w:val="00E37108"/>
    <w:rsid w:val="00E3726D"/>
    <w:rsid w:val="00E45423"/>
    <w:rsid w:val="00E53C99"/>
    <w:rsid w:val="00E55ABB"/>
    <w:rsid w:val="00E5728A"/>
    <w:rsid w:val="00E61949"/>
    <w:rsid w:val="00E62E65"/>
    <w:rsid w:val="00E86E78"/>
    <w:rsid w:val="00E9676A"/>
    <w:rsid w:val="00EC3594"/>
    <w:rsid w:val="00EC61C9"/>
    <w:rsid w:val="00ED3984"/>
    <w:rsid w:val="00ED77E8"/>
    <w:rsid w:val="00F001F8"/>
    <w:rsid w:val="00F03261"/>
    <w:rsid w:val="00F075B8"/>
    <w:rsid w:val="00F1077E"/>
    <w:rsid w:val="00F26CEB"/>
    <w:rsid w:val="00F308A8"/>
    <w:rsid w:val="00F4048E"/>
    <w:rsid w:val="00F417E8"/>
    <w:rsid w:val="00F46E8D"/>
    <w:rsid w:val="00F65B28"/>
    <w:rsid w:val="00F6716B"/>
    <w:rsid w:val="00F709C3"/>
    <w:rsid w:val="00F94004"/>
    <w:rsid w:val="00FB7E3D"/>
    <w:rsid w:val="00FC44DB"/>
    <w:rsid w:val="00FC484D"/>
    <w:rsid w:val="00FD6272"/>
    <w:rsid w:val="00FE19A9"/>
    <w:rsid w:val="00FE3AA3"/>
    <w:rsid w:val="00FE615F"/>
    <w:rsid w:val="00FF08E0"/>
    <w:rsid w:val="3D3E4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0" w:name="Document Map"/>
    <w:lsdException w:qFormat="1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Emphasis"/>
    <w:basedOn w:val="8"/>
    <w:qFormat/>
    <w:uiPriority w:val="20"/>
    <w:rPr>
      <w:i/>
      <w:iCs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字符"/>
    <w:basedOn w:val="8"/>
    <w:link w:val="3"/>
    <w:qFormat/>
    <w:uiPriority w:val="0"/>
    <w:rPr>
      <w:kern w:val="2"/>
      <w:sz w:val="18"/>
      <w:szCs w:val="18"/>
    </w:rPr>
  </w:style>
  <w:style w:type="character" w:customStyle="1" w:styleId="12">
    <w:name w:val="纯文本 字符"/>
    <w:basedOn w:val="8"/>
    <w:link w:val="2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customXml" Target="../customXml/item2.xml"/><Relationship Id="rId25" Type="http://schemas.openxmlformats.org/officeDocument/2006/relationships/customXml" Target="../customXml/item1.xml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46784D-5106-45F9-87F5-F5E4C4BE07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5749</Words>
  <Characters>5787</Characters>
  <Lines>0</Lines>
  <Paragraphs>0</Paragraphs>
  <TotalTime>0</TotalTime>
  <ScaleCrop>false</ScaleCrop>
  <LinksUpToDate>false</LinksUpToDate>
  <CharactersWithSpaces>5863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2025-07-30T13:57:42Z</dcterms:created>
  <dc:creator>Administrator</dc:creator>
  <cp:lastModifiedBy>上帝掷骰子吗</cp:lastModifiedBy>
  <dcterms:modified xsi:type="dcterms:W3CDTF">2025-07-30T13:57:43Z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350FAFC5CCC447F9AD949F56E553FAD3_12</vt:lpwstr>
  </property>
</Properties>
</file>