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96B72">
      <w:pPr>
        <w:spacing w:line="440" w:lineRule="exact"/>
        <w:jc w:val="center"/>
        <w:rPr>
          <w:sz w:val="28"/>
          <w:szCs w:val="36"/>
        </w:rPr>
      </w:pPr>
      <w:bookmarkStart w:id="0" w:name="_GoBack"/>
      <w:bookmarkEnd w:id="0"/>
      <w:r>
        <w:rPr>
          <w:rFonts w:hint="eastAsia"/>
          <w:sz w:val="28"/>
          <w:szCs w:val="36"/>
        </w:rPr>
        <w:t>习     作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089A1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93BB1A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21A56B0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我的家人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77C78A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D2E5D6A">
            <w:pPr>
              <w:widowControl/>
              <w:ind w:firstLine="240" w:firstLineChars="100"/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习作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6C279D0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授课</w:t>
            </w:r>
          </w:p>
          <w:p w14:paraId="6DC7CCE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50D4198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</w:p>
        </w:tc>
      </w:tr>
      <w:tr w14:paraId="49039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AB4C6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159EEEB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53D63E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1.能通过印象最深、最能反映家人特点的事例，写出家人的特点。</w:t>
            </w:r>
          </w:p>
          <w:p w14:paraId="71B50812">
            <w:pPr>
              <w:spacing w:line="440" w:lineRule="exact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2.能主动与同学和家人分享习作，修改不通顺的语句，体验表达的乐趣。</w:t>
            </w:r>
          </w:p>
        </w:tc>
      </w:tr>
      <w:tr w14:paraId="26E2C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A1D9F2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4D6F762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5819CE">
            <w:pPr>
              <w:spacing w:line="440" w:lineRule="exact"/>
              <w:rPr>
                <w:rFonts w:hint="eastAsia"/>
              </w:rPr>
            </w:pPr>
            <w:r>
              <w:rPr>
                <w:kern w:val="0"/>
                <w:sz w:val="24"/>
                <w:lang w:bidi="ar"/>
              </w:rPr>
              <w:t> </w:t>
            </w:r>
            <w:r>
              <w:rPr>
                <w:rFonts w:hint="eastAsia" w:ascii="宋体" w:hAnsi="宋体"/>
                <w:sz w:val="24"/>
              </w:rPr>
              <w:t>能通过印象最深、最能反映家人特点的事例，写出家人的特点。</w:t>
            </w:r>
          </w:p>
        </w:tc>
      </w:tr>
      <w:tr w14:paraId="521B8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1341D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2ED2AB74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30857C2">
            <w:pPr>
              <w:spacing w:line="440" w:lineRule="exact"/>
              <w:rPr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</w:rPr>
              <w:t>能通过印象最深、最能反映家人特点的事例，写出家人的特点。</w:t>
            </w:r>
          </w:p>
        </w:tc>
      </w:tr>
      <w:tr w14:paraId="17554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0081A7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>教具</w:t>
            </w:r>
          </w:p>
          <w:p w14:paraId="7F7AA1C8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9D65C0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31B82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D7A941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2910D4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设计意图</w:t>
            </w:r>
          </w:p>
        </w:tc>
      </w:tr>
      <w:tr w14:paraId="7B28B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15570C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导入</w:t>
            </w:r>
          </w:p>
          <w:p w14:paraId="45D4E98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D530E9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话题导入，激发兴趣</w:t>
            </w:r>
          </w:p>
          <w:p w14:paraId="1CC23F0D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导入：每片叶子都是独一无二的，我们的家人也是。你的家人有什么特点？能给我们说说吗？</w:t>
            </w:r>
          </w:p>
          <w:p w14:paraId="62F9987B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预设1：我的爸爸是一名军人，他非常威武。</w:t>
            </w:r>
          </w:p>
          <w:p w14:paraId="1C5BA0D2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预设2：我的弟弟鬼点子特别多，我的妹妹懂事听话、十分乖巧。</w:t>
            </w:r>
          </w:p>
          <w:p w14:paraId="02354E9E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教师小结：</w:t>
            </w:r>
            <w:r>
              <w:rPr>
                <w:rFonts w:hint="eastAsia" w:ascii="宋体" w:hAnsi="宋体" w:cs="宋体"/>
                <w:bCs/>
                <w:sz w:val="24"/>
              </w:rPr>
              <w:t>今天，我们的习作就是围绕家人来写的。</w:t>
            </w:r>
          </w:p>
          <w:p w14:paraId="322DA25B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板书：我的家人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BBA42AB">
            <w:pPr>
              <w:spacing w:line="440" w:lineRule="exact"/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</w:p>
          <w:p w14:paraId="539C6A25">
            <w:pPr>
              <w:spacing w:line="220" w:lineRule="atLeast"/>
              <w:rPr>
                <w:rFonts w:hint="eastAsia" w:ascii="宋体" w:hAnsi="宋体"/>
                <w:color w:val="00B05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</w:p>
          <w:p w14:paraId="1E88A4D8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【引导学生关注家人的特点，激起写作兴趣，为后面写“我的家人”埋下伏笔。】</w:t>
            </w:r>
          </w:p>
        </w:tc>
      </w:tr>
      <w:tr w14:paraId="4C7E4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53BBB0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新课</w:t>
            </w:r>
          </w:p>
          <w:p w14:paraId="3F81E71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758BFD8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C70F5E4">
            <w:pPr>
              <w:adjustRightInd w:val="0"/>
              <w:snapToGrid w:val="0"/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二、阅读教材，明确要求</w:t>
            </w:r>
          </w:p>
          <w:p w14:paraId="3495F436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Style w:val="11"/>
                <w:rFonts w:hint="eastAsia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Cs/>
                <w:sz w:val="24"/>
              </w:rPr>
              <w:t>阅读习作要素，了解写作重点</w:t>
            </w:r>
          </w:p>
          <w:p w14:paraId="77C680EC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教师引导学生明确本次习作重点：抓住</w:t>
            </w:r>
            <w:r>
              <w:rPr>
                <w:rFonts w:hint="eastAsia" w:ascii="宋体" w:hAnsi="宋体"/>
                <w:bCs/>
                <w:sz w:val="24"/>
              </w:rPr>
              <w:t>家人与众不同的特点，写出家人令人印象最深的地方。</w:t>
            </w:r>
          </w:p>
          <w:p w14:paraId="154CDE9D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2.阅读习作要求，明确习作目标</w:t>
            </w:r>
          </w:p>
          <w:p w14:paraId="4104F0B2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（1）教师引导学生自读教材中的内容，了解习作的内容和要求。</w:t>
            </w:r>
          </w:p>
          <w:p w14:paraId="7592B753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（2）全班交流，教师点拨。</w:t>
            </w:r>
          </w:p>
          <w:p w14:paraId="188FE31E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4F81BD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（3）总结本次习作的重点。</w:t>
            </w:r>
          </w:p>
          <w:p w14:paraId="6308A208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①选择家人最与众不同的特点来写。</w:t>
            </w:r>
          </w:p>
          <w:p w14:paraId="5D3CE638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②选择印象最深、最能反映他们特点的事情。</w:t>
            </w:r>
          </w:p>
          <w:p w14:paraId="0458DFF8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③可以选择一个家人来写，也可以选择几个家人来写。</w:t>
            </w:r>
          </w:p>
          <w:p w14:paraId="6094D69A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④写完以后，要尝试分享，并听取他人的建议。</w:t>
            </w:r>
          </w:p>
          <w:p w14:paraId="48F9C3E9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color w:val="FF0000"/>
                <w:sz w:val="24"/>
                <w:szCs w:val="30"/>
              </w:rPr>
            </w:pPr>
            <w:r>
              <w:rPr>
                <w:rFonts w:hint="eastAsia" w:ascii="宋体" w:hAnsi="宋体"/>
                <w:color w:val="FF0000"/>
                <w:sz w:val="24"/>
                <w:szCs w:val="30"/>
              </w:rPr>
              <w:t>板书：选择一个或几个家人  确定人物特点  选择具体事例</w:t>
            </w:r>
          </w:p>
          <w:p w14:paraId="30DDA60D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教师提示：不能表现你所描写人物特点的事例不用写。</w:t>
            </w:r>
          </w:p>
          <w:p w14:paraId="270B1442">
            <w:pPr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firstLine="482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拓展思路，指导选材</w:t>
            </w:r>
          </w:p>
          <w:p w14:paraId="6F14F141">
            <w:pPr>
              <w:adjustRightInd w:val="0"/>
              <w:snapToGrid w:val="0"/>
              <w:spacing w:line="360" w:lineRule="auto"/>
              <w:ind w:left="48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1.习作提示的家人特点</w:t>
            </w:r>
          </w:p>
          <w:p w14:paraId="20713BB4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人物特点多种多样也各不相同，写作时，我们可以从哪些方面入手来选取人物的特点呢？一起跟着课本来看看吧。</w:t>
            </w:r>
          </w:p>
          <w:p w14:paraId="330C1A98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我的奶奶脾气特别好，总是笑眯眯的， 她还特别会做好吃的，我最喜欢吃奶奶做的饭。</w:t>
            </w:r>
          </w:p>
          <w:p w14:paraId="72650784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我的爷爷已经退休了，他每天练习书法，一年三百六十五天从不间断，非常有毅力。</w:t>
            </w:r>
          </w:p>
          <w:p w14:paraId="28DE4C0A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我的爸爸是卡车司机，他很忙，一年到头很少在家。他很会讲故事，一有空就讲给我和弟弟听。</w:t>
            </w:r>
          </w:p>
          <w:p w14:paraId="7317E37C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我的妹妹今年四岁。她很淘气，也很聪明。</w:t>
            </w:r>
          </w:p>
          <w:p w14:paraId="767F13AA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预设1：“脾气特别好”“</w:t>
            </w:r>
            <w:r>
              <w:rPr>
                <w:rFonts w:hint="eastAsia" w:ascii="宋体" w:hAnsi="宋体" w:cs="楷体"/>
                <w:sz w:val="24"/>
              </w:rPr>
              <w:t>很淘气，也很聪明</w:t>
            </w:r>
            <w:r>
              <w:rPr>
                <w:rFonts w:hint="eastAsia" w:ascii="宋体" w:hAnsi="宋体"/>
                <w:sz w:val="24"/>
              </w:rPr>
              <w:t>”，这是抓住性格特点来写的。我们可以从家人的性格特点入手，比如机灵、调皮等。</w:t>
            </w:r>
          </w:p>
          <w:p w14:paraId="0422584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预设2：“特别会做好吃的”“每天练习书法”“很会讲故事”，这是抓住特长爱好来写的。我们也可以写家人其他的特长，比如唱歌、跑步、游泳等，还可以写家人的爱好，比如爱吃肉、爱睡觉等。</w:t>
            </w:r>
          </w:p>
          <w:p w14:paraId="34A11E1E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预设3：“非常有毅力”是抓住品格来写的。我们也可以写家人其他的品格，比如不怕吃苦、乐于助人等。</w:t>
            </w:r>
          </w:p>
          <w:p w14:paraId="240D3094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总结：家里的人各有各的特点，除了这些方面，我们还可以从家人的外貌特点来写，比如家人的容貌、穿着等。还可以写其他方面，比如习惯（走路慢、走路快），习性（嗓门大、爱唠叨、慢性子），地位（最受宠）等。</w:t>
            </w:r>
          </w:p>
          <w:p w14:paraId="290D62C7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2.巧用导图，指导习作选材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。</w:t>
            </w:r>
          </w:p>
          <w:p w14:paraId="01932AF0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教师引导：本次习作的主题是写“我的家人”，我们可以从哪些方面来写呢？</w:t>
            </w:r>
          </w:p>
          <w:p w14:paraId="05E2E6F9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楷体" w:hAnsi="楷体" w:eastAsia="楷体" w:cs="楷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预设：特长爱好、性格、品格、其他。</w:t>
            </w:r>
          </w:p>
          <w:p w14:paraId="6CC39142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3.指导学生说一说你的家人的特点。</w:t>
            </w:r>
          </w:p>
          <w:p w14:paraId="25A87C29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教师引入：你的家人的特点是什么？从哪些事例可以看出来？请你用“我的……的特点是……从……这件事可以看出”的句式来说一说吧！</w:t>
            </w:r>
          </w:p>
          <w:p w14:paraId="4BAFE9C4">
            <w:pPr>
              <w:pStyle w:val="14"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firstLineChars="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学习伙伴家人的特点</w:t>
            </w:r>
          </w:p>
          <w:p w14:paraId="74DBBA2E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学习小伙伴1：我妈妈的特点是做饭好吃，在她的手中，每一道菜都色香味俱全。从“有一次她做的红烧肉太好吃了，我一口气吃了一大碗，撑得肚子疼”这件事中可以看出来。</w:t>
            </w:r>
          </w:p>
          <w:p w14:paraId="2C8260BC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学习小伙伴2：我奶奶的特点是爱干净，从“地上有点脏东西，她总是弯腰捡起来”这件事中可以看出来。</w:t>
            </w:r>
          </w:p>
          <w:p w14:paraId="20C5E70A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学习小伙伴3：我哥哥的特点是喜欢看书，从“每次写完作业，他总是坐在沙发上，捧着一本书看得津津有味”这件事中可以看出。</w:t>
            </w:r>
          </w:p>
          <w:p w14:paraId="633D1CD5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②我的家人的特点。</w:t>
            </w:r>
          </w:p>
          <w:p w14:paraId="3A880C0B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学生根据学习小伙伴的提示自由说一说，全班交流分享。</w:t>
            </w:r>
          </w:p>
          <w:p w14:paraId="1042D4B8">
            <w:pPr>
              <w:adjustRightInd w:val="0"/>
              <w:snapToGrid w:val="0"/>
              <w:spacing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教师提醒：注意要找到家人最与众不同的特点。</w:t>
            </w:r>
          </w:p>
          <w:p w14:paraId="3D28DA49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四、研读片段，学习写作方法</w:t>
            </w:r>
          </w:p>
          <w:p w14:paraId="634AF3AA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教师过渡：知道了写什么后，下面我们一起跟着课本学一学写作方法吧。</w:t>
            </w:r>
          </w:p>
          <w:p w14:paraId="4D72B618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1.研读课文片段，学习写作技巧</w:t>
            </w:r>
          </w:p>
          <w:p w14:paraId="44C0A1CB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怎样写出家人的特点？</w:t>
            </w:r>
          </w:p>
          <w:p w14:paraId="2D0BB1E1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（1）借用典型事例，展现人物特点。</w:t>
            </w:r>
          </w:p>
          <w:p w14:paraId="34B3C301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所谓的典型事例，就是你印象最深、最能反映他们特点的事情。一起来看下面的范例是怎样把家人的特点写清楚的吧！</w:t>
            </w:r>
          </w:p>
          <w:p w14:paraId="6F4CD507">
            <w:pPr>
              <w:adjustRightInd w:val="0"/>
              <w:snapToGrid w:val="0"/>
              <w:spacing w:line="360" w:lineRule="auto"/>
              <w:ind w:firstLine="48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到了晚上，枣核跑到县衙门拴牛、驴的院子外面，一蹦蹦进院子里。等衙役们睡着了，枣核解开缰绳，又一蹦蹦到驴耳朵里，“哦喝！哦喝！”……</w:t>
            </w:r>
          </w:p>
          <w:p w14:paraId="71955B4F">
            <w:pPr>
              <w:adjustRightInd w:val="0"/>
              <w:snapToGrid w:val="0"/>
              <w:spacing w:line="360" w:lineRule="auto"/>
              <w:ind w:firstLine="48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闹腾了一阵，衙役们什么也没搜着，刚刚躺下，又听到了吆喝声：“哦喝！哦喝！”于是衙役们又都跳了起来，还是没搜到人。可刚躺下，又听到吆喝声。…… 这时候枣核从驴耳朵里跳了出来，把门打开，赶着牲口回到了村子。</w:t>
            </w:r>
          </w:p>
          <w:p w14:paraId="09DCE9F4">
            <w:pPr>
              <w:adjustRightInd w:val="0"/>
              <w:snapToGrid w:val="0"/>
              <w:spacing w:line="360" w:lineRule="auto"/>
              <w:ind w:firstLine="480"/>
              <w:jc w:val="righ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（《枣核》）</w:t>
            </w:r>
          </w:p>
          <w:p w14:paraId="15C37741">
            <w:pPr>
              <w:adjustRightInd w:val="0"/>
              <w:snapToGrid w:val="0"/>
              <w:spacing w:line="36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教师点拨：作者选择用枣核“智救牲口”的事例，反映了枣核聪明的特点。我们在写作时可以像上面这样，用具体事例和具体表现来写清楚家人的特点。</w:t>
            </w:r>
          </w:p>
          <w:p w14:paraId="06C2C724">
            <w:pPr>
              <w:adjustRightInd w:val="0"/>
              <w:snapToGrid w:val="0"/>
              <w:spacing w:line="360" w:lineRule="auto"/>
              <w:ind w:firstLine="48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（2）加上语言描写，不写哑巴人。</w:t>
            </w:r>
          </w:p>
          <w:p w14:paraId="795E7156">
            <w:pPr>
              <w:adjustRightInd w:val="0"/>
              <w:snapToGrid w:val="0"/>
              <w:spacing w:line="360" w:lineRule="auto"/>
              <w:ind w:firstLine="48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 “现在我要飞到广阔的世界里去了！如果你能捉住我，就请来吧！”第一粒豌豆说完就飞走了。</w:t>
            </w:r>
          </w:p>
          <w:p w14:paraId="372EF876">
            <w:pPr>
              <w:adjustRightInd w:val="0"/>
              <w:snapToGrid w:val="0"/>
              <w:spacing w:line="360" w:lineRule="auto"/>
              <w:ind w:firstLine="48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“我,”第二粒说，“我将直接飞进太阳里去。这才像一粒豌豆呢，而且与我的身份非常相称！”于是，它也飞走了。</w:t>
            </w:r>
          </w:p>
          <w:p w14:paraId="1FFEA966">
            <w:pPr>
              <w:adjustRightInd w:val="0"/>
              <w:snapToGrid w:val="0"/>
              <w:spacing w:line="360" w:lineRule="auto"/>
              <w:ind w:firstLine="48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我们到了哪儿,就在哪儿住下来,”接下来的两粒说，“不过，我们还得向前滚。”在被装进玩具枪之前，它们从小孩的手中滑落到地上，打起滚来。但这两粒豌豆最终还是被装进玩具枪里去了。它们说:“我们才会飞得最远呢！”</w:t>
            </w:r>
          </w:p>
          <w:p w14:paraId="07B5826D">
            <w:pPr>
              <w:adjustRightInd w:val="0"/>
              <w:snapToGrid w:val="0"/>
              <w:spacing w:line="360" w:lineRule="auto"/>
              <w:ind w:firstLine="48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（《一个豆荚里的五粒豆》）</w:t>
            </w:r>
          </w:p>
          <w:p w14:paraId="5959574E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教师点拨：豆子说的话，不仅展现了它们的特点，还写出了它们彼此的梦想。也丰富了文章的内容。</w:t>
            </w:r>
          </w:p>
          <w:p w14:paraId="53771EA8">
            <w:pPr>
              <w:adjustRightInd w:val="0"/>
              <w:snapToGrid w:val="0"/>
              <w:spacing w:line="360" w:lineRule="auto"/>
              <w:ind w:firstLine="482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（3）添加动作和神态，人物描写更生动。</w:t>
            </w:r>
          </w:p>
          <w:p w14:paraId="1BDFEC46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鹿忽然看到了自己的腿，不禁噘起了嘴，皱起了眉头:“唉，这四条腿太细了，怎么配得上这两只美丽的角呢!”   </w:t>
            </w:r>
          </w:p>
          <w:p w14:paraId="7877F9B7">
            <w:pPr>
              <w:adjustRightInd w:val="0"/>
              <w:snapToGrid w:val="0"/>
              <w:spacing w:line="360" w:lineRule="auto"/>
              <w:ind w:firstLine="480" w:firstLineChars="200"/>
              <w:jc w:val="right"/>
              <w:rPr>
                <w:rFonts w:hint="eastAsia"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（《鹿角和鹿腿》）</w:t>
            </w:r>
          </w:p>
          <w:p w14:paraId="2DB3DBD7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教师点拨：“噘起了嘴，皱起了眉头”是对鹿的动作和神态描写，这样写不仅丰富了习作内容，也让鹿不高兴的样子活灵活现。</w:t>
            </w:r>
          </w:p>
          <w:p w14:paraId="68059268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2.借助片段学技法。</w:t>
            </w:r>
          </w:p>
          <w:p w14:paraId="38CE8EAD">
            <w:pPr>
              <w:adjustRightInd w:val="0"/>
              <w:snapToGrid w:val="0"/>
              <w:spacing w:line="360" w:lineRule="auto"/>
              <w:ind w:firstLine="480" w:firstLineChars="200"/>
              <w:rPr>
                <w:rStyle w:val="11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教师过渡：学习完这么多课文技法后，我们一起去看看学习小伙伴写的片段吧，边读边分析小伙伴们运用了哪些技法。</w:t>
            </w:r>
          </w:p>
          <w:p w14:paraId="67445617">
            <w:pPr>
              <w:adjustRightInd w:val="0"/>
              <w:snapToGrid w:val="0"/>
              <w:spacing w:line="408" w:lineRule="auto"/>
              <w:ind w:firstLine="480" w:firstLineChars="2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淘气的弟弟</w:t>
            </w:r>
          </w:p>
          <w:p w14:paraId="43A7A8FD">
            <w:pPr>
              <w:adjustRightInd w:val="0"/>
              <w:snapToGrid w:val="0"/>
              <w:spacing w:line="408" w:lineRule="auto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一天我去弟弟家玩，我正在给他开电视，他就一直叫着：“快呀！快呀！”好不容易等电视打开了，不吵了。于是我回到另一个房间看书，他又屁颠屁颠地跑过来，让我陪他一起看。他跑的时候把围棋打翻了，跑到卧室躲起来。我去上厕所，他又把我刚刚收拾好的围棋抓了一大把放在床上，我还得收拾。</w:t>
            </w:r>
          </w:p>
          <w:p w14:paraId="018FB6A9">
            <w:pPr>
              <w:adjustRightInd w:val="0"/>
              <w:snapToGrid w:val="0"/>
              <w:spacing w:line="408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预设：</w:t>
            </w:r>
          </w:p>
          <w:p w14:paraId="015F2420">
            <w:pPr>
              <w:adjustRightInd w:val="0"/>
              <w:snapToGrid w:val="0"/>
              <w:spacing w:line="408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①片段选择了弟弟一会儿要看电视，一会儿打翻围棋的经历，表现了弟弟爱调皮的特点。</w:t>
            </w:r>
          </w:p>
          <w:p w14:paraId="39F991FB">
            <w:pPr>
              <w:adjustRightInd w:val="0"/>
              <w:snapToGrid w:val="0"/>
              <w:spacing w:line="408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②小作者对弟弟的动作描写有些简单，如果能够再具体一些会更好。</w:t>
            </w:r>
          </w:p>
          <w:p w14:paraId="36620B8F">
            <w:pPr>
              <w:adjustRightInd w:val="0"/>
              <w:snapToGrid w:val="0"/>
              <w:spacing w:line="408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③片段有些句子不通顺，“跑到卧室躲起来”应该改成“就跑到卧室躲起来”。</w:t>
            </w:r>
          </w:p>
          <w:p w14:paraId="6A622F1C">
            <w:pPr>
              <w:adjustRightInd w:val="0"/>
              <w:snapToGrid w:val="0"/>
              <w:spacing w:line="408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教师追问：怎样描写才能让大家对人物的印象更深刻呢？</w:t>
            </w:r>
          </w:p>
          <w:p w14:paraId="53B62DEC">
            <w:pPr>
              <w:adjustRightInd w:val="0"/>
              <w:snapToGrid w:val="0"/>
              <w:spacing w:line="408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预设1：可以加入一些动作描写，把弟弟淘气的特点表现更突出一些。如：我正在给他开电视，弟弟一边拉着我的衣角，一边催着叫着：“快呀！快呀！我要看《熊出没》！”</w:t>
            </w:r>
          </w:p>
          <w:p w14:paraId="0F0C8E07">
            <w:pPr>
              <w:adjustRightInd w:val="0"/>
              <w:snapToGrid w:val="0"/>
              <w:spacing w:line="408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预设2：如果加入一些神态和语言描写，这个事例将会更丰富。如：他又屁颠屁颠地跑过来：“姐姐，你和我一起看吗？”见我不答应，他立马噘起小嘴，含着泪花，生气地跑开了。</w:t>
            </w:r>
          </w:p>
          <w:p w14:paraId="6FB16D78">
            <w:pPr>
              <w:adjustRightInd w:val="0"/>
              <w:snapToGrid w:val="0"/>
              <w:spacing w:line="408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教师总结：大家说得真好。抓住人物的动作、语言、神态等进行细致刻画，会让人物的形象栩栩如生。</w:t>
            </w:r>
          </w:p>
          <w:p w14:paraId="0F653FA8">
            <w:pPr>
              <w:adjustRightInd w:val="0"/>
              <w:snapToGrid w:val="0"/>
              <w:spacing w:line="480" w:lineRule="auto"/>
              <w:ind w:firstLine="482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五、佳作欣赏，学习写作技巧</w:t>
            </w:r>
          </w:p>
          <w:p w14:paraId="3A47C109">
            <w:pPr>
              <w:adjustRightInd w:val="0"/>
              <w:snapToGrid w:val="0"/>
              <w:spacing w:line="480" w:lineRule="auto"/>
              <w:ind w:firstLine="600" w:firstLineChars="2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1.过渡：在学习完选材方法和写作技法后，我们一起来学习一篇例文《我的妹妹》。</w:t>
            </w:r>
          </w:p>
          <w:p w14:paraId="6DC5482A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方正楷体..."/>
                <w:color w:val="221E1F"/>
                <w:kern w:val="0"/>
                <w:sz w:val="24"/>
              </w:rPr>
              <w:t>2.阅读赏析习作，学习习作技巧</w:t>
            </w:r>
          </w:p>
          <w:p w14:paraId="446E618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方正楷体..."/>
                <w:color w:val="221E1F"/>
                <w:kern w:val="0"/>
                <w:sz w:val="24"/>
              </w:rPr>
            </w:pPr>
            <w:r>
              <w:rPr>
                <w:rFonts w:hint="eastAsia" w:ascii="宋体" w:hAnsi="宋体" w:cs="方正楷体..."/>
                <w:color w:val="221E1F"/>
                <w:kern w:val="0"/>
                <w:sz w:val="24"/>
              </w:rPr>
              <w:t>引导：我们一起来读一读习作例文，边读边思考例文中运用了哪些写作技巧。</w:t>
            </w:r>
          </w:p>
          <w:p w14:paraId="59A1467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我的妹妹</w:t>
            </w:r>
          </w:p>
          <w:p w14:paraId="257F6EA1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一头短短的黄发，一个表情丰富的小脸蛋，再加上一张樱桃小嘴和一个胖乎乎的身体，就凑成了顽皮又可爱的妹妹。</w:t>
            </w:r>
          </w:p>
          <w:p w14:paraId="24C3CB77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俗话说“三翻六坐八爬”，妹妹小时候爬起来可真是随心所欲，轻轻松松。妈妈用八块正方形地垫为妹妹组成的活动基地已经满足不了她的“爬心”了，于是，她就开始往坚硬的地板上爬。我这个做姐姐的，每次都不放心，就这样，追逐赛拉开了序幕……妹妹趁我不注意时就开始向卧室“潜逃”。我呢，赶紧在她的身后开始“追踪”。妹妹的小手和小脚有节奏地前后摆动，胖乎乎的身体扭来扭去。不一会儿，她便爬出很长的一段距离。我悄悄地跟在她身后，还以为她没发现我，谁知妹妹一个转身，一屁股坐在地上，露出刚长出的两颗小牙，傻乎乎地冲着我乐。我刚想笑，妹妹又一扭头迅速地爬回了客厅，那速度，一点儿都不亚于体育健将。爸爸看到这一幕，拍着手招呼妹妹：“快爬到爸爸这儿来！”妹妹就爬得更起劲儿了，逗得大家哈哈大笑。</w:t>
            </w:r>
          </w:p>
          <w:p w14:paraId="066157D2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妹妹很喜欢我抱她。每当我把她抱过来时，她都高兴地亲我的脸。当我不开心的时候，我只要看到妹妹的笑脸，就什么烦恼都没有了。我跟朋友出去玩，也一定会给妹妹带回个小玩具当礼物……</w:t>
            </w:r>
          </w:p>
          <w:p w14:paraId="5F72C09E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随着时间的流逝，我和妹妹的感情越来越深，我也越来越爱这个活泼可爱的妹妹，她是爸爸妈妈送给我的最好的礼物！</w:t>
            </w:r>
          </w:p>
          <w:p w14:paraId="5054697B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预设1：第1自然段对妹妹的外貌描写，写出了妹妹可爱的样子。</w:t>
            </w:r>
          </w:p>
          <w:p w14:paraId="515F65BB">
            <w:pPr>
              <w:pStyle w:val="16"/>
              <w:snapToGrid w:val="0"/>
              <w:spacing w:line="360" w:lineRule="auto"/>
              <w:ind w:firstLine="480" w:firstLineChars="200"/>
              <w:rPr>
                <w:rFonts w:ascii="宋体" w:hAnsi="宋体" w:eastAsia="宋体"/>
                <w:kern w:val="2"/>
              </w:rPr>
            </w:pPr>
            <w:r>
              <w:rPr>
                <w:rFonts w:hint="eastAsia" w:ascii="宋体" w:hAnsi="宋体" w:eastAsia="宋体"/>
                <w:kern w:val="2"/>
              </w:rPr>
              <w:t>预设2：第2自然段写具体事例，举例说明妹妹顽皮的特点。</w:t>
            </w:r>
          </w:p>
          <w:p w14:paraId="53CE8CCD">
            <w:pPr>
              <w:pStyle w:val="16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/>
                <w:kern w:val="2"/>
              </w:rPr>
            </w:pPr>
            <w:r>
              <w:rPr>
                <w:rFonts w:hint="eastAsia" w:ascii="宋体" w:hAnsi="宋体" w:eastAsia="宋体"/>
                <w:kern w:val="2"/>
              </w:rPr>
              <w:t>预设3：第3自然段写“我”和妹妹之间的浓浓亲情。</w:t>
            </w:r>
          </w:p>
          <w:p w14:paraId="35FC7475">
            <w:pPr>
              <w:adjustRightInd w:val="0"/>
              <w:snapToGrid w:val="0"/>
              <w:spacing w:line="360" w:lineRule="auto"/>
              <w:ind w:firstLine="48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预设4：结尾总结全文。</w:t>
            </w:r>
          </w:p>
          <w:p w14:paraId="310C7A21">
            <w:pPr>
              <w:adjustRightInd w:val="0"/>
              <w:snapToGrid w:val="0"/>
              <w:spacing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小结：同学们说得都很好。这是一篇写人的文章。小作者通过举例子的方式说明妹妹的顽皮可爱，并具体、形象地写出了“我”和妹妹之间的浓浓亲情。这篇习作不仅语言通俗易懂、幽默风趣，还能抓住一两件趣事来描述，突出主题，很不错。</w:t>
            </w:r>
          </w:p>
          <w:p w14:paraId="54AB93CA">
            <w:pPr>
              <w:pStyle w:val="15"/>
              <w:snapToGrid w:val="0"/>
              <w:spacing w:line="360" w:lineRule="auto"/>
              <w:ind w:firstLine="48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六、巧拟题目，学列提纲</w:t>
            </w:r>
          </w:p>
          <w:p w14:paraId="2345B44A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1.自主交流拟题方法。</w:t>
            </w:r>
          </w:p>
          <w:p w14:paraId="44223062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教师提问：我们可以用哪些方法来为本次习作拟题？</w:t>
            </w:r>
          </w:p>
          <w:p w14:paraId="6EA6ED99">
            <w:pPr>
              <w:pStyle w:val="15"/>
              <w:snapToGrid w:val="0"/>
              <w:spacing w:line="360" w:lineRule="auto"/>
              <w:ind w:firstLine="48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预设1：可以直接用习作题目，例如：《我的家人》。</w:t>
            </w:r>
          </w:p>
          <w:p w14:paraId="14F60A29">
            <w:pPr>
              <w:pStyle w:val="15"/>
              <w:snapToGrid w:val="0"/>
              <w:spacing w:line="360" w:lineRule="auto"/>
              <w:ind w:firstLine="48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预设2：可以用“特点+人物”的方式拟题，例如：《</w:t>
            </w:r>
            <w:r>
              <w:rPr>
                <w:rFonts w:hint="eastAsia" w:ascii="宋体" w:hAnsi="宋体"/>
                <w:bCs/>
              </w:rPr>
              <w:t>调皮的弟弟</w:t>
            </w:r>
            <w:r>
              <w:rPr>
                <w:rFonts w:hint="eastAsia" w:ascii="宋体" w:hAnsi="宋体"/>
              </w:rPr>
              <w:t>》《</w:t>
            </w:r>
            <w:r>
              <w:rPr>
                <w:rFonts w:hint="eastAsia" w:ascii="宋体" w:hAnsi="宋体"/>
                <w:bCs/>
              </w:rPr>
              <w:t>我的迷糊爷爷</w:t>
            </w:r>
            <w:r>
              <w:rPr>
                <w:rFonts w:hint="eastAsia" w:ascii="宋体" w:hAnsi="宋体"/>
              </w:rPr>
              <w:t>》《勤快的妈妈和懒爸爸》。</w:t>
            </w:r>
          </w:p>
          <w:p w14:paraId="3DF078DF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2.你想好自己的作文内容了吗？不要急于下笔，先好好构思，编写好写作提纲。</w:t>
            </w:r>
          </w:p>
          <w:p w14:paraId="4D59E2C5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依照范例，学习写作提纲。</w:t>
            </w:r>
          </w:p>
          <w:p w14:paraId="0C5D7EA7">
            <w:pPr>
              <w:adjustRightInd w:val="0"/>
              <w:snapToGrid w:val="0"/>
              <w:spacing w:line="360" w:lineRule="auto"/>
              <w:ind w:firstLine="592" w:firstLineChars="247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出示写作提纲范例，结合范例，引导学生想一想：</w:t>
            </w:r>
          </w:p>
          <w:p w14:paraId="79D09366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（1）你打算写几个家人？</w:t>
            </w:r>
          </w:p>
          <w:p w14:paraId="51B39BE0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（2）他/他们有怎样的性格特征？</w:t>
            </w:r>
          </w:p>
          <w:p w14:paraId="726FC8E6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（3）你通过哪些具体事件或者哪几个方面来写他/他们的特征？</w:t>
            </w:r>
          </w:p>
          <w:p w14:paraId="457B084E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（4）先写谁？再写谁？后写谁？</w:t>
            </w:r>
          </w:p>
          <w:p w14:paraId="1BFA6FC8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（5）你打算拟一个什么题目？</w:t>
            </w:r>
          </w:p>
          <w:p w14:paraId="719EFE28">
            <w:pPr>
              <w:adjustRightInd w:val="0"/>
              <w:snapToGrid w:val="0"/>
              <w:spacing w:line="360" w:lineRule="auto"/>
              <w:ind w:firstLine="360" w:firstLineChars="1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学生自主列写作提纲，教师巡视指导。</w:t>
            </w:r>
          </w:p>
          <w:p w14:paraId="7B892EB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学生列完提纲后，师生交流提纲内容，教师相机引导，帮助学生完善提纲内容。</w:t>
            </w:r>
          </w:p>
          <w:p w14:paraId="58D1981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学生尝试修改提纲。</w:t>
            </w:r>
          </w:p>
          <w:p w14:paraId="7BC39492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2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七、动笔完成习作</w:t>
            </w:r>
          </w:p>
          <w:p w14:paraId="1927A16C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教师：为了让你的习作增光添彩，老师给大家准备了一些习作素材，希望大家多多选用！最后请同学们按照拟定好的习作提纲，完成此次成习作吧。</w:t>
            </w:r>
          </w:p>
          <w:p w14:paraId="25C4F66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学生动笔完成习作，教师巡视指导。</w:t>
            </w:r>
          </w:p>
          <w:p w14:paraId="170C8E4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第二课时（例文赏析）</w:t>
            </w:r>
          </w:p>
          <w:p w14:paraId="57BBA7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【教学过程】</w:t>
            </w:r>
          </w:p>
          <w:p w14:paraId="5508E0E1">
            <w:pPr>
              <w:widowControl/>
              <w:shd w:val="clear" w:color="auto" w:fill="FFFFFF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color w:val="585858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hd w:val="clear" w:color="auto" w:fill="FFFFFF"/>
                <w:lang w:bidi="ar"/>
              </w:rPr>
              <w:t>一、评议结合，学习修改</w:t>
            </w:r>
          </w:p>
          <w:p w14:paraId="50A803C9">
            <w:pPr>
              <w:widowControl/>
              <w:shd w:val="clear" w:color="auto" w:fill="FFFFFF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hd w:val="clear" w:color="auto" w:fill="FFFFFF"/>
                <w:lang w:bidi="ar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教师引导：上节课，我们针对《我的家人》上了一节习作指导课，大部分同学已经完成习作。这节课，我们将围绕习作要求，赏评同学的习作。在赏评过程中，希望每个同学都积极参与，随时修改自己的习作。</w:t>
            </w:r>
          </w:p>
          <w:p w14:paraId="58A60D0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hd w:val="clear" w:color="auto" w:fill="FFFFFF"/>
                <w:lang w:bidi="ar"/>
              </w:rPr>
              <w:t>（1）同桌互评：读给同桌听一听，看有没有不通顺的句子。</w:t>
            </w:r>
          </w:p>
          <w:p w14:paraId="754E018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hd w:val="clear" w:color="auto" w:fill="FFFFFF"/>
                <w:lang w:bidi="ar"/>
              </w:rPr>
              <w:t>（2）小组共评共议，评选优秀习作。小组长展示优秀作品，</w:t>
            </w:r>
            <w:r>
              <w:rPr>
                <w:rFonts w:hint="eastAsia" w:ascii="宋体" w:hAnsi="宋体"/>
                <w:sz w:val="24"/>
              </w:rPr>
              <w:t>其他学生评议：哪些地方写得好？你最欣赏哪里？你还想提出什么建议？教师相机指导。</w:t>
            </w:r>
          </w:p>
          <w:p w14:paraId="4C9CB4C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2.修改习作。</w:t>
            </w:r>
          </w:p>
          <w:p w14:paraId="32CF8345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3.教师引导：好文章是改出来的，同学们可以对照评价表评价一下自己的作文。</w:t>
            </w:r>
          </w:p>
          <w:tbl>
            <w:tblPr>
              <w:tblStyle w:val="7"/>
              <w:tblW w:w="0" w:type="auto"/>
              <w:tblInd w:w="7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6"/>
              <w:gridCol w:w="3551"/>
              <w:gridCol w:w="1328"/>
            </w:tblGrid>
            <w:tr w14:paraId="6AC18A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6" w:type="dxa"/>
                  <w:shd w:val="clear" w:color="auto" w:fill="auto"/>
                </w:tcPr>
                <w:p w14:paraId="5DEBAD28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  <w:r>
                    <w:rPr>
                      <w:rFonts w:hint="eastAsia" w:ascii="宋体" w:hAnsi="宋体" w:cs="宋体"/>
                      <w:bCs/>
                      <w:sz w:val="24"/>
                    </w:rPr>
                    <w:t>评价内容</w:t>
                  </w:r>
                </w:p>
              </w:tc>
              <w:tc>
                <w:tcPr>
                  <w:tcW w:w="4240" w:type="dxa"/>
                  <w:shd w:val="clear" w:color="auto" w:fill="auto"/>
                </w:tcPr>
                <w:p w14:paraId="355EAF20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hint="eastAsia" w:ascii="宋体" w:hAnsi="宋体" w:cs="宋体"/>
                      <w:bCs/>
                      <w:sz w:val="24"/>
                    </w:rPr>
                  </w:pPr>
                  <w:r>
                    <w:rPr>
                      <w:rFonts w:hint="eastAsia" w:ascii="宋体" w:hAnsi="宋体" w:cs="宋体"/>
                      <w:bCs/>
                      <w:sz w:val="24"/>
                    </w:rPr>
                    <w:t>评价细则</w:t>
                  </w:r>
                </w:p>
              </w:tc>
              <w:tc>
                <w:tcPr>
                  <w:tcW w:w="1538" w:type="dxa"/>
                  <w:shd w:val="clear" w:color="auto" w:fill="auto"/>
                </w:tcPr>
                <w:p w14:paraId="0C711F11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hint="eastAsia" w:ascii="宋体" w:hAnsi="宋体" w:cs="宋体"/>
                      <w:bCs/>
                      <w:sz w:val="24"/>
                    </w:rPr>
                  </w:pPr>
                  <w:r>
                    <w:rPr>
                      <w:rFonts w:hint="eastAsia" w:ascii="宋体" w:hAnsi="宋体" w:cs="宋体"/>
                      <w:bCs/>
                      <w:sz w:val="24"/>
                    </w:rPr>
                    <w:t>自评</w:t>
                  </w:r>
                </w:p>
              </w:tc>
            </w:tr>
            <w:tr w14:paraId="401C05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3" w:hRule="atLeast"/>
              </w:trPr>
              <w:tc>
                <w:tcPr>
                  <w:tcW w:w="1276" w:type="dxa"/>
                  <w:vMerge w:val="restart"/>
                  <w:shd w:val="clear" w:color="auto" w:fill="auto"/>
                </w:tcPr>
                <w:p w14:paraId="1DF48460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  <w:r>
                    <w:rPr>
                      <w:rFonts w:hint="eastAsia" w:ascii="宋体" w:hAnsi="宋体" w:cs="宋体"/>
                      <w:bCs/>
                      <w:sz w:val="24"/>
                    </w:rPr>
                    <w:t>文章内容</w:t>
                  </w:r>
                </w:p>
              </w:tc>
              <w:tc>
                <w:tcPr>
                  <w:tcW w:w="4240" w:type="dxa"/>
                  <w:shd w:val="clear" w:color="auto" w:fill="auto"/>
                </w:tcPr>
                <w:p w14:paraId="48871930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  <w:r>
                    <w:rPr>
                      <w:rFonts w:hint="eastAsia" w:ascii="宋体" w:hAnsi="宋体" w:cs="宋体"/>
                      <w:bCs/>
                      <w:sz w:val="24"/>
                    </w:rPr>
                    <w:t>能够写出相应的性格特征。</w:t>
                  </w:r>
                </w:p>
              </w:tc>
              <w:tc>
                <w:tcPr>
                  <w:tcW w:w="1538" w:type="dxa"/>
                  <w:shd w:val="clear" w:color="auto" w:fill="auto"/>
                </w:tcPr>
                <w:p w14:paraId="01DE16C4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</w:tr>
            <w:tr w14:paraId="02ABC60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3" w:hRule="atLeast"/>
              </w:trPr>
              <w:tc>
                <w:tcPr>
                  <w:tcW w:w="1276" w:type="dxa"/>
                  <w:vMerge w:val="continue"/>
                  <w:shd w:val="clear" w:color="auto" w:fill="auto"/>
                </w:tcPr>
                <w:p w14:paraId="0E1AC783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  <w:tc>
                <w:tcPr>
                  <w:tcW w:w="4240" w:type="dxa"/>
                  <w:shd w:val="clear" w:color="auto" w:fill="auto"/>
                </w:tcPr>
                <w:p w14:paraId="3464A23D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  <w:r>
                    <w:rPr>
                      <w:rFonts w:hint="eastAsia" w:ascii="宋体" w:hAnsi="宋体" w:cs="宋体"/>
                      <w:bCs/>
                      <w:sz w:val="24"/>
                    </w:rPr>
                    <w:t>能通过具体事例体现人物特点。</w:t>
                  </w:r>
                </w:p>
              </w:tc>
              <w:tc>
                <w:tcPr>
                  <w:tcW w:w="1538" w:type="dxa"/>
                  <w:shd w:val="clear" w:color="auto" w:fill="auto"/>
                </w:tcPr>
                <w:p w14:paraId="13B0DA1A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</w:tr>
            <w:tr w14:paraId="3555B6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6" w:hRule="atLeast"/>
              </w:trPr>
              <w:tc>
                <w:tcPr>
                  <w:tcW w:w="1276" w:type="dxa"/>
                  <w:vMerge w:val="restart"/>
                  <w:shd w:val="clear" w:color="auto" w:fill="auto"/>
                </w:tcPr>
                <w:p w14:paraId="12D9B9D1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  <w:r>
                    <w:rPr>
                      <w:rFonts w:hint="eastAsia" w:ascii="宋体" w:hAnsi="宋体" w:cs="宋体"/>
                      <w:bCs/>
                      <w:sz w:val="24"/>
                    </w:rPr>
                    <w:t>文章结构</w:t>
                  </w:r>
                </w:p>
              </w:tc>
              <w:tc>
                <w:tcPr>
                  <w:tcW w:w="4240" w:type="dxa"/>
                  <w:shd w:val="clear" w:color="auto" w:fill="auto"/>
                </w:tcPr>
                <w:p w14:paraId="45BA3948">
                  <w:pPr>
                    <w:pStyle w:val="6"/>
                    <w:widowControl/>
                    <w:adjustRightInd w:val="0"/>
                    <w:snapToGrid w:val="0"/>
                    <w:spacing w:line="360" w:lineRule="auto"/>
                    <w:rPr>
                      <w:rFonts w:ascii="Arial" w:hAnsi="Arial" w:cs="Arial"/>
                      <w:shd w:val="clear" w:color="auto" w:fill="FFFFFF"/>
                    </w:rPr>
                  </w:pPr>
                  <w:r>
                    <w:rPr>
                      <w:rFonts w:hint="eastAsia" w:ascii="Arial" w:hAnsi="Arial" w:cs="Arial"/>
                      <w:shd w:val="clear" w:color="auto" w:fill="FFFFFF"/>
                    </w:rPr>
                    <w:t>开头吸引人。</w:t>
                  </w:r>
                </w:p>
              </w:tc>
              <w:tc>
                <w:tcPr>
                  <w:tcW w:w="1538" w:type="dxa"/>
                  <w:shd w:val="clear" w:color="auto" w:fill="auto"/>
                </w:tcPr>
                <w:p w14:paraId="14344C09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</w:tr>
            <w:tr w14:paraId="5264664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2" w:hRule="atLeast"/>
              </w:trPr>
              <w:tc>
                <w:tcPr>
                  <w:tcW w:w="1276" w:type="dxa"/>
                  <w:vMerge w:val="continue"/>
                  <w:shd w:val="clear" w:color="auto" w:fill="auto"/>
                </w:tcPr>
                <w:p w14:paraId="344E2101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  <w:tc>
                <w:tcPr>
                  <w:tcW w:w="4240" w:type="dxa"/>
                  <w:shd w:val="clear" w:color="auto" w:fill="auto"/>
                </w:tcPr>
                <w:p w14:paraId="3454FD81">
                  <w:pPr>
                    <w:pStyle w:val="6"/>
                    <w:widowControl/>
                    <w:adjustRightInd w:val="0"/>
                    <w:snapToGrid w:val="0"/>
                    <w:spacing w:line="360" w:lineRule="auto"/>
                    <w:rPr>
                      <w:rFonts w:ascii="Arial" w:hAnsi="Arial" w:cs="Arial"/>
                      <w:shd w:val="clear" w:color="auto" w:fill="FFFFFF"/>
                    </w:rPr>
                  </w:pPr>
                  <w:r>
                    <w:rPr>
                      <w:rFonts w:hint="eastAsia" w:ascii="Arial" w:hAnsi="Arial" w:cs="Arial"/>
                      <w:shd w:val="clear" w:color="auto" w:fill="FFFFFF"/>
                    </w:rPr>
                    <w:t>中间通过具体事例写出家人的特点。</w:t>
                  </w:r>
                </w:p>
              </w:tc>
              <w:tc>
                <w:tcPr>
                  <w:tcW w:w="1538" w:type="dxa"/>
                  <w:shd w:val="clear" w:color="auto" w:fill="auto"/>
                </w:tcPr>
                <w:p w14:paraId="3B8E050C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</w:tr>
            <w:tr w14:paraId="3E33E2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2" w:hRule="atLeast"/>
              </w:trPr>
              <w:tc>
                <w:tcPr>
                  <w:tcW w:w="1276" w:type="dxa"/>
                  <w:vMerge w:val="continue"/>
                  <w:shd w:val="clear" w:color="auto" w:fill="auto"/>
                </w:tcPr>
                <w:p w14:paraId="70B40E6D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  <w:tc>
                <w:tcPr>
                  <w:tcW w:w="4240" w:type="dxa"/>
                  <w:shd w:val="clear" w:color="auto" w:fill="auto"/>
                </w:tcPr>
                <w:p w14:paraId="469A4FA0">
                  <w:pPr>
                    <w:pStyle w:val="6"/>
                    <w:widowControl/>
                    <w:adjustRightInd w:val="0"/>
                    <w:snapToGrid w:val="0"/>
                    <w:spacing w:line="360" w:lineRule="auto"/>
                    <w:rPr>
                      <w:rFonts w:ascii="Arial" w:hAnsi="Arial" w:cs="Arial"/>
                      <w:shd w:val="clear" w:color="auto" w:fill="FFFFFF"/>
                    </w:rPr>
                  </w:pPr>
                  <w:r>
                    <w:rPr>
                      <w:rFonts w:hint="eastAsia" w:ascii="Arial" w:hAnsi="Arial" w:cs="Arial"/>
                      <w:shd w:val="clear" w:color="auto" w:fill="FFFFFF"/>
                    </w:rPr>
                    <w:t>结尾点题，表达对家人的喜爱之情。</w:t>
                  </w:r>
                  <w:r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</w:p>
              </w:tc>
              <w:tc>
                <w:tcPr>
                  <w:tcW w:w="1538" w:type="dxa"/>
                  <w:shd w:val="clear" w:color="auto" w:fill="auto"/>
                </w:tcPr>
                <w:p w14:paraId="28ED99D9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</w:tr>
            <w:tr w14:paraId="67EB281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</w:trPr>
              <w:tc>
                <w:tcPr>
                  <w:tcW w:w="1276" w:type="dxa"/>
                  <w:vMerge w:val="restart"/>
                  <w:shd w:val="clear" w:color="auto" w:fill="auto"/>
                </w:tcPr>
                <w:p w14:paraId="67911C41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  <w:r>
                    <w:rPr>
                      <w:rFonts w:hint="eastAsia" w:ascii="宋体" w:hAnsi="宋体" w:cs="宋体"/>
                      <w:bCs/>
                      <w:sz w:val="24"/>
                    </w:rPr>
                    <w:t>语言表达</w:t>
                  </w:r>
                </w:p>
              </w:tc>
              <w:tc>
                <w:tcPr>
                  <w:tcW w:w="4240" w:type="dxa"/>
                  <w:shd w:val="clear" w:color="auto" w:fill="auto"/>
                </w:tcPr>
                <w:p w14:paraId="44F5C986">
                  <w:pPr>
                    <w:pStyle w:val="6"/>
                    <w:widowControl/>
                    <w:adjustRightInd w:val="0"/>
                    <w:snapToGrid w:val="0"/>
                    <w:spacing w:line="360" w:lineRule="auto"/>
                    <w:rPr>
                      <w:rFonts w:ascii="Arial" w:hAnsi="Arial" w:cs="Arial"/>
                      <w:shd w:val="clear" w:color="auto" w:fill="FFFFFF"/>
                    </w:rPr>
                  </w:pPr>
                  <w:r>
                    <w:rPr>
                      <w:rFonts w:hint="eastAsia" w:ascii="Arial" w:hAnsi="Arial" w:cs="Arial"/>
                      <w:shd w:val="clear" w:color="auto" w:fill="FFFFFF"/>
                    </w:rPr>
                    <w:t>正确使用标点符号，没有错别字。</w:t>
                  </w:r>
                </w:p>
              </w:tc>
              <w:tc>
                <w:tcPr>
                  <w:tcW w:w="1538" w:type="dxa"/>
                  <w:shd w:val="clear" w:color="auto" w:fill="auto"/>
                </w:tcPr>
                <w:p w14:paraId="2440E057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</w:tr>
            <w:tr w14:paraId="03762B2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6" w:hRule="atLeast"/>
              </w:trPr>
              <w:tc>
                <w:tcPr>
                  <w:tcW w:w="1276" w:type="dxa"/>
                  <w:vMerge w:val="continue"/>
                  <w:shd w:val="clear" w:color="auto" w:fill="auto"/>
                </w:tcPr>
                <w:p w14:paraId="436E0D4A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  <w:tc>
                <w:tcPr>
                  <w:tcW w:w="4240" w:type="dxa"/>
                  <w:shd w:val="clear" w:color="auto" w:fill="auto"/>
                </w:tcPr>
                <w:p w14:paraId="7000B149">
                  <w:pPr>
                    <w:pStyle w:val="6"/>
                    <w:widowControl/>
                    <w:adjustRightInd w:val="0"/>
                    <w:snapToGrid w:val="0"/>
                    <w:spacing w:line="360" w:lineRule="auto"/>
                    <w:rPr>
                      <w:rFonts w:ascii="Arial" w:hAnsi="Arial" w:cs="Arial"/>
                      <w:shd w:val="clear" w:color="auto" w:fill="FFFFFF"/>
                    </w:rPr>
                  </w:pPr>
                  <w:r>
                    <w:rPr>
                      <w:rFonts w:hint="eastAsia" w:ascii="Arial" w:hAnsi="Arial" w:cs="Arial"/>
                      <w:shd w:val="clear" w:color="auto" w:fill="FFFFFF"/>
                    </w:rPr>
                    <w:t>文章结构有条理。</w:t>
                  </w:r>
                </w:p>
              </w:tc>
              <w:tc>
                <w:tcPr>
                  <w:tcW w:w="1538" w:type="dxa"/>
                  <w:shd w:val="clear" w:color="auto" w:fill="auto"/>
                </w:tcPr>
                <w:p w14:paraId="659E42D1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</w:tr>
            <w:tr w14:paraId="54B792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6" w:hRule="atLeast"/>
              </w:trPr>
              <w:tc>
                <w:tcPr>
                  <w:tcW w:w="1276" w:type="dxa"/>
                  <w:vMerge w:val="continue"/>
                  <w:shd w:val="clear" w:color="auto" w:fill="auto"/>
                </w:tcPr>
                <w:p w14:paraId="67629890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  <w:tc>
                <w:tcPr>
                  <w:tcW w:w="4240" w:type="dxa"/>
                  <w:shd w:val="clear" w:color="auto" w:fill="auto"/>
                </w:tcPr>
                <w:p w14:paraId="4C83AFE4">
                  <w:pPr>
                    <w:pStyle w:val="6"/>
                    <w:widowControl/>
                    <w:adjustRightInd w:val="0"/>
                    <w:snapToGrid w:val="0"/>
                    <w:spacing w:line="360" w:lineRule="auto"/>
                    <w:rPr>
                      <w:rFonts w:ascii="Arial" w:hAnsi="Arial" w:cs="Arial"/>
                      <w:shd w:val="clear" w:color="auto" w:fill="FFFFFF"/>
                    </w:rPr>
                  </w:pPr>
                  <w:r>
                    <w:rPr>
                      <w:rFonts w:hint="eastAsia" w:ascii="Arial" w:hAnsi="Arial" w:cs="Arial"/>
                      <w:shd w:val="clear" w:color="auto" w:fill="FFFFFF"/>
                    </w:rPr>
                    <w:t>语句通顺，优美，能抓住人物的语言、动作、神态等进行细致刻画。</w:t>
                  </w:r>
                </w:p>
              </w:tc>
              <w:tc>
                <w:tcPr>
                  <w:tcW w:w="1538" w:type="dxa"/>
                  <w:shd w:val="clear" w:color="auto" w:fill="auto"/>
                </w:tcPr>
                <w:p w14:paraId="72FFA706">
                  <w:pPr>
                    <w:adjustRightInd w:val="0"/>
                    <w:snapToGrid w:val="0"/>
                    <w:spacing w:line="360" w:lineRule="auto"/>
                    <w:rPr>
                      <w:rFonts w:hint="eastAsia" w:ascii="宋体" w:hAnsi="宋体" w:cs="宋体"/>
                      <w:bCs/>
                      <w:sz w:val="24"/>
                    </w:rPr>
                  </w:pPr>
                </w:p>
              </w:tc>
            </w:tr>
          </w:tbl>
          <w:p w14:paraId="2173ACCC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要点：学生阅读评价表，老师解释评价表如何使用，符合要求的在自评栏里打√。学生对照评价表，自主评价，修改习作。</w:t>
            </w:r>
          </w:p>
          <w:p w14:paraId="68F7CED6">
            <w:pPr>
              <w:adjustRightInd w:val="0"/>
              <w:snapToGrid w:val="0"/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</w:t>
            </w:r>
            <w:r>
              <w:rPr>
                <w:rFonts w:hint="eastAsia" w:ascii="宋体" w:hAnsi="宋体" w:cs="宋体"/>
                <w:b/>
                <w:sz w:val="24"/>
              </w:rPr>
              <w:t>佳作欣赏，共同评价</w:t>
            </w:r>
          </w:p>
          <w:p w14:paraId="4BAFFB2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楷体" w:hAnsi="楷体" w:eastAsia="楷体"/>
                <w:bCs/>
                <w:sz w:val="24"/>
              </w:rPr>
              <w:t>例文一 ：喜欢当领导的妹妹</w:t>
            </w:r>
          </w:p>
          <w:p w14:paraId="3941C7F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师生交流，讨论习作的可借鉴之处。</w:t>
            </w:r>
          </w:p>
          <w:p w14:paraId="2BA0A08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预设1：文章开头对妹妹的外貌进行描写，给人留下初步印象。</w:t>
            </w:r>
          </w:p>
          <w:p w14:paraId="4C3A2591">
            <w:pPr>
              <w:pStyle w:val="16"/>
              <w:snapToGrid w:val="0"/>
              <w:spacing w:line="360" w:lineRule="auto"/>
              <w:ind w:firstLine="480" w:firstLineChars="200"/>
              <w:rPr>
                <w:rFonts w:ascii="宋体" w:hAnsi="宋体" w:eastAsia="宋体"/>
                <w:kern w:val="2"/>
              </w:rPr>
            </w:pPr>
            <w:r>
              <w:rPr>
                <w:rFonts w:hint="eastAsia" w:ascii="宋体" w:hAnsi="宋体" w:eastAsia="宋体"/>
                <w:kern w:val="2"/>
              </w:rPr>
              <w:t>预设2：第2自然段运用比喻的修辞手法，把妹妹爱指挥玩偶的场景描写得生动有趣。</w:t>
            </w:r>
          </w:p>
          <w:p w14:paraId="6DC0080F">
            <w:pPr>
              <w:pStyle w:val="16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/>
                <w:kern w:val="2"/>
              </w:rPr>
            </w:pPr>
            <w:r>
              <w:rPr>
                <w:rFonts w:hint="eastAsia" w:ascii="宋体" w:hAnsi="宋体" w:eastAsia="宋体"/>
                <w:kern w:val="2"/>
              </w:rPr>
              <w:t>预设3：第3自然段“马前卒”这个词语运用得恰当又有趣。</w:t>
            </w:r>
          </w:p>
          <w:p w14:paraId="7B022639">
            <w:pPr>
              <w:pStyle w:val="16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kern w:val="2"/>
              </w:rPr>
              <w:t>预设4：第4自然段情节出人意料，妹妹并没有改掉爱指挥人的毛病。</w:t>
            </w:r>
          </w:p>
          <w:p w14:paraId="1C8165CD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：结尾总结全文，首尾照应。</w:t>
            </w:r>
          </w:p>
          <w:p w14:paraId="303065E2">
            <w:pPr>
              <w:pStyle w:val="15"/>
              <w:snapToGrid w:val="0"/>
              <w:spacing w:line="360" w:lineRule="auto"/>
              <w:ind w:firstLine="48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教师小结：这篇习作采用“总-分-总”结构，小作者分别选用了“指挥玩偶”“指挥家人”“指挥同学”三件小事，从多个角度展现了妹妹爱当领导的特点。在描写中，善于运用语言、动作、神态等人物描写方法，把妹妹描写得鲜活又可爱。</w:t>
            </w:r>
          </w:p>
          <w:p w14:paraId="4BC14CEB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2.</w:t>
            </w:r>
            <w:r>
              <w:rPr>
                <w:rFonts w:hint="eastAsia" w:ascii="楷体" w:hAnsi="楷体" w:eastAsia="楷体"/>
                <w:bCs/>
                <w:sz w:val="24"/>
              </w:rPr>
              <w:t>例文：我的妈妈</w:t>
            </w:r>
          </w:p>
          <w:p w14:paraId="51B0A797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提问：这篇习作有哪些优点可以借鉴呢？</w:t>
            </w:r>
          </w:p>
          <w:p w14:paraId="011A2BFE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小组内讨论交流。</w:t>
            </w:r>
          </w:p>
          <w:p w14:paraId="64166478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预设：</w:t>
            </w:r>
            <w:r>
              <w:rPr>
                <w:rFonts w:hint="eastAsia" w:ascii="宋体" w:hAnsi="宋体"/>
                <w:sz w:val="24"/>
              </w:rPr>
              <w:t>（1）文章开篇设疑，引起读者好奇心。</w:t>
            </w:r>
          </w:p>
          <w:p w14:paraId="4A194E73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（2）第2自然段详略得当，略写妈妈收拾桌子、拖地等事例，表现了她勤劳的特点。还运用语言、动作描写，从妈妈说的、做的两个角度再现妈妈的勤劳。</w:t>
            </w:r>
          </w:p>
          <w:p w14:paraId="47E36493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（3）第3自然段运用语言、神态描写，写出了妈妈对“我”严厉的一面。</w:t>
            </w:r>
          </w:p>
          <w:p w14:paraId="79962A39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（4）结尾总结全文，照应开头。</w:t>
            </w:r>
          </w:p>
          <w:p w14:paraId="10DED036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教师总结：小作者介绍了妈妈勤劳、对我学习上严格这两个特点。在习作中，作者分别选用了“做家务”“错一罚十”两个具体事例，很好地表现了人物的特点，让我们对小作者的母亲有了直观地了解。</w:t>
            </w:r>
          </w:p>
          <w:p w14:paraId="4EE652B3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3.</w:t>
            </w:r>
            <w:r>
              <w:rPr>
                <w:rFonts w:ascii="楷体" w:hAnsi="楷体" w:eastAsia="楷体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bCs/>
                <w:sz w:val="24"/>
              </w:rPr>
              <w:t>例文三：我的奶奶最美</w:t>
            </w:r>
          </w:p>
          <w:p w14:paraId="5A9C8BD2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提问：这篇习作有哪些优点可以借鉴呢？</w:t>
            </w:r>
          </w:p>
          <w:p w14:paraId="42ACE94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小组内讨论交流。</w:t>
            </w:r>
          </w:p>
          <w:p w14:paraId="7E7D4704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预设：</w:t>
            </w:r>
            <w:r>
              <w:rPr>
                <w:rFonts w:hint="eastAsia" w:ascii="宋体" w:hAnsi="宋体"/>
                <w:sz w:val="24"/>
              </w:rPr>
              <w:t>（1）文章开头运用比喻，把奶奶的白发比作“白霜”，写出奶奶年龄大的特点</w:t>
            </w:r>
            <w:r>
              <w:rPr>
                <w:rFonts w:ascii="宋体" w:hAnsi="宋体"/>
                <w:sz w:val="24"/>
              </w:rPr>
              <w:t>。</w:t>
            </w:r>
          </w:p>
          <w:p w14:paraId="271A4D94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（2）第2自然段小洞明显是“我”发愁的原因，也为后文中奶奶发挥自己的特长，做好了铺垫</w:t>
            </w:r>
            <w:r>
              <w:rPr>
                <w:rFonts w:ascii="宋体" w:hAnsi="宋体"/>
                <w:sz w:val="24"/>
              </w:rPr>
              <w:t>。</w:t>
            </w:r>
            <w:r>
              <w:rPr>
                <w:rFonts w:hint="eastAsia" w:ascii="宋体" w:hAnsi="宋体"/>
                <w:sz w:val="24"/>
              </w:rPr>
              <w:t>后面运用比喻，把奶奶的手比作飞舞的蝴蝶，写出了奶奶的手巧。</w:t>
            </w:r>
          </w:p>
          <w:p w14:paraId="371EFA9C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（3）第3自然段通过祖孙二人的对话，写明了奶奶买这么多菜的原因，表现了奶奶的心地善良。</w:t>
            </w:r>
          </w:p>
          <w:p w14:paraId="3A811654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总结：小作者是一个习作高手。他抓住奶奶“手巧”和“心地善良”两个特点来写。不仅在行文中，作者巧用过渡句，让段落之间的衔接更加自然。更是在语言中，语言、心理、动作等多种描写方法自由切换，让奶奶和蔼可亲、心地善良的形象跃然纸上。</w:t>
            </w:r>
          </w:p>
          <w:p w14:paraId="05425E53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4</w:t>
            </w:r>
            <w:r>
              <w:rPr>
                <w:rFonts w:hint="eastAsia" w:ascii="楷体" w:hAnsi="楷体" w:eastAsia="楷体" w:cs="楷体"/>
                <w:sz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</w:rPr>
              <w:t>例文三：我的家人</w:t>
            </w:r>
          </w:p>
          <w:p w14:paraId="5E294668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提问：这篇习作有哪些优点可以借鉴呢？</w:t>
            </w:r>
          </w:p>
          <w:p w14:paraId="707EDCB8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小组内讨论交流。</w:t>
            </w:r>
          </w:p>
          <w:p w14:paraId="4DE66FFC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预设：</w:t>
            </w:r>
            <w:r>
              <w:rPr>
                <w:rFonts w:hint="eastAsia" w:ascii="宋体" w:hAnsi="宋体"/>
                <w:sz w:val="24"/>
              </w:rPr>
              <w:t>（1）第1自然段巧用比喻，把家人比作大树为自己遮风挡雨，形象地写出他们对“自己”的爱。</w:t>
            </w:r>
          </w:p>
          <w:p w14:paraId="1C62FB2E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（2）第2自然段概括介绍，写出了爸爸是个工作狂的特点。</w:t>
            </w:r>
          </w:p>
          <w:p w14:paraId="1C4AC504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（3）第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自然段描写红烧肉色香味俱全，侧面写出妈妈做得一手好菜。</w:t>
            </w:r>
          </w:p>
          <w:p w14:paraId="7B74F1DB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（4）第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自然段列举平时奶奶爱说的话，形成聚合效应，表现了她爱唠叨的特点。</w:t>
            </w:r>
          </w:p>
          <w:p w14:paraId="506F62BB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（5）第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自然段简略概述，突出爷爷不间断练字。</w:t>
            </w:r>
          </w:p>
          <w:p w14:paraId="5C2B89A8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（6）结尾与开头相呼应。</w:t>
            </w:r>
          </w:p>
          <w:p w14:paraId="0D4CD730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总结：本文中小作者采用“总-分-总”的结构，向我们介绍了自己家人的特点。在介绍时，小作者没有眉毛胡子一把抓，而是选择他们众多特点中最突出的一个，让他家里的每一个成员，都给我们留下了深刻的印象。这样的处理方式，值得我们学习。</w:t>
            </w:r>
          </w:p>
          <w:p w14:paraId="5CA83D3C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2" w:firstLineChars="200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三、展示习作，评议修改</w:t>
            </w:r>
            <w:r>
              <w:rPr>
                <w:rFonts w:hint="eastAsia" w:ascii="楷体" w:hAnsi="楷体" w:eastAsia="楷体"/>
                <w:bCs/>
                <w:sz w:val="24"/>
              </w:rPr>
              <w:t xml:space="preserve"> </w:t>
            </w:r>
          </w:p>
          <w:p w14:paraId="3D42043C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ascii="楷体" w:hAnsi="楷体" w:eastAsia="楷体"/>
                <w:bCs/>
                <w:sz w:val="24"/>
              </w:rPr>
              <w:t>习作原文</w:t>
            </w:r>
            <w:r>
              <w:rPr>
                <w:rFonts w:hint="eastAsia" w:ascii="楷体" w:hAnsi="楷体" w:eastAsia="楷体"/>
                <w:bCs/>
                <w:sz w:val="24"/>
              </w:rPr>
              <w:t>：我家的“超级英雄”爸爸</w:t>
            </w:r>
          </w:p>
          <w:p w14:paraId="28A938AE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Arial" w:hAnsi="Arial" w:eastAsia="等线" w:cs="Arial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1.小组内自由读习作原文，</w:t>
            </w:r>
            <w:r>
              <w:rPr>
                <w:rFonts w:hint="eastAsia" w:ascii="Arial" w:hAnsi="Arial" w:cs="Arial"/>
                <w:sz w:val="24"/>
                <w:shd w:val="clear" w:color="auto" w:fill="FFFFFF"/>
              </w:rPr>
              <w:t>评价习作，</w:t>
            </w:r>
            <w:r>
              <w:rPr>
                <w:rFonts w:ascii="Arial" w:hAnsi="Arial" w:eastAsia="Arial" w:cs="Arial"/>
                <w:sz w:val="24"/>
                <w:shd w:val="clear" w:color="auto" w:fill="FFFFFF"/>
              </w:rPr>
              <w:t>给出意见</w:t>
            </w:r>
            <w:r>
              <w:rPr>
                <w:rFonts w:hint="eastAsia" w:ascii="Arial" w:hAnsi="Arial" w:cs="Arial"/>
                <w:sz w:val="24"/>
                <w:shd w:val="clear" w:color="auto" w:fill="FFFFFF"/>
              </w:rPr>
              <w:t>。小组共同修改习作，然后在全班交流</w:t>
            </w:r>
            <w:r>
              <w:rPr>
                <w:rFonts w:ascii="Arial" w:hAnsi="Arial" w:eastAsia="Arial" w:cs="Arial"/>
                <w:sz w:val="24"/>
                <w:shd w:val="clear" w:color="auto" w:fill="FFFFFF"/>
              </w:rPr>
              <w:t>。</w:t>
            </w:r>
          </w:p>
          <w:p w14:paraId="7EF03E9A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强调：评价时要有理有据，结合具体语句说明原因，互相给出具体的修改建议。</w:t>
            </w:r>
          </w:p>
          <w:p w14:paraId="619EA08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2.作文新貌 </w:t>
            </w:r>
          </w:p>
          <w:p w14:paraId="1D80CA7C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出示修改后的习作，学生对比阅读体会，师生交流。</w:t>
            </w:r>
          </w:p>
          <w:p w14:paraId="145C8F95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四、欣赏名家作品，学习写作技巧</w:t>
            </w:r>
          </w:p>
          <w:p w14:paraId="3DFCF429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母亲是我文学路上的引路人</w:t>
            </w:r>
          </w:p>
          <w:p w14:paraId="2C2FA91B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从这篇文章中你学到了什么？</w:t>
            </w:r>
          </w:p>
          <w:p w14:paraId="3B772CFA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小组讨论、交流。</w:t>
            </w:r>
          </w:p>
          <w:p w14:paraId="6605473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教师总结</w:t>
            </w:r>
            <w:r>
              <w:rPr>
                <w:rFonts w:hint="eastAsia" w:ascii="楷体" w:hAnsi="楷体" w:eastAsia="楷体"/>
                <w:bCs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</w:rPr>
              <w:t>作者以《母亲是我文学路上的引路人》为题目，借用具体事例，向我们展现了自己母亲崇尚文化，善于讲故事的形象。整篇文章语言质朴，情深意切，字里行间饱含着对母亲的感激之情。</w:t>
            </w:r>
          </w:p>
          <w:p w14:paraId="7388EA8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五、二次修改，作业安排</w:t>
            </w:r>
          </w:p>
          <w:p w14:paraId="6699508B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1.学生自主完成习作修改、誊抄。</w:t>
            </w:r>
          </w:p>
          <w:p w14:paraId="22B3E41A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2.选取写得好的文章在班上传阅或诵读。</w:t>
            </w:r>
          </w:p>
          <w:p w14:paraId="3AACAEDE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3.回家读给家人听，请他们评评写得像不像。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DBD40C9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 xml:space="preserve">   【设计意图：通过师生交流，让学生明白写作重点及具体要求。】</w:t>
            </w:r>
          </w:p>
          <w:p w14:paraId="306B1319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16C862C7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208224B7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3BC751B4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68963C55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66956FD4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0DF007E3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4C6B4A35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4B0ABCAD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75F5287D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591F35F9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1D668752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016223EB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2D089AA8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3E21DFEC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34982B40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4CC0158F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0007EA97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4ABF5BF3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2A3762DB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779ED55D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【设计意图：过学习小伙伴的表达与分享，让学生明确写家人哪方面的特点，并勾连学生已有的生活经验，激发学生的表达兴趣。】</w:t>
            </w:r>
          </w:p>
          <w:p w14:paraId="236C3DF5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0A91AC82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1193BC2A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6BA64EED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662ED8B9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2E3D3083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7C7ADC5D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1064E6A1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09F0784C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6943ABDC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64251639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7DD279D8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0E995E50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2CC3ECDE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7362D743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31E924A5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582F98CB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35058F32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315336C6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606919F4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3B157F2E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42BCE3DF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637ECBE2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12609032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1D8881A4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18E24241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3B146AA4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194BE3CE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0F6F2197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356869D5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01B0F144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7C246BDB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1C4AAC92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77CB18C1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45819B66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1833787D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09A2247C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2C5E710E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3E23EEEB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03917621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AD9F992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3CCA5AA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6590250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2DA2528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A9A0F66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DC49E34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FB6BF29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40EA8CF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3A87E94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D16890F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3A6CF01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EADF0B2">
            <w:pPr>
              <w:spacing w:line="220" w:lineRule="atLeast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9E184DA">
            <w:pPr>
              <w:spacing w:line="220" w:lineRule="atLeast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5C5B3BD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7E8BEE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3BC2D5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519DD1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A9C6FD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948194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156717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62317E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608174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8AB48E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C5257B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【设计意图：通过对学习小伙伴所写的片段进行解读，旨在让学生明确写作过程中可以运用的写作技巧，通过评改习作片段，为完成和修改整篇习作作铺垫。】</w:t>
            </w:r>
          </w:p>
          <w:p w14:paraId="24067D9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FDED7E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37D41F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4D3A60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7B5EF3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DA95F2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85A995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F3579C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28569C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5A5870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08591A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2CB348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F06DBC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26A66D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2A20CC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D1C5E7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8272D3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B0454D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15A31D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B7908E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6DFC23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D5C7DB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AE0AED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BE4B2A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98BD43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B2DE63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DF6441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0F0D3D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3B6357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72A6B2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932AC1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9394A4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D3D664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D6F6BD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AD8A8A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316DC4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41DCD5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1063A0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EE1782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7F0D96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804C7C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EB3B7C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6D0464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29F9AA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A8733A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58F7ED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5A463F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D5BE5B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B5ABA1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67D50F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14AFEE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88B9A8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714F05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FC96EB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A801BD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AE35F0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29C932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A4F84F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8F1223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305BD7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F623CE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A57AA4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【设计意图：通过展示学习小伙伴的佳作，旨在让学生更加深刻地理解本单元的习作要求，通过对本篇习作方法和技巧的分析，旨在让学生参考与借鉴，从而更好地完成自己的习作。】</w:t>
            </w:r>
          </w:p>
          <w:p w14:paraId="2EB1C0A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ECFDE5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494F49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6AF4D7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32C6B7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9D8AD3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B51EFC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E63E9B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562BA4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AE49A4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226244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2FB46B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69294D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AA949C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483F29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DC0124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625562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1020CA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008B3D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DB87E9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DDE03F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C6425B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1B8301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C22DBA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702AEA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E6F03A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DC248E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BFC367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63CB8E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AECF38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417AB2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99197E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6E444E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093F94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7583E9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D40207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8974D1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A6C5B2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3B8220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8E544D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9F84CE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6F7B9B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58D891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23EDB4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10A8F6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77D164C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3EFF4ED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【设计意图：写作素材的提供，丰富了学生的知识，让学生有挑选地运用，大大降低习作的难度。】</w:t>
            </w:r>
          </w:p>
          <w:p w14:paraId="00CF9CA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41F4B1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35F02E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60D252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B67D0F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4FEFDD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0BC7EB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4F4A79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7522A1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EE8A35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65497C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DB0A56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E95CE4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81093B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A101C6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【设计意图：依据评价标准修改，针对性更强。】</w:t>
            </w:r>
          </w:p>
          <w:p w14:paraId="6E1D11D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2E6355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DBFB4D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307346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A4EFD3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B3BA68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BA0E8E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623F79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76DE45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B88FC7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CF8F77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65530A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33E9B7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E8BA65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2669FD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B32C64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【设计意图：通过展示学习小伙伴的佳作，旨在让学生更加深刻地理解本单元的习作要求，通过对本篇习作方法和技巧的分析，旨在让学生参考与借鉴，从而更好地完成自己的习作。】</w:t>
            </w:r>
          </w:p>
          <w:p w14:paraId="5ADF73E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FB7E02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3ABE22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8CDEB9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883247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3FED1C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20098F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0A582C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8DAFA1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708FA9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A5FD4A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AB8092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ABDE26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F3E8CB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921946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A6FCB9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687BCC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D52CDF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D6CA8D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32CDBC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E91914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5E14A4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1CF850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B43EEA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762A76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5EFCBB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BEAC8D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25555E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88D608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D8E358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417D1B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E32E94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1E5EEA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2755BD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796B24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5946C9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【设计意图：欣赏优秀例文，用优秀范文来彰显习作评价要点，为下一步的自评、互评立好靶、做铺垫。】</w:t>
            </w:r>
          </w:p>
          <w:p w14:paraId="0497ECD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1113B3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4BB656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A83208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784367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6F1735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BF0EDD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AEEE11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06BA15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86D2A4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B83350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E3C33E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385DB3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【设计意图：文学创作，本就是一个不断尝试和修改的动态过程。只有通过开放式评价指导，才能让学生明白什么样的内容写得好，好在哪里，才能知道修改的方向，从而实现“更上一层楼”的二次成文。】</w:t>
            </w:r>
          </w:p>
          <w:p w14:paraId="533C674D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  <w:p w14:paraId="7E6D91C6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color w:val="00B050"/>
                <w:sz w:val="24"/>
              </w:rPr>
            </w:pPr>
          </w:p>
        </w:tc>
      </w:tr>
      <w:tr w14:paraId="066E9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EDC0">
            <w:pPr>
              <w:widowControl/>
              <w:jc w:val="left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szCs w:val="22"/>
                <w:lang w:bidi="ar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901C07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我的家人</w:t>
            </w:r>
          </w:p>
          <w:p w14:paraId="57AF9832">
            <w:pPr>
              <w:spacing w:line="360" w:lineRule="auto"/>
              <w:ind w:firstLine="2160" w:firstLineChars="900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选择一个或几个家人  确定人物特点  选择具体事例</w:t>
            </w:r>
          </w:p>
        </w:tc>
      </w:tr>
      <w:tr w14:paraId="55402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A9D07C6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教学反思</w:t>
            </w:r>
          </w:p>
        </w:tc>
      </w:tr>
      <w:tr w14:paraId="35F28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500153">
            <w:pPr>
              <w:widowControl/>
              <w:shd w:val="clear" w:color="auto" w:fill="FFFFFF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围绕本课教学目标，我取得了以下教学效果：我通过话题交流引出了本次习作主题，大大激发了学生的兴趣，使学生积极表达，乐于表达。在例文完成后，我先让学生通过互读的方式修改了不通顺的句子，又通过评价表的形式让学生给习作打分，使大家再次明确了本次习作的要点。</w:t>
            </w:r>
          </w:p>
          <w:p w14:paraId="0269F542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教学中还存在一些不足之处，比如，审题环节讲解时间安排较少，导致个别学生未能抓住审题的重点，导致学生在习作时重点描写家人，对家人的事例选取不够突出特点。后期我将时刻关注学生理解情况，及时纠正学生的错误理解。</w:t>
            </w:r>
          </w:p>
        </w:tc>
      </w:tr>
    </w:tbl>
    <w:p w14:paraId="344E68A8">
      <w:pPr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WDGPT+FZXBSK--GBK1-0-GBK-EUC-H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楷体 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7649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7B90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7733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5D11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B031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EAA8D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F71C6B"/>
    <w:multiLevelType w:val="singleLevel"/>
    <w:tmpl w:val="9AF71C6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0996E03"/>
    <w:multiLevelType w:val="singleLevel"/>
    <w:tmpl w:val="20996E0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4917FCF"/>
    <w:multiLevelType w:val="multilevel"/>
    <w:tmpl w:val="24917FCF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66F"/>
    <w:rsid w:val="0001666F"/>
    <w:rsid w:val="00027063"/>
    <w:rsid w:val="002F477C"/>
    <w:rsid w:val="005B20A2"/>
    <w:rsid w:val="005E6561"/>
    <w:rsid w:val="00675144"/>
    <w:rsid w:val="008C482E"/>
    <w:rsid w:val="008E37F9"/>
    <w:rsid w:val="008F3247"/>
    <w:rsid w:val="00957F00"/>
    <w:rsid w:val="0098737E"/>
    <w:rsid w:val="00A2174D"/>
    <w:rsid w:val="00AE4AA9"/>
    <w:rsid w:val="00B72B35"/>
    <w:rsid w:val="00B80A94"/>
    <w:rsid w:val="00BC1022"/>
    <w:rsid w:val="00CD222D"/>
    <w:rsid w:val="00D72633"/>
    <w:rsid w:val="00DA4249"/>
    <w:rsid w:val="00DF0920"/>
    <w:rsid w:val="00F84994"/>
    <w:rsid w:val="043E2034"/>
    <w:rsid w:val="0E72285A"/>
    <w:rsid w:val="112F4A27"/>
    <w:rsid w:val="13CC5B98"/>
    <w:rsid w:val="16C761FD"/>
    <w:rsid w:val="1B3A24FA"/>
    <w:rsid w:val="269F3BF2"/>
    <w:rsid w:val="2E556759"/>
    <w:rsid w:val="36D21649"/>
    <w:rsid w:val="3E057EFD"/>
    <w:rsid w:val="3E500594"/>
    <w:rsid w:val="47EA6B84"/>
    <w:rsid w:val="4A7A6CAB"/>
    <w:rsid w:val="4FA8017C"/>
    <w:rsid w:val="69F16DC1"/>
    <w:rsid w:val="73835256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iPriority="99" w:semiHidden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qFormat/>
    <w:uiPriority w:val="99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unhideWhenUsed/>
    <w:qFormat/>
    <w:uiPriority w:val="0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文字 Char"/>
    <w:link w:val="2"/>
    <w:uiPriority w:val="0"/>
    <w:rPr>
      <w:rFonts w:ascii="Calibri" w:hAnsi="Calibri" w:eastAsia="宋体" w:cs="Times New Roman"/>
      <w:kern w:val="2"/>
      <w:sz w:val="21"/>
      <w:szCs w:val="24"/>
    </w:rPr>
  </w:style>
  <w:style w:type="paragraph" w:styleId="14">
    <w:name w:val="List Paragraph"/>
    <w:basedOn w:val="1"/>
    <w:unhideWhenUsed/>
    <w:uiPriority w:val="99"/>
    <w:pPr>
      <w:ind w:firstLine="420" w:firstLineChars="200"/>
    </w:pPr>
  </w:style>
  <w:style w:type="paragraph" w:customStyle="1" w:styleId="15">
    <w:name w:val="Default"/>
    <w:uiPriority w:val="0"/>
    <w:pPr>
      <w:widowControl w:val="0"/>
      <w:autoSpaceDE w:val="0"/>
      <w:autoSpaceDN w:val="0"/>
      <w:adjustRightInd w:val="0"/>
    </w:pPr>
    <w:rPr>
      <w:rFonts w:ascii="CWDGPT+FZXBSK--GBK1-0-GBK-EUC-H" w:hAnsi="CWDGPT+FZXBSK--GBK1-0-GBK-EUC-H" w:eastAsia="宋体" w:cs="CWDGPT+FZXBSK--GBK1-0-GBK-EUC-H"/>
      <w:color w:val="000000"/>
      <w:sz w:val="24"/>
      <w:szCs w:val="24"/>
      <w:lang w:val="en-US" w:eastAsia="zh-CN" w:bidi="ar-SA"/>
    </w:rPr>
  </w:style>
  <w:style w:type="paragraph" w:customStyle="1" w:styleId="16">
    <w:name w:val="Pa6"/>
    <w:basedOn w:val="15"/>
    <w:next w:val="15"/>
    <w:qFormat/>
    <w:uiPriority w:val="99"/>
    <w:pPr>
      <w:spacing w:line="281" w:lineRule="atLeast"/>
    </w:pPr>
    <w:rPr>
      <w:rFonts w:ascii="方正楷体 ..." w:hAnsi="Calibri" w:eastAsia="方正楷体 ..." w:cs="Times New Roman"/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6788</Words>
  <Characters>6819</Characters>
  <Lines>52</Lines>
  <Paragraphs>14</Paragraphs>
  <TotalTime>17</TotalTime>
  <ScaleCrop>false</ScaleCrop>
  <LinksUpToDate>false</LinksUpToDate>
  <CharactersWithSpaces>6858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2024-08-04T07:43:00Z</dcterms:created>
  <dc:creator>Administrator</dc:creator>
  <cp:lastModifiedBy>上帝掷骰子吗</cp:lastModifiedBy>
  <dcterms:modified xsi:type="dcterms:W3CDTF">2025-07-30T14:06:43Z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C6A9180BB8FE4107A8C37D1B11C5698D_12</vt:lpwstr>
  </property>
</Properties>
</file>