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D5A1F">
      <w:pPr>
        <w:spacing w:line="440" w:lineRule="exact"/>
        <w:jc w:val="center"/>
      </w:pPr>
      <w:bookmarkStart w:id="0" w:name="_GoBack"/>
      <w:bookmarkEnd w:id="0"/>
      <w:r>
        <w:rPr>
          <w:rFonts w:hint="eastAsia" w:asciiTheme="minorEastAsia" w:hAnsiTheme="minorEastAsia" w:eastAsiaTheme="minorEastAsia"/>
          <w:b/>
          <w:sz w:val="30"/>
          <w:szCs w:val="30"/>
        </w:rPr>
        <w:t>语文园地</w:t>
      </w:r>
    </w:p>
    <w:tbl>
      <w:tblPr>
        <w:tblStyle w:val="8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15131E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C9A7C8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F4EA311">
            <w:pPr>
              <w:widowControl/>
              <w:jc w:val="center"/>
            </w:pPr>
            <w:r>
              <w:rPr>
                <w:rFonts w:hint="eastAsia" w:asciiTheme="minorEastAsia" w:hAnsiTheme="minorEastAsia" w:eastAsiaTheme="minorEastAsia"/>
                <w:b/>
                <w:sz w:val="30"/>
                <w:szCs w:val="30"/>
              </w:rPr>
              <w:t>语文园地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97FF91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4D16898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语文园地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3461AAF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5CAEB70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1688F5B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0CBF1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17C420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561917D3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82F4E2D">
            <w:pPr>
              <w:spacing w:line="44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识字积累，掌握识字的方法和技巧</w:t>
            </w:r>
            <w:r>
              <w:rPr>
                <w:sz w:val="24"/>
              </w:rPr>
              <w:t>。</w:t>
            </w:r>
            <w:r>
              <w:rPr>
                <w:rFonts w:hint="eastAsia" w:ascii="Times New Roman" w:hAnsi="Times New Roman"/>
                <w:sz w:val="24"/>
              </w:rPr>
              <w:t>能写正确易写错的字。</w:t>
            </w:r>
          </w:p>
          <w:p w14:paraId="67841A67">
            <w:pPr>
              <w:spacing w:line="4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hint="eastAsia" w:ascii="Times New Roman" w:hAnsi="Times New Roman"/>
                <w:sz w:val="24"/>
              </w:rPr>
              <w:t>能简要复述课文。</w:t>
            </w:r>
          </w:p>
          <w:p w14:paraId="201421AF">
            <w:pPr>
              <w:spacing w:line="440" w:lineRule="exact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3.理解，准确概括句子表达意思，长话短说</w:t>
            </w:r>
            <w:r>
              <w:rPr>
                <w:sz w:val="24"/>
              </w:rPr>
              <w:t>。</w:t>
            </w:r>
          </w:p>
          <w:p w14:paraId="0D473F94">
            <w:pPr>
              <w:spacing w:line="4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  <w:r>
              <w:rPr>
                <w:rFonts w:hint="eastAsia" w:ascii="Times New Roman" w:hAnsi="Times New Roman"/>
                <w:sz w:val="24"/>
              </w:rPr>
              <w:t>提高书写速度，正确书写句子。</w:t>
            </w:r>
          </w:p>
          <w:p w14:paraId="4DC15202">
            <w:pPr>
              <w:spacing w:line="440" w:lineRule="exact"/>
            </w:pPr>
            <w:r>
              <w:rPr>
                <w:rFonts w:hint="eastAsia" w:ascii="Times New Roman" w:hAnsi="Times New Roman"/>
                <w:sz w:val="24"/>
              </w:rPr>
              <w:t>5.</w:t>
            </w:r>
            <w:r>
              <w:rPr>
                <w:rFonts w:hint="eastAsia"/>
                <w:sz w:val="24"/>
              </w:rPr>
              <w:t>积累形容人的成语。</w:t>
            </w:r>
          </w:p>
        </w:tc>
      </w:tr>
      <w:tr w14:paraId="6D2A8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DE37696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7ECEAC2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9209C6D">
            <w:pPr>
              <w:spacing w:line="4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hint="eastAsia" w:ascii="Times New Roman" w:hAnsi="Times New Roman"/>
                <w:sz w:val="24"/>
              </w:rPr>
              <w:t>能长话短说。</w:t>
            </w:r>
          </w:p>
          <w:p w14:paraId="0B0602B2">
            <w:pPr>
              <w:spacing w:line="440" w:lineRule="exact"/>
              <w:rPr>
                <w:color w:val="00B0F0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>
              <w:rPr>
                <w:rFonts w:hint="eastAsia"/>
                <w:sz w:val="24"/>
              </w:rPr>
              <w:t>积累形容人的成语。</w:t>
            </w:r>
          </w:p>
        </w:tc>
      </w:tr>
      <w:tr w14:paraId="2AA89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402265F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739E567A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EF2E109">
            <w:pPr>
              <w:widowControl/>
              <w:shd w:val="clear" w:color="auto" w:fill="FFFFFF"/>
              <w:spacing w:line="360" w:lineRule="atLeast"/>
              <w:jc w:val="left"/>
              <w:rPr>
                <w:color w:val="00B0F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理解，准确概括句子表达意思，长话短说。</w:t>
            </w:r>
          </w:p>
        </w:tc>
      </w:tr>
      <w:tr w14:paraId="671C8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37BC07D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4B629193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12FCC35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74087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06A38D3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EC92556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04C14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3E6930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49FB396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4810DC7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一、情境导入</w:t>
            </w:r>
          </w:p>
          <w:p w14:paraId="76AB5AEF">
            <w:pPr>
              <w:spacing w:line="440" w:lineRule="exact"/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同学们，这一单元学完了。现在，我们来到语文园地这个版块，就让我们进入语文园地八，去汲取里面的营养吧。</w:t>
            </w:r>
            <w:r>
              <w:rPr>
                <w:rFonts w:hint="eastAsia" w:ascii="宋体" w:hAnsi="宋体"/>
                <w:b/>
                <w:bCs/>
                <w:color w:val="FF0000"/>
                <w:kern w:val="0"/>
              </w:rPr>
              <w:t>（板书：语文园地）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593F1E5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【设计意图：通过导入，激发学生学习兴趣，提高学生的参与意识。】</w:t>
            </w:r>
          </w:p>
        </w:tc>
      </w:tr>
      <w:tr w14:paraId="00A7A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A09D1D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新课</w:t>
            </w:r>
          </w:p>
          <w:p w14:paraId="146B11C3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1E4D39F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63ADA0F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二、自主学习，合作探究。</w:t>
            </w:r>
          </w:p>
          <w:p w14:paraId="6B188F11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1.交流平台</w:t>
            </w:r>
          </w:p>
          <w:p w14:paraId="761B23CD">
            <w:pPr>
              <w:spacing w:line="440" w:lineRule="exact"/>
              <w:rPr>
                <w:rFonts w:ascii="宋体" w:hAnsi="宋体" w:cs="宋体"/>
                <w:b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同学们，学习了这一单元，你们有什么收获呢？和大家交流一下吧？</w:t>
            </w:r>
            <w:r>
              <w:rPr>
                <w:rFonts w:hint="eastAsia" w:ascii="宋体" w:hAnsi="宋体" w:cs="宋体"/>
                <w:b/>
                <w:color w:val="0000FF"/>
                <w:kern w:val="0"/>
                <w:sz w:val="24"/>
              </w:rPr>
              <w:t>（出示课件2）</w:t>
            </w:r>
          </w:p>
          <w:p w14:paraId="0351DBB9">
            <w:pPr>
              <w:spacing w:line="440" w:lineRule="exact"/>
              <w:rPr>
                <w:rFonts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这个单元的课文都是________的文章，课文中蕴含着深刻的道理，引发了我们深深的思考。就像《王戎不取道旁李》是________，王戎是一个________________让人深受感动；《西门豹治邺》中，西门豹就一个___________、________的人；《故事二则》中的两则故事让我们明白了_____________和____________的道理。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（板书：完成填空）</w:t>
            </w:r>
          </w:p>
          <w:p w14:paraId="58C3EE5D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2.识字加油站</w:t>
            </w:r>
            <w:r>
              <w:rPr>
                <w:rFonts w:hint="eastAsia" w:ascii="宋体" w:hAnsi="宋体" w:cs="宋体"/>
                <w:b/>
                <w:color w:val="0000FF"/>
                <w:kern w:val="0"/>
                <w:sz w:val="24"/>
              </w:rPr>
              <w:t>（出示课件3）</w:t>
            </w:r>
          </w:p>
          <w:p w14:paraId="5F87434E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冈——纲（     ）         受——授（     ）</w:t>
            </w:r>
          </w:p>
          <w:p w14:paraId="319149BF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奏——揍（     ）         建——健（     ） </w:t>
            </w:r>
          </w:p>
          <w:p w14:paraId="74D61B52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普——谱（     ）         秀——锈（     ）</w:t>
            </w:r>
          </w:p>
          <w:p w14:paraId="3185D442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末——沫（     ）         专——砖（     ）</w:t>
            </w:r>
          </w:p>
          <w:p w14:paraId="731D929D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广——矿（     ）         宗——综（     ）</w:t>
            </w:r>
          </w:p>
          <w:p w14:paraId="5B88DA5A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羊——氧（     ）         具——俱（     ）</w:t>
            </w:r>
          </w:p>
          <w:p w14:paraId="1BB91518">
            <w:pPr>
              <w:spacing w:line="440" w:lineRule="exact"/>
              <w:rPr>
                <w:rFonts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（板书：识字积累）</w:t>
            </w:r>
          </w:p>
          <w:p w14:paraId="4C06C14E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3.词句段运用</w:t>
            </w:r>
          </w:p>
          <w:p w14:paraId="3C1351B2">
            <w:pPr>
              <w:spacing w:line="440" w:lineRule="exact"/>
              <w:ind w:firstLine="312" w:firstLineChars="13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A.抄写词语，注意加点的字不要写错。</w:t>
            </w:r>
            <w:r>
              <w:rPr>
                <w:rFonts w:hint="eastAsia" w:ascii="宋体" w:hAnsi="宋体" w:cs="宋体"/>
                <w:b/>
                <w:color w:val="0000FF"/>
                <w:kern w:val="0"/>
                <w:sz w:val="24"/>
              </w:rPr>
              <w:t>（出示课件4）</w:t>
            </w:r>
          </w:p>
          <w:p w14:paraId="621895C1">
            <w:pPr>
              <w:spacing w:line="440" w:lineRule="exact"/>
              <w:ind w:firstLine="312" w:firstLineChars="13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学生抄写后，讨论自己容易写错的字，并把字整理到本子上。</w:t>
            </w:r>
          </w:p>
          <w:p w14:paraId="7FF7DBF2">
            <w:pPr>
              <w:spacing w:line="440" w:lineRule="exact"/>
              <w:ind w:firstLine="312" w:firstLineChars="13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B.（1）体会下列句子，每组中两个句子在表达上有什么不同？</w:t>
            </w:r>
            <w:r>
              <w:rPr>
                <w:rFonts w:hint="eastAsia" w:ascii="宋体" w:hAnsi="宋体" w:cs="宋体"/>
                <w:b/>
                <w:color w:val="0000FF"/>
                <w:kern w:val="0"/>
                <w:sz w:val="24"/>
              </w:rPr>
              <w:t>（出示课件5）</w:t>
            </w:r>
          </w:p>
          <w:p w14:paraId="7ADD29CE">
            <w:pPr>
              <w:spacing w:line="440" w:lineRule="exact"/>
              <w:ind w:firstLine="312" w:firstLineChars="13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a.官绅一个个吓得面如土色，跪下来磕头求饶，把头都磕破了，直淌血。</w:t>
            </w:r>
          </w:p>
          <w:p w14:paraId="1EDD1EF0">
            <w:pPr>
              <w:spacing w:line="440" w:lineRule="exact"/>
              <w:ind w:firstLine="312" w:firstLineChars="13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官绅跪地求饶。</w:t>
            </w:r>
          </w:p>
          <w:p w14:paraId="06F8EDD7">
            <w:pPr>
              <w:spacing w:line="440" w:lineRule="exact"/>
              <w:ind w:firstLine="312" w:firstLineChars="13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b.蔡桓侯觉得奇怪，派人去问他：“扁鹊，你为什么一声不响就跑掉了？”</w:t>
            </w:r>
          </w:p>
          <w:p w14:paraId="67036F74">
            <w:pPr>
              <w:spacing w:line="440" w:lineRule="exact"/>
              <w:ind w:firstLine="312" w:firstLineChars="13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蔡桓侯派人问扁鹊，他为什么不说话就跑掉了。</w:t>
            </w:r>
          </w:p>
          <w:p w14:paraId="24C97364">
            <w:pPr>
              <w:spacing w:line="440" w:lineRule="exact"/>
              <w:ind w:firstLine="312" w:firstLineChars="13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c.文成公主和她的随从们，跨过一条条大河，翻过一座座高山，走了一程又一程，终于来到了拉萨。</w:t>
            </w:r>
          </w:p>
          <w:p w14:paraId="70053262">
            <w:pPr>
              <w:spacing w:line="440" w:lineRule="exact"/>
              <w:ind w:firstLine="312" w:firstLineChars="13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文成公主和她的随从们经过长途跋涉来到了拉萨。</w:t>
            </w:r>
          </w:p>
          <w:p w14:paraId="15B3E90D">
            <w:pPr>
              <w:spacing w:line="440" w:lineRule="exact"/>
              <w:rPr>
                <w:rFonts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（板书：长话短说）</w:t>
            </w:r>
          </w:p>
          <w:p w14:paraId="526F4D37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师总结：通过练习，学会理解大意，概括大意，学会长话短说。</w:t>
            </w:r>
          </w:p>
          <w:p w14:paraId="4440CA1C">
            <w:pPr>
              <w:spacing w:line="440" w:lineRule="exact"/>
              <w:ind w:firstLine="312" w:firstLineChars="13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4.书写提示</w:t>
            </w:r>
            <w:r>
              <w:rPr>
                <w:rFonts w:hint="eastAsia" w:ascii="宋体" w:hAnsi="宋体" w:cs="宋体"/>
                <w:b/>
                <w:color w:val="0000FF"/>
                <w:kern w:val="0"/>
                <w:sz w:val="24"/>
              </w:rPr>
              <w:t>（出示课件6）</w:t>
            </w:r>
          </w:p>
          <w:p w14:paraId="2176EDA6">
            <w:pPr>
              <w:spacing w:line="440" w:lineRule="exact"/>
              <w:ind w:firstLine="360" w:firstLineChars="150"/>
              <w:rPr>
                <w:rFonts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根据课本中的书写提示书写句子，注意结合课本中提供的提高书写速度的方法。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（板书：提高书写速度）</w:t>
            </w:r>
          </w:p>
          <w:p w14:paraId="2F10F17F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（1）集中注意力。</w:t>
            </w:r>
          </w:p>
          <w:p w14:paraId="56D5E0CD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（2）掌握正确的运笔方式。</w:t>
            </w:r>
          </w:p>
          <w:p w14:paraId="6AC4B658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（3）一句话要连贯地写出来。</w:t>
            </w:r>
          </w:p>
          <w:p w14:paraId="4F2FF44F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（4）书写速度要均匀，不要忽快忽慢。</w:t>
            </w:r>
          </w:p>
          <w:p w14:paraId="2F206FB4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4.日积月累。</w:t>
            </w:r>
          </w:p>
          <w:p w14:paraId="2E3554C6">
            <w:pPr>
              <w:spacing w:line="440" w:lineRule="exact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（1）学生读读背背</w:t>
            </w:r>
            <w:r>
              <w:rPr>
                <w:rFonts w:hint="eastAsia" w:ascii="宋体" w:hAnsi="宋体" w:cs="宋体"/>
                <w:b/>
                <w:color w:val="0000FF"/>
                <w:kern w:val="0"/>
                <w:sz w:val="24"/>
              </w:rPr>
              <w:t>（出示课件7）</w:t>
            </w:r>
          </w:p>
          <w:p w14:paraId="5CCE4522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眉清目秀   亭亭玉立    明眸皓齿  文质彬彬</w:t>
            </w:r>
          </w:p>
          <w:p w14:paraId="5B7D6B90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相貌堂堂   威风凛凛     膀大腰圆   短小精悍</w:t>
            </w:r>
          </w:p>
          <w:p w14:paraId="27626547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容光焕发 鹤发童颜  慈眉善目  老态龙钟</w:t>
            </w:r>
          </w:p>
          <w:p w14:paraId="6EB4C1B8">
            <w:pPr>
              <w:spacing w:line="440" w:lineRule="exact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（2）解释词语：文质彬彬    鹤发童颜  </w:t>
            </w:r>
          </w:p>
          <w:p w14:paraId="632EE7B1">
            <w:pPr>
              <w:spacing w:line="440" w:lineRule="exact"/>
              <w:rPr>
                <w:rFonts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（板书：说说词语的意思）</w:t>
            </w:r>
          </w:p>
          <w:p w14:paraId="3F345F11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文质彬彬：指人的文采和实质配合适当，形容气质温文尔雅，行为举止端正，文雅有礼貌。 </w:t>
            </w:r>
          </w:p>
          <w:p w14:paraId="61891091">
            <w:pPr>
              <w:spacing w:line="440" w:lineRule="exact"/>
              <w:rPr>
                <w:rFonts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鹤发童颜：仙鹤羽毛般雪白的头发，儿童般红润的面色。形容老年人气色好。 </w:t>
            </w:r>
          </w:p>
          <w:p w14:paraId="3936B1AE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上面的这些词语可以形容阳光帅气、 英俊潇洒、 温尔儒雅这样的人。</w:t>
            </w:r>
          </w:p>
          <w:p w14:paraId="308FA6D0">
            <w:pPr>
              <w:spacing w:line="440" w:lineRule="exact"/>
              <w:rPr>
                <w:rFonts w:ascii="宋体" w:hAnsi="宋体" w:cs="宋体"/>
                <w:b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（3）选用词语，说句子。</w:t>
            </w:r>
            <w:r>
              <w:rPr>
                <w:rFonts w:hint="eastAsia" w:ascii="宋体" w:hAnsi="宋体" w:cs="宋体"/>
                <w:b/>
                <w:color w:val="0000FF"/>
                <w:kern w:val="0"/>
                <w:sz w:val="24"/>
              </w:rPr>
              <w:t>（出示课件8）</w:t>
            </w:r>
          </w:p>
          <w:p w14:paraId="7D4CC6AB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A．这孩子长得</w:t>
            </w:r>
            <w:r>
              <w:rPr>
                <w:rFonts w:hint="eastAsia" w:ascii="宋体" w:hAnsi="宋体" w:cs="宋体"/>
                <w:bCs/>
                <w:kern w:val="0"/>
                <w:sz w:val="24"/>
                <w:u w:val="single"/>
              </w:rPr>
              <w:t>眉清目秀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，连说话也那么文雅，真讨人喜欢。</w:t>
            </w:r>
          </w:p>
          <w:p w14:paraId="33860684">
            <w:pPr>
              <w:spacing w:line="44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B．李爷爷年近九十，依然</w:t>
            </w:r>
            <w:r>
              <w:rPr>
                <w:rFonts w:hint="eastAsia" w:ascii="宋体" w:hAnsi="宋体" w:cs="宋体"/>
                <w:bCs/>
                <w:kern w:val="0"/>
                <w:sz w:val="24"/>
                <w:u w:val="single"/>
              </w:rPr>
              <w:t>鹤发童颜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，身体硬朗。</w:t>
            </w:r>
          </w:p>
          <w:p w14:paraId="01476E14">
            <w:pPr>
              <w:spacing w:line="440" w:lineRule="exact"/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C．战士们个个</w:t>
            </w:r>
            <w:r>
              <w:rPr>
                <w:rFonts w:hint="eastAsia" w:ascii="宋体" w:hAnsi="宋体" w:cs="宋体"/>
                <w:bCs/>
                <w:kern w:val="0"/>
                <w:sz w:val="24"/>
                <w:u w:val="single"/>
              </w:rPr>
              <w:t>威风凛凛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，昂首挺胸、迈着坚定的步伐向前走去。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E9A405A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2E70AA64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DC54E90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B050"/>
                <w:kern w:val="0"/>
                <w:sz w:val="24"/>
              </w:rPr>
              <w:t>【设计意图：设计这个环节，能帮助学生梳理学过的课文内容，对本单元的内容有个整体的认识。】</w:t>
            </w:r>
          </w:p>
          <w:p w14:paraId="3359CEE3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56C06F7E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44B605D6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7C3DDC44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56DBF092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20675D29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4AF6B377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1A761B34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1918E6A7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6A26F9D2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2795FC9A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1DBEAA98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45786545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7602EEFE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22FD3D87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38CB1220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19234EEC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127F0E35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6CA68913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53BAE5BE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2531C17E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B050"/>
                <w:kern w:val="0"/>
                <w:sz w:val="24"/>
              </w:rPr>
              <w:t>【设计意图：让学生通过朗读句子，抓住重点，学会长话短说。】</w:t>
            </w:r>
          </w:p>
          <w:p w14:paraId="02971882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686662F4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19765381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51929E1B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7D139820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002846E5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447EFA2E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4B95366B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1A371B8F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5AA9D9B5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582DCFD4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45CFAA3F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577A69F6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B050"/>
                <w:kern w:val="0"/>
                <w:sz w:val="24"/>
              </w:rPr>
              <w:t>【设计意图：是让学生在了解词语含义的理解，积累运用到写作中。】</w:t>
            </w:r>
          </w:p>
          <w:p w14:paraId="2A9D9093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65239B52">
            <w:pPr>
              <w:spacing w:line="440" w:lineRule="exact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3CB3761E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521BCD57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0872D72F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7B495E15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68131D84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7B6D5FDC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  <w:tr w14:paraId="2D9B0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3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EE66EC7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C9155A7">
            <w:pPr>
              <w:spacing w:line="440" w:lineRule="exact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三、课堂小结。</w:t>
            </w:r>
            <w:r>
              <w:rPr>
                <w:rFonts w:hint="eastAsia" w:ascii="宋体" w:hAnsi="宋体" w:cs="宋体"/>
                <w:b/>
                <w:color w:val="0000FF"/>
                <w:kern w:val="0"/>
                <w:sz w:val="24"/>
              </w:rPr>
              <w:t>（出示课件9）</w:t>
            </w:r>
          </w:p>
          <w:p w14:paraId="6948FEDB">
            <w:pPr>
              <w:spacing w:line="440" w:lineRule="exact"/>
              <w:ind w:firstLine="480"/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同学们，这节课我们知道了怎样抓住重点，长话短说，复述课文，还学积累了一些描写人的成语。收获不少呀！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BE776A7">
            <w:pPr>
              <w:spacing w:line="440" w:lineRule="exact"/>
              <w:jc w:val="left"/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【设计意图：将写法学以致用，培养学生的写作能力。】</w:t>
            </w:r>
          </w:p>
        </w:tc>
      </w:tr>
      <w:tr w14:paraId="39E48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418D3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板书</w:t>
            </w:r>
          </w:p>
          <w:p w14:paraId="29AE72BA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ED3253A">
            <w:pPr>
              <w:spacing w:line="440" w:lineRule="exact"/>
              <w:ind w:firstLine="360" w:firstLineChars="150"/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完成填空</w:t>
            </w:r>
          </w:p>
          <w:p w14:paraId="19ED38AB">
            <w:pPr>
              <w:spacing w:line="440" w:lineRule="exact"/>
              <w:ind w:firstLine="360" w:firstLineChars="150"/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识字积累</w:t>
            </w:r>
          </w:p>
          <w:p w14:paraId="2A478A44">
            <w:pPr>
              <w:spacing w:line="440" w:lineRule="exact"/>
              <w:ind w:firstLine="2400" w:firstLineChars="1000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语文园地     词句段运用</w:t>
            </w:r>
          </w:p>
          <w:p w14:paraId="6325C628">
            <w:pPr>
              <w:spacing w:line="440" w:lineRule="exact"/>
              <w:ind w:firstLine="360" w:firstLineChars="150"/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长话短说</w:t>
            </w:r>
          </w:p>
          <w:p w14:paraId="70E38D5D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 xml:space="preserve">         说说词语的意思</w:t>
            </w:r>
          </w:p>
        </w:tc>
      </w:tr>
    </w:tbl>
    <w:p w14:paraId="1641C927">
      <w:pPr>
        <w:rPr>
          <w:rFonts w:ascii="宋体" w:hAnsi="宋体" w:cs="宋体"/>
          <w:sz w:val="24"/>
        </w:rPr>
      </w:pPr>
    </w:p>
    <w:tbl>
      <w:tblPr>
        <w:tblStyle w:val="8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35D28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98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27133427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2E1F6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118BFC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在本课的教学中，我注重了知识的落实，在扎实上下了功夫，进行了拓展，并设计了合理的练习形式，降低了学生学习的难度，如在“词句段”的练习中，我设计了让学生根据不同语境造句的环节，让他们循序渐进地掌握了知识。</w:t>
            </w:r>
          </w:p>
          <w:p w14:paraId="5A82FF36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2.在“日积月累”的授课中，我通过朗读、讲解，让他们理解词语的意思，背诵起来也就容易多了。</w:t>
            </w:r>
          </w:p>
          <w:p w14:paraId="670A45C3">
            <w:pPr>
              <w:spacing w:line="360" w:lineRule="auto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美中不足的是，在讲授词语时，讲得不够详细练习不到位，没有照顾到学困生的接受能力，应该让学生试着造句，因此，有的同学没能真正理解。</w:t>
            </w:r>
          </w:p>
          <w:p w14:paraId="6C488FBC">
            <w:pPr>
              <w:spacing w:line="360" w:lineRule="auto"/>
              <w:ind w:firstLine="480"/>
            </w:pPr>
            <w:r>
              <w:rPr>
                <w:rFonts w:hint="eastAsia" w:ascii="宋体" w:hAnsi="宋体" w:cs="宋体"/>
                <w:sz w:val="24"/>
              </w:rPr>
              <w:t>在今后的教育教学中，我要及时总结经验教训，让自己的教学有较大幅度地提高。</w:t>
            </w:r>
          </w:p>
        </w:tc>
      </w:tr>
    </w:tbl>
    <w:p w14:paraId="7FFFFD7B">
      <w:pPr>
        <w:widowControl/>
        <w:adjustRightInd w:val="0"/>
        <w:snapToGrid w:val="0"/>
        <w:spacing w:after="200" w:line="220" w:lineRule="atLeast"/>
        <w:jc w:val="left"/>
        <w:rPr>
          <w:rFonts w:ascii="宋体" w:hAnsi="宋体"/>
          <w:kern w:val="0"/>
          <w:sz w:val="24"/>
        </w:rPr>
      </w:pPr>
    </w:p>
    <w:p w14:paraId="1F5A42E8">
      <w:pPr>
        <w:widowControl/>
        <w:adjustRightInd w:val="0"/>
        <w:snapToGrid w:val="0"/>
        <w:spacing w:after="200" w:line="220" w:lineRule="atLeast"/>
        <w:jc w:val="center"/>
        <w:rPr>
          <w:rFonts w:ascii="宋体" w:hAnsi="宋体"/>
          <w:b/>
          <w:kern w:val="0"/>
          <w:sz w:val="44"/>
          <w:szCs w:val="44"/>
          <w:shd w:val="pct15" w:color="auto" w:fill="FFFFFF"/>
        </w:rPr>
      </w:pPr>
      <w:r>
        <w:rPr>
          <w:rFonts w:hint="eastAsia" w:ascii="宋体" w:hAnsi="宋体" w:cs="宋体"/>
          <w:b/>
          <w:kern w:val="0"/>
          <w:sz w:val="44"/>
          <w:szCs w:val="44"/>
          <w:shd w:val="pct15" w:color="auto" w:fill="FFFFFF"/>
        </w:rPr>
        <w:t>备课素材</w:t>
      </w:r>
    </w:p>
    <w:p w14:paraId="20611008">
      <w:pPr>
        <w:widowControl/>
        <w:adjustRightInd w:val="0"/>
        <w:snapToGrid w:val="0"/>
        <w:spacing w:after="200" w:line="360" w:lineRule="auto"/>
        <w:jc w:val="left"/>
        <w:rPr>
          <w:rFonts w:ascii="宋体" w:hAnsi="宋体" w:cs="宋体"/>
          <w:kern w:val="0"/>
          <w:sz w:val="27"/>
          <w:szCs w:val="27"/>
          <w:u w:val="thick" w:color="00B050"/>
        </w:rPr>
      </w:pPr>
      <w:r>
        <w:rPr>
          <w:rFonts w:hint="eastAsia" w:ascii="宋体" w:hAnsi="宋体" w:cs="宋体"/>
          <w:kern w:val="0"/>
          <w:sz w:val="27"/>
          <w:szCs w:val="27"/>
          <w:u w:val="thick" w:color="00B050"/>
        </w:rPr>
        <w:t>形容人的词语</w:t>
      </w:r>
    </w:p>
    <w:p w14:paraId="7B070B7A">
      <w:pPr>
        <w:widowControl/>
        <w:shd w:val="clear" w:color="auto" w:fill="FFFFFF"/>
        <w:adjustRightInd w:val="0"/>
        <w:snapToGrid w:val="0"/>
        <w:spacing w:before="150" w:after="150" w:line="435" w:lineRule="atLeast"/>
        <w:ind w:firstLine="480"/>
        <w:jc w:val="left"/>
        <w:rPr>
          <w:rFonts w:ascii="宋体" w:hAnsi="宋体" w:cs="Courier New"/>
          <w:kern w:val="0"/>
          <w:sz w:val="24"/>
        </w:rPr>
      </w:pPr>
      <w:r>
        <w:rPr>
          <w:rFonts w:hint="eastAsia" w:ascii="宋体" w:hAnsi="宋体" w:cs="Courier New"/>
          <w:kern w:val="0"/>
          <w:sz w:val="24"/>
        </w:rPr>
        <w:t>英姿飒爽，喜形于色，婀娜多姿，国色天资，</w:t>
      </w:r>
    </w:p>
    <w:p w14:paraId="4004D049">
      <w:pPr>
        <w:widowControl/>
        <w:shd w:val="clear" w:color="auto" w:fill="FFFFFF"/>
        <w:adjustRightInd w:val="0"/>
        <w:snapToGrid w:val="0"/>
        <w:spacing w:before="150" w:after="150" w:line="435" w:lineRule="atLeast"/>
        <w:ind w:firstLine="480"/>
        <w:jc w:val="left"/>
        <w:rPr>
          <w:rFonts w:ascii="宋体" w:hAnsi="宋体" w:cs="Courier New"/>
          <w:kern w:val="0"/>
          <w:sz w:val="24"/>
        </w:rPr>
      </w:pPr>
      <w:r>
        <w:rPr>
          <w:rFonts w:hint="eastAsia" w:ascii="宋体" w:hAnsi="宋体" w:cs="Courier New"/>
          <w:kern w:val="0"/>
          <w:sz w:val="24"/>
        </w:rPr>
        <w:t>艳若桃李，花枝招展，秀色可餐，面若桃花，</w:t>
      </w:r>
    </w:p>
    <w:p w14:paraId="3DEF6CBB">
      <w:pPr>
        <w:widowControl/>
        <w:shd w:val="clear" w:color="auto" w:fill="FFFFFF"/>
        <w:adjustRightInd w:val="0"/>
        <w:snapToGrid w:val="0"/>
        <w:spacing w:before="150" w:after="150" w:line="435" w:lineRule="atLeast"/>
        <w:ind w:firstLine="480"/>
        <w:jc w:val="left"/>
        <w:rPr>
          <w:rFonts w:ascii="宋体" w:hAnsi="宋体" w:cs="Courier New"/>
          <w:kern w:val="0"/>
          <w:sz w:val="24"/>
        </w:rPr>
      </w:pPr>
      <w:r>
        <w:rPr>
          <w:rFonts w:hint="eastAsia" w:ascii="宋体" w:hAnsi="宋体" w:cs="Courier New"/>
          <w:kern w:val="0"/>
          <w:sz w:val="24"/>
        </w:rPr>
        <w:t>如琬似花，宛如天仙，气质非凡，秀而不媚，</w:t>
      </w:r>
    </w:p>
    <w:p w14:paraId="4B946E3C">
      <w:pPr>
        <w:widowControl/>
        <w:shd w:val="clear" w:color="auto" w:fill="FFFFFF"/>
        <w:adjustRightInd w:val="0"/>
        <w:snapToGrid w:val="0"/>
        <w:spacing w:before="150" w:after="150" w:line="435" w:lineRule="atLeast"/>
        <w:ind w:firstLine="480"/>
        <w:jc w:val="left"/>
        <w:rPr>
          <w:sz w:val="24"/>
        </w:rPr>
      </w:pPr>
      <w:r>
        <w:rPr>
          <w:rFonts w:hint="eastAsia" w:ascii="宋体" w:hAnsi="宋体" w:cs="Courier New"/>
          <w:kern w:val="0"/>
          <w:sz w:val="24"/>
        </w:rPr>
        <w:t>喜出望外，察言观色，眉飞色舞，面面相觑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3CA0AE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62A2F0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7A8E89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F79F14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3F9C5D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072BA6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209E1"/>
    <w:rsid w:val="001744CB"/>
    <w:rsid w:val="001962F6"/>
    <w:rsid w:val="001A323C"/>
    <w:rsid w:val="001B7B63"/>
    <w:rsid w:val="00213875"/>
    <w:rsid w:val="00255BAE"/>
    <w:rsid w:val="0033165F"/>
    <w:rsid w:val="00390C58"/>
    <w:rsid w:val="00476053"/>
    <w:rsid w:val="004864E1"/>
    <w:rsid w:val="004D6E9C"/>
    <w:rsid w:val="00517FDD"/>
    <w:rsid w:val="0056468D"/>
    <w:rsid w:val="005855C8"/>
    <w:rsid w:val="006112D1"/>
    <w:rsid w:val="00653379"/>
    <w:rsid w:val="00665354"/>
    <w:rsid w:val="006A5FEB"/>
    <w:rsid w:val="006B444E"/>
    <w:rsid w:val="00722A17"/>
    <w:rsid w:val="007B248F"/>
    <w:rsid w:val="007B2B3F"/>
    <w:rsid w:val="00847C46"/>
    <w:rsid w:val="00911EA3"/>
    <w:rsid w:val="00944A67"/>
    <w:rsid w:val="009843F7"/>
    <w:rsid w:val="009B0025"/>
    <w:rsid w:val="00A036C1"/>
    <w:rsid w:val="00A14481"/>
    <w:rsid w:val="00A14DA6"/>
    <w:rsid w:val="00A763BC"/>
    <w:rsid w:val="00B069F7"/>
    <w:rsid w:val="00B51447"/>
    <w:rsid w:val="00B77A44"/>
    <w:rsid w:val="00BA324C"/>
    <w:rsid w:val="00BB386E"/>
    <w:rsid w:val="00BE7270"/>
    <w:rsid w:val="00C6396A"/>
    <w:rsid w:val="00CB6568"/>
    <w:rsid w:val="00CC6F7A"/>
    <w:rsid w:val="00D45F27"/>
    <w:rsid w:val="00D62F8C"/>
    <w:rsid w:val="00D9119A"/>
    <w:rsid w:val="00D95262"/>
    <w:rsid w:val="00D974A7"/>
    <w:rsid w:val="00DF0893"/>
    <w:rsid w:val="00E118C3"/>
    <w:rsid w:val="00E47F23"/>
    <w:rsid w:val="00E65873"/>
    <w:rsid w:val="00EF0C93"/>
    <w:rsid w:val="00F46DF0"/>
    <w:rsid w:val="00F540FF"/>
    <w:rsid w:val="00F870C4"/>
    <w:rsid w:val="00FC25B9"/>
    <w:rsid w:val="184025E8"/>
    <w:rsid w:val="26ED7939"/>
    <w:rsid w:val="2FCB7CE7"/>
    <w:rsid w:val="2FEE1FCC"/>
    <w:rsid w:val="3D065206"/>
    <w:rsid w:val="3E057EFD"/>
    <w:rsid w:val="41265AF8"/>
    <w:rsid w:val="4AC66B42"/>
    <w:rsid w:val="4FFE4041"/>
    <w:rsid w:val="5A3F285A"/>
    <w:rsid w:val="611E131C"/>
    <w:rsid w:val="75AC1AEB"/>
    <w:rsid w:val="79D528FA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22"/>
    <w:rPr>
      <w:b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</w:style>
  <w:style w:type="character" w:customStyle="1" w:styleId="14">
    <w:name w:val="批注框文本 Char"/>
    <w:basedOn w:val="10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眉 Char"/>
    <w:basedOn w:val="10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页脚 Char"/>
    <w:basedOn w:val="10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apple-converted-space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3E28449-0ACD-426B-8893-91A7929D60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1818</Words>
  <Characters>1906</Characters>
  <Lines>0</Lines>
  <Paragraphs>0</Paragraphs>
  <TotalTime>0</TotalTime>
  <ScaleCrop>false</ScaleCrop>
  <LinksUpToDate>false</LinksUpToDate>
  <CharactersWithSpaces>2089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2025-07-30T14:06:53Z</dcterms:created>
  <dc:creator>Administrator</dc:creator>
  <cp:lastModifiedBy>上帝掷骰子吗</cp:lastModifiedBy>
  <dcterms:modified xsi:type="dcterms:W3CDTF">2025-07-30T14:06:54Z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00A8BB6C6E974F8A932EB5CAE14CB9A5_12</vt:lpwstr>
  </property>
</Properties>
</file>