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7FD03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>快乐读书吧：很久很久以前</w:t>
      </w:r>
    </w:p>
    <w:p w14:paraId="211229C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50DA121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1.能产生阅读中国神话和世界经典神话的兴趣，自主阅读相关作品，了解故事内容。</w:t>
      </w:r>
    </w:p>
    <w:p w14:paraId="58F4987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2.能边读边想象，感受神话的神奇。</w:t>
      </w:r>
    </w:p>
    <w:p w14:paraId="3A8978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3.能感受阅读神话故事的快乐，乐于与大家分享课外阅读的成果。</w:t>
      </w:r>
    </w:p>
    <w:p w14:paraId="46DCCE3A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1FE053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自主阅读相关作品，了解故事内容，感受神话的神奇；感受阅读神话故事的快乐，乐于与大家分享课外阅读的成果。</w:t>
      </w:r>
    </w:p>
    <w:p w14:paraId="7BF0137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44279E6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准备资料：多媒体课件；课前，学生自主阅读《中国神话故事》《世界经典神话与传说故事》等。</w:t>
      </w:r>
    </w:p>
    <w:p w14:paraId="3EF41402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3</w:t>
      </w:r>
      <w:r>
        <w:rPr>
          <w:rFonts w:hint="eastAsia" w:ascii="宋体" w:hAnsi="宋体"/>
          <w:sz w:val="24"/>
        </w:rPr>
        <w:t>课时</w:t>
      </w:r>
    </w:p>
    <w:p w14:paraId="34B0549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第1课时</w:t>
      </w:r>
    </w:p>
    <w:p w14:paraId="6BAAD43D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读前指导课</w:t>
      </w:r>
    </w:p>
    <w:p w14:paraId="139D13C3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0C0BCD0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能产生阅读中国神话和世界经典神话的兴趣，自主阅读相关作品，了解故事内容。</w:t>
      </w:r>
    </w:p>
    <w:p w14:paraId="3BC526F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2.能边读边想象，感受神话的神奇。</w:t>
      </w:r>
    </w:p>
    <w:p w14:paraId="157485A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32385327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回顾课文，导入主题</w:t>
      </w:r>
    </w:p>
    <w:p w14:paraId="35DABF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小组合作，阅读交流。</w:t>
      </w:r>
    </w:p>
    <w:p w14:paraId="23FE1E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（1）人一小组，回顾阅读过的神话故事，填写“文章名或书名”和“主要人物”两栏。</w:t>
      </w:r>
    </w:p>
    <w:p w14:paraId="66F26E2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 w14:paraId="09548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shd w:val="clear" w:color="auto" w:fill="auto"/>
          </w:tcPr>
          <w:p w14:paraId="7D79C4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文章名或书名</w:t>
            </w:r>
          </w:p>
        </w:tc>
        <w:tc>
          <w:tcPr>
            <w:tcW w:w="3190" w:type="dxa"/>
            <w:shd w:val="clear" w:color="auto" w:fill="auto"/>
          </w:tcPr>
          <w:p w14:paraId="43749B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主要人物</w:t>
            </w:r>
          </w:p>
        </w:tc>
        <w:tc>
          <w:tcPr>
            <w:tcW w:w="3191" w:type="dxa"/>
            <w:shd w:val="clear" w:color="auto" w:fill="auto"/>
          </w:tcPr>
          <w:p w14:paraId="6B78835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最难忘的情节（口头简要交流）</w:t>
            </w:r>
          </w:p>
        </w:tc>
      </w:tr>
      <w:tr w14:paraId="522D4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shd w:val="clear" w:color="auto" w:fill="auto"/>
          </w:tcPr>
          <w:p w14:paraId="0A8F0C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14:paraId="2CDD628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14:paraId="441AC6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</w:tr>
      <w:tr w14:paraId="458EA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shd w:val="clear" w:color="auto" w:fill="auto"/>
          </w:tcPr>
          <w:p w14:paraId="2D92EA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14:paraId="784B898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14:paraId="04E7A41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</w:tr>
      <w:tr w14:paraId="1D6FD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shd w:val="clear" w:color="auto" w:fill="auto"/>
          </w:tcPr>
          <w:p w14:paraId="0BDE5BB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14:paraId="6C7085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14:paraId="33B7637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</w:tr>
      <w:tr w14:paraId="680EF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shd w:val="clear" w:color="auto" w:fill="auto"/>
          </w:tcPr>
          <w:p w14:paraId="662203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14:paraId="41DC601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14:paraId="3E5F460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</w:tr>
      <w:tr w14:paraId="4DB8C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shd w:val="clear" w:color="auto" w:fill="auto"/>
          </w:tcPr>
          <w:p w14:paraId="2261DE6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0" w:type="dxa"/>
            <w:shd w:val="clear" w:color="auto" w:fill="auto"/>
          </w:tcPr>
          <w:p w14:paraId="1F9E3E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91" w:type="dxa"/>
            <w:shd w:val="clear" w:color="auto" w:fill="auto"/>
          </w:tcPr>
          <w:p w14:paraId="14D1BFD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</w:tr>
    </w:tbl>
    <w:p w14:paraId="43F7EE6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（2）小组代表在全班出示表格；教师给阅读面广的小组奖励小星星。</w:t>
      </w:r>
    </w:p>
    <w:p w14:paraId="198245F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（3）根据学生填写的表格，简单归类：哪些是中国古代神话？哪些是世界经典神话？</w:t>
      </w:r>
    </w:p>
    <w:p w14:paraId="35C3701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了解神话。</w:t>
      </w:r>
    </w:p>
    <w:p w14:paraId="25B1291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（1）教师引导：古人创造了许多神话故事，来表达他们对世界的认识，如普罗米修斯“盗”取火种，就是古希腊人对火种来源的一种解释；钻木取火就是我国古代人们对火种来源的一种解释。</w:t>
      </w:r>
    </w:p>
    <w:p w14:paraId="1882D4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（2）提问：你阅读的这个故事，是祖先对什么问题的认识？（指名交流）</w:t>
      </w:r>
    </w:p>
    <w:p w14:paraId="6E1DA3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过渡：世界是如何起源的？人类是怎样产生的？神和英雄是怎样生活的？我们的祖先对世界的许多问题都抱有强烈的好奇心，他们尝试着用神话的方式给出解释，并依靠口头讲述使其代代相传。有了文字以后，人们又把这些故事记录下来，便有了我们可以阅读的神话。</w:t>
      </w:r>
    </w:p>
    <w:p w14:paraId="020466E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【设计意图】联系学生读过的课文或整本书，引出阅读主题，激发学生阅读神话的兴趣；根据阅读篇目对神话进行简单分类，了解神话是什么及其流传方式。</w:t>
      </w:r>
    </w:p>
    <w:p w14:paraId="7DEBEB67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 阅读文段，激发兴趣</w:t>
      </w:r>
    </w:p>
    <w:p w14:paraId="5EB2BF8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共读片段，激发兴趣。</w:t>
      </w:r>
    </w:p>
    <w:p w14:paraId="0A6BCC8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（1）出示教材“你读过吗”中的阅读片段。</w:t>
      </w:r>
    </w:p>
    <w:p w14:paraId="64915E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（2）学生自由朗读，思考：这个片段讲了一个什么故事？哪些地方让你感到神奇？</w:t>
      </w:r>
    </w:p>
    <w:p w14:paraId="37F0EA4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（3）引导交流：</w:t>
      </w:r>
    </w:p>
    <w:p w14:paraId="30585CC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①这个片段讲了一个什么故事？（神农尝百草，写出了中国第一部药学著作《本草经》）</w:t>
      </w:r>
    </w:p>
    <w:p w14:paraId="48EC97A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②神农给你留下了怎样的印象？（有神性，舍己救人，本领高强，医药之神）</w:t>
      </w:r>
    </w:p>
    <w:p w14:paraId="378305E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③故事中的哪些地方让你感到神奇？（神农的身体是透明的，吃了植物之后，可以看到植物在他身体里的反应。他有神性，不怕中毒。后来，他把红色鞭子往植物身上一抽，就能显示植物的药性）</w:t>
      </w:r>
    </w:p>
    <w:p w14:paraId="38869B7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④这个故事反映了祖先对什么问题的认识？（反映了祖先战胜疾病的愿望，展现了先人的开拓精神）</w:t>
      </w:r>
    </w:p>
    <w:p w14:paraId="1F077D6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（4）指名朗读。</w:t>
      </w:r>
    </w:p>
    <w:p w14:paraId="7D618E7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2.推荐阅读《中国神话传说》。</w:t>
      </w:r>
    </w:p>
    <w:p w14:paraId="22A4173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（1）教师介绍：神农尝百草是我国著名的神话传说，反映了祖先战胜疾病的愿望，展现了先人的开拓精神。这个故事选自《中国神话传说》这本书。《中国神话传说》介绍了众多的神话人物。</w:t>
      </w:r>
    </w:p>
    <w:p w14:paraId="0C1C8A7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（2）浏览目录：书中有哪些神话故事？你对哪个故事比较感兴趣？</w:t>
      </w:r>
    </w:p>
    <w:p w14:paraId="3DF8515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（3）先睹为快。</w:t>
      </w:r>
    </w:p>
    <w:p w14:paraId="7A546DB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401BE6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刑天也是一员猛将。炎帝失败之后，刑天却没有转而服从黄帝的统治。他在西方的奇肱国跟黄帝争夺神位。刑天一手操盾牌，一手持大斧，单枪匹马与黄帝格斗。他虽然强壮，但是终究不是黄帝的对手，被黄帝杀死，砍下了头颅。由于担心刑天复活，黄帝把刑天的头颅单独埋在了西方的常羊山。果然，刑天虽然失去了头颅，可是雄心不死。他双手挥舞着盾牌和大斧，继续向天空发出愤怒的吼叫。</w:t>
      </w:r>
    </w:p>
    <w:p w14:paraId="21F3373D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——（选自《中国神话传说》，人民教育出版社）</w:t>
      </w:r>
    </w:p>
    <w:p w14:paraId="0A9AD8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①指名朗读。</w:t>
      </w:r>
    </w:p>
    <w:p w14:paraId="71671F2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②提问：这个片段讲了一个什么故事？哪些地方让你感到神奇？（指名交流）</w:t>
      </w:r>
    </w:p>
    <w:p w14:paraId="1C244BA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③提问：刑天给你留下了怎样的印象？（永不妥协）</w:t>
      </w:r>
    </w:p>
    <w:p w14:paraId="37772F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7278F37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晋代的大诗人陶渊明这样赞叹：</w:t>
      </w:r>
    </w:p>
    <w:p w14:paraId="252043E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精卫衔微木，将以填沧海。</w:t>
      </w:r>
    </w:p>
    <w:p w14:paraId="61D955D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刑天舞干戚，猛志固常在。</w:t>
      </w:r>
    </w:p>
    <w:p w14:paraId="69BE4AE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（4）教师小结：每一个神话故事都有吸引人的神奇地方，课后我们要阅读更多的中国神话传说，感受神话的魅力。</w:t>
      </w:r>
    </w:p>
    <w:p w14:paraId="444B81A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阅读的兴趣是在读的过程中产生的，让学生在课堂上共读神话故事，亲身体验，再次感受神话的神奇想象。共读，也利于设定话题，让学生围绕话题交流时能彼此补充，在交流中促进理解，提高阅读兴趣。</w:t>
      </w:r>
    </w:p>
    <w:p w14:paraId="1FBA2E20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 明确方法，尝试阅读</w:t>
      </w:r>
    </w:p>
    <w:p w14:paraId="4488538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1.出示阅读小贴士。</w:t>
      </w:r>
    </w:p>
    <w:p w14:paraId="3CF9039D">
      <w:pPr>
        <w:pStyle w:val="7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远古时候人们认为神话是真实而神圣的，一定要在严肃的仪式上郑重地讲出来。</w:t>
      </w:r>
    </w:p>
    <w:p w14:paraId="380C5FE6">
      <w:pPr>
        <w:pStyle w:val="7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神话通常气魄宏大，如女娲补天、羿射九日，读的时候要发挥想象，感受其中的神奇。</w:t>
      </w:r>
    </w:p>
    <w:p w14:paraId="4DC7C76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2.引导交流。</w:t>
      </w:r>
    </w:p>
    <w:p w14:paraId="043AAE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（1）引导：我们应该怎样阅读神话故事呢？从小贴士中，你了解到什么？</w:t>
      </w:r>
    </w:p>
    <w:p w14:paraId="5A4E52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（2）回顾：在学习本单元课文的时候，你是用怎样的方法去感受神话的神奇的？</w:t>
      </w:r>
    </w:p>
    <w:p w14:paraId="09B0167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3.学生选择一个故事，自主阅读。</w:t>
      </w:r>
    </w:p>
    <w:p w14:paraId="435BCD5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从小贴士发散开去，让学生回顾课文说说自己阅读神话时感受神奇的方法，进一步指导学生开展阅读实践。</w:t>
      </w:r>
    </w:p>
    <w:p w14:paraId="33E08B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【设计意图】从小贴士发散开去，让学生回顾课文说说自己阅读神话时感受神奇的方法，进一步指导学生开展阅读实践。</w:t>
      </w:r>
    </w:p>
    <w:p w14:paraId="485BFB63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 制订计划，自主阅读</w:t>
      </w:r>
    </w:p>
    <w:p w14:paraId="0BC7E8F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激发兴趣。</w:t>
      </w:r>
    </w:p>
    <w:p w14:paraId="0F4244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（1）过渡：世界各地也流传着多姿多彩的神话传说。在这些充满想象的故事中，有许多鲜明的人物形象。</w:t>
      </w:r>
    </w:p>
    <w:p w14:paraId="7C5AD3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（2）出示文字，并配上相应的图。</w:t>
      </w:r>
    </w:p>
    <w:p w14:paraId="437A21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F58811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勇敢的大力士赫拉克勒斯 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用音乐征服草木万物的俄耳甫斯</w:t>
      </w:r>
    </w:p>
    <w:p w14:paraId="415C0C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北欧光明之神巴德尔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爱恶作剧的火神洛基</w:t>
      </w:r>
    </w:p>
    <w:p w14:paraId="036B3F5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敢捉弄北风的美洲辛格比</w:t>
      </w:r>
    </w:p>
    <w:p w14:paraId="446AE3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世界神话传说中藏着无穷无尽的奥秘，你读得越多，收获就越多，你有什么打算？</w:t>
      </w:r>
    </w:p>
    <w:p w14:paraId="53B3C87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2.制订阅读计划。</w:t>
      </w:r>
    </w:p>
    <w:p w14:paraId="331F0FE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引导：你准备读哪些神话传说？准备多长时间读一本？每天大约阅读多少页？</w:t>
      </w:r>
    </w:p>
    <w:p w14:paraId="49B280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762"/>
      </w:tblGrid>
      <w:tr w14:paraId="6E09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"/>
            <w:shd w:val="clear" w:color="auto" w:fill="auto"/>
          </w:tcPr>
          <w:p w14:paraId="5FEBA44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《 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》月度计划表</w:t>
            </w:r>
          </w:p>
        </w:tc>
      </w:tr>
      <w:tr w14:paraId="7DDFA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 w14:paraId="0C5D15B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阅读时间</w:t>
            </w:r>
          </w:p>
        </w:tc>
        <w:tc>
          <w:tcPr>
            <w:tcW w:w="7762" w:type="dxa"/>
            <w:shd w:val="clear" w:color="auto" w:fill="auto"/>
          </w:tcPr>
          <w:p w14:paraId="6A168B0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阅读篇目</w:t>
            </w:r>
          </w:p>
        </w:tc>
      </w:tr>
      <w:tr w14:paraId="514F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 w14:paraId="07E81CF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62" w:type="dxa"/>
            <w:shd w:val="clear" w:color="auto" w:fill="auto"/>
          </w:tcPr>
          <w:p w14:paraId="6EABD67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5641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 w14:paraId="7450C1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62" w:type="dxa"/>
            <w:shd w:val="clear" w:color="auto" w:fill="auto"/>
          </w:tcPr>
          <w:p w14:paraId="590BD1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ED6F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 w14:paraId="5C7B8A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762" w:type="dxa"/>
            <w:shd w:val="clear" w:color="auto" w:fill="auto"/>
          </w:tcPr>
          <w:p w14:paraId="0A8581F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57D775DD">
      <w:pPr>
        <w:adjustRightInd w:val="0"/>
        <w:snapToGrid w:val="0"/>
        <w:spacing w:line="360" w:lineRule="auto"/>
        <w:ind w:firstLine="48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课外作业：阅读神话故事，做好简单记录。</w:t>
      </w:r>
    </w:p>
    <w:p w14:paraId="7FD17A8B">
      <w:pPr>
        <w:adjustRightInd w:val="0"/>
        <w:snapToGrid w:val="0"/>
        <w:spacing w:line="360" w:lineRule="auto"/>
        <w:ind w:firstLine="48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22572FD7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阅读记录单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7620"/>
      </w:tblGrid>
      <w:tr w14:paraId="624A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gridSpan w:val="2"/>
            <w:shd w:val="clear" w:color="auto" w:fill="auto"/>
          </w:tcPr>
          <w:p w14:paraId="05D3230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姓名：_</w:t>
            </w:r>
            <w:r>
              <w:rPr>
                <w:rFonts w:ascii="宋体" w:hAnsi="宋体"/>
                <w:sz w:val="24"/>
              </w:rPr>
              <w:t xml:space="preserve">_________          </w:t>
            </w:r>
            <w:r>
              <w:rPr>
                <w:rFonts w:hint="eastAsia" w:ascii="宋体" w:hAnsi="宋体"/>
                <w:sz w:val="24"/>
              </w:rPr>
              <w:t>书名：_</w:t>
            </w:r>
            <w:r>
              <w:rPr>
                <w:rFonts w:ascii="宋体" w:hAnsi="宋体"/>
                <w:sz w:val="24"/>
              </w:rPr>
              <w:t>_________</w:t>
            </w:r>
          </w:p>
          <w:p w14:paraId="0FF26C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日期：_</w:t>
            </w:r>
            <w:r>
              <w:rPr>
                <w:rFonts w:ascii="宋体" w:hAnsi="宋体"/>
                <w:sz w:val="24"/>
              </w:rPr>
              <w:t xml:space="preserve">_________          </w:t>
            </w:r>
            <w:r>
              <w:rPr>
                <w:rFonts w:hint="eastAsia" w:ascii="宋体" w:hAnsi="宋体"/>
                <w:sz w:val="24"/>
              </w:rPr>
              <w:t>故事题目：_</w:t>
            </w:r>
            <w:r>
              <w:rPr>
                <w:rFonts w:ascii="宋体" w:hAnsi="宋体"/>
                <w:sz w:val="24"/>
              </w:rPr>
              <w:t>_________</w:t>
            </w:r>
          </w:p>
        </w:tc>
      </w:tr>
      <w:tr w14:paraId="5514B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shd w:val="clear" w:color="auto" w:fill="auto"/>
          </w:tcPr>
          <w:p w14:paraId="5DDFDF0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 w14:paraId="707CF6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主要人物</w:t>
            </w:r>
          </w:p>
        </w:tc>
        <w:tc>
          <w:tcPr>
            <w:tcW w:w="7620" w:type="dxa"/>
            <w:shd w:val="clear" w:color="auto" w:fill="auto"/>
          </w:tcPr>
          <w:p w14:paraId="0510157B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人物名字：</w:t>
            </w:r>
          </w:p>
        </w:tc>
      </w:tr>
      <w:tr w14:paraId="6DBA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shd w:val="clear" w:color="auto" w:fill="auto"/>
          </w:tcPr>
          <w:p w14:paraId="181153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20" w:type="dxa"/>
            <w:shd w:val="clear" w:color="auto" w:fill="auto"/>
          </w:tcPr>
          <w:p w14:paraId="6BB3D9E0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人物性格：</w:t>
            </w:r>
          </w:p>
        </w:tc>
      </w:tr>
      <w:tr w14:paraId="422A4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shd w:val="clear" w:color="auto" w:fill="auto"/>
          </w:tcPr>
          <w:p w14:paraId="1EC81D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20" w:type="dxa"/>
            <w:shd w:val="clear" w:color="auto" w:fill="auto"/>
          </w:tcPr>
          <w:p w14:paraId="7E313E26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主要事情：</w:t>
            </w:r>
          </w:p>
        </w:tc>
      </w:tr>
      <w:tr w14:paraId="23A4D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 w14:paraId="69F2883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 w14:paraId="185FAA0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 w14:paraId="290B7D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最神奇的地方</w:t>
            </w:r>
          </w:p>
          <w:p w14:paraId="38EAD8B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 w14:paraId="2487F83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620" w:type="dxa"/>
            <w:shd w:val="clear" w:color="auto" w:fill="auto"/>
          </w:tcPr>
          <w:p w14:paraId="0F49F767"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06F2AB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推荐阅读书籍，引导学生做好阅读计划，合理安排每天的阅读量。做好阅读记录，一是一般记录，如书名、作者等；二是落实本单元学到的阅读方法，读的时候发挥想象，感受神奇，记下关键情节或句子。</w:t>
      </w:r>
    </w:p>
    <w:p w14:paraId="269A5205">
      <w:pPr>
        <w:adjustRightInd w:val="0"/>
        <w:snapToGrid w:val="0"/>
        <w:spacing w:line="360" w:lineRule="auto"/>
        <w:ind w:firstLine="720" w:firstLineChars="200"/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第2课时</w:t>
      </w:r>
    </w:p>
    <w:p w14:paraId="09495A4B">
      <w:pPr>
        <w:adjustRightInd w:val="0"/>
        <w:snapToGrid w:val="0"/>
        <w:spacing w:line="360" w:lineRule="auto"/>
        <w:ind w:firstLine="720" w:firstLineChars="200"/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读中推进课</w:t>
      </w:r>
    </w:p>
    <w:p w14:paraId="5E19A5D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18FD1F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导自主阅读相关作品，了解故事内容。</w:t>
      </w:r>
    </w:p>
    <w:p w14:paraId="41AC44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2.能边读边想象，感受神话的神奇。</w:t>
      </w:r>
    </w:p>
    <w:p w14:paraId="08CE19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65BDEC3B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阅读目录，感受神奇</w:t>
      </w:r>
    </w:p>
    <w:p w14:paraId="421C705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教师引导：神话故事是一个民族精神的最初表现，我们可以通过读我国的神话了解我国文化的源头，还可以通过读希腊神话、北欧神话等了解西方文化。请大家拿出自己正在阅读的神话故事书籍，回过头去再读读目录，看看你有什么发现。</w:t>
      </w:r>
    </w:p>
    <w:p w14:paraId="580EC2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2.学生交流。</w:t>
      </w:r>
    </w:p>
    <w:p w14:paraId="4953FC5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3604E6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（1）很多题目都是“谁干什么”，如《嫦娥奔月》《羿射九日》。</w:t>
      </w:r>
    </w:p>
    <w:p w14:paraId="75032CF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（2）题目的内容感觉不一般，有神力。</w:t>
      </w:r>
    </w:p>
    <w:p w14:paraId="15E13DF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3.看文题猜故事。</w:t>
      </w:r>
    </w:p>
    <w:p w14:paraId="7D135A7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（1）引导：有些题目直接揭示了主人公和事件。你能看题目，猜猜故事的大概内容吗？</w:t>
      </w:r>
    </w:p>
    <w:p w14:paraId="6A834F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（2）出示神话故事题目，学生猜内容。</w:t>
      </w:r>
    </w:p>
    <w:p w14:paraId="4A9BC5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（3）阅读故事，验证自己猜得对不对。</w:t>
      </w:r>
    </w:p>
    <w:p w14:paraId="54E90F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【设计意图】学生阅读了神话故事后，再让学生回读目录，引导学生发现目录与内容的联系，发现目录中隐含的神话元素。</w:t>
      </w:r>
    </w:p>
    <w:p w14:paraId="0BFC7AF4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 互相交流，学习策略</w:t>
      </w:r>
    </w:p>
    <w:p w14:paraId="700599C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提问：你正在读的是什么神话故事？你能说说故事中的主要人物吗？</w:t>
      </w:r>
    </w:p>
    <w:p w14:paraId="21E9A8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学生交流。预设：</w:t>
      </w:r>
    </w:p>
    <w:p w14:paraId="1BE7D52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我正在读的神话故事是《赫拉克勒斯的出生和童年时代》，主要人物就是赫拉克勒斯，他是宙斯与阿尔克墨涅所生的儿子。</w:t>
      </w:r>
    </w:p>
    <w:p w14:paraId="27E8D3F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我读的是《普罗米修斯》，这个故事的主要人物是普罗米修斯，故事与我们的课文有些不一样。</w:t>
      </w:r>
    </w:p>
    <w:p w14:paraId="2A1992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我读的是《神农氏教民播百谷》的故事，主要人物是神农氏，即传说中的炎帝。</w:t>
      </w:r>
    </w:p>
    <w:p w14:paraId="3209156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我读的是《雷神的儿子伏羲》，主要人物是伏羲，他是美丽姑娘华胥氏踩了雷神的足迹生下的孩子。</w:t>
      </w:r>
    </w:p>
    <w:p w14:paraId="2186B01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2.引导：同学们通过阅读，知道了这么多神话人物，真了不起！这是会读书的表现。故事中的哪一个情节让你感到很神奇？请讲一讲。</w:t>
      </w:r>
    </w:p>
    <w:p w14:paraId="471F1C0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0F82398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雷神的儿子伏羲》这个故事中，我觉得很神奇的一个情节是雷神长着人的头，龙的身躯，用手一敲肚子便发出隆隆的雷声。华胥氏玩耍的时候，忽然看见一只巨人的脚印出现在大泽边的草地上，觉得又奇怪又好玩，便试着用自己的脚在巨人的脚印上踩了一下。不料一脚踩下去，就觉得身内动了一动，不久就怀孕了。她怀胎12年，生下一个男孩儿，取名叫伏羲。</w:t>
      </w:r>
    </w:p>
    <w:p w14:paraId="11E641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读《神农氏教民播百谷》，觉得有一个情节很神奇：有一天，天气晴朗，忽然纷纷扬扬降下了百谷的种子。神农氏带领人们高高兴兴地把种子搜集起来，种在新开垦的土地里。不久大地上长出了绿油油的禾苗。秋天，百谷获得了丰收，从此人们不再为食物而发愁了。</w:t>
      </w:r>
    </w:p>
    <w:p w14:paraId="496D463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《赫拉克勒斯的出生和童年时代》这个故事里，有一天晚上，有两条毒蛇爬上赫拉克勒斯的摇篮，缠住了他的脖子。他大叫一声醒了过来，抬起头，四面张望，只感到脖子被缠得难受。于是，两只手各抓住一条蛇使劲一捏，竟把两条蛇捏死了，这显示了神的力量。</w:t>
      </w:r>
    </w:p>
    <w:p w14:paraId="002C7CB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3.思考：你读的故事展现了古代人们哪些美好的愿望？你感受到了他们身上哪些优秀的品质？</w:t>
      </w:r>
    </w:p>
    <w:p w14:paraId="45B910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67C7967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我认为神农氏一心想着人们，他担心人们吃不饱饭，带领人们种植百谷。</w:t>
      </w:r>
    </w:p>
    <w:p w14:paraId="6EE543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《赫拉克勒斯的出生和童年时代》这个故事表现了人们希望正义战胜邪恶的愿望。</w:t>
      </w:r>
    </w:p>
    <w:p w14:paraId="6C4FFD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《雷神的儿子伏羲》是古代人们关于人是怎么来的想象。</w:t>
      </w:r>
    </w:p>
    <w:p w14:paraId="53AFA44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教师小结：其实大家是很会阅读神话故事的，我们来梳理一下基本的方法：一边读，一边弄清楚主要人物是谁，讲讲神奇的情节，想想故事表现了古代人们怎样的愿望，从他们身上感受到怎样优秀的品质，即说人物、说情节、说体会。</w:t>
      </w:r>
    </w:p>
    <w:p w14:paraId="143EDD7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“授之以鱼，不如授之以渔”，引领学生读神话故事，说一说主要人物，说一说神奇的情节，想一想神话故事的起源，逐步培养学生欣赏神话故事的能力，同时，也培养学生善良的品质和悲悯的情怀。</w:t>
      </w:r>
    </w:p>
    <w:p w14:paraId="4AC1E5C2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 运用策略，交流展示</w:t>
      </w:r>
    </w:p>
    <w:p w14:paraId="0B9815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教师引导：《中国神话故事》《世界经典神话与传说故事》，有的同学正在读，有的已经读完了。你印象最深的是哪一个故事？请你用上“说人物、说情节、说体会”的方法，把印象最深的神话故事与大家分享。</w:t>
      </w:r>
    </w:p>
    <w:p w14:paraId="64844B4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2.指名学生交流。</w:t>
      </w:r>
    </w:p>
    <w:p w14:paraId="42492DA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0C68218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印象最深的是中国古代神话故事《尧的传说》。主要人物是尧，最神奇的情节就是在尧做部落联盟首领的70年间，先是遇到大旱，天上同时出现10个太阳，大地上的草木和庄稼都干枯了，尧就命羿射下9个太阳，解除了旱灾；后来又遇到了特大的洪水，大地一片汪洋，尧就命禹去治水，用了13年的时间，终于把洪水治服了。他爱自己的人民，是好首领。</w:t>
      </w:r>
    </w:p>
    <w:p w14:paraId="11DA053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教师小结：你们都是爱阅读的好孩子，读一读神话故事，像这样说一说人物、情节、体会，能加深你们对故事的理解。神话故事中那波澜壮阔的情节，那生动形象的叙述，那蕴含着的深刻道理和丰富智慧，我们在读中就慢慢感受到了，就会渐渐发现阅读是一件多么美好的事情。</w:t>
      </w:r>
    </w:p>
    <w:p w14:paraId="7405EC8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【设计意图】推荐给学生的《中国神话故事》《世界经典神话与传说故事》都是由多个短篇故事组成的，以交流印象深刻的故事为抓手，促进学生对整本书的持续阅读。</w:t>
      </w:r>
    </w:p>
    <w:p w14:paraId="22502567">
      <w:pPr>
        <w:adjustRightInd w:val="0"/>
        <w:snapToGrid w:val="0"/>
        <w:spacing w:line="360" w:lineRule="auto"/>
        <w:ind w:firstLine="720" w:firstLineChars="200"/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第</w:t>
      </w:r>
      <w:r>
        <w:rPr>
          <w:rFonts w:ascii="宋体" w:hAnsi="宋体"/>
          <w:sz w:val="36"/>
        </w:rPr>
        <w:t>3</w:t>
      </w:r>
      <w:r>
        <w:rPr>
          <w:rFonts w:hint="eastAsia" w:ascii="宋体" w:hAnsi="宋体"/>
          <w:sz w:val="36"/>
        </w:rPr>
        <w:t>课时</w:t>
      </w:r>
    </w:p>
    <w:p w14:paraId="77B7ADF7">
      <w:pPr>
        <w:adjustRightInd w:val="0"/>
        <w:snapToGrid w:val="0"/>
        <w:spacing w:line="360" w:lineRule="auto"/>
        <w:ind w:firstLine="720" w:firstLineChars="200"/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读后分享课</w:t>
      </w:r>
    </w:p>
    <w:p w14:paraId="5C99DCD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15BAAEC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能感受阅读神话故事的快乐，乐于与大家分享课外阅读的成果。</w:t>
      </w:r>
    </w:p>
    <w:p w14:paraId="35CFCD6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0006C7DA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观记录</w:t>
      </w:r>
    </w:p>
    <w:p w14:paraId="1F2D9F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每位同学把自己的“阅读记录”摆放在课桌上，学生出座位观看。</w:t>
      </w:r>
    </w:p>
    <w:p w14:paraId="345A6E1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2.教师出示优秀的阅读记录表、摘抄笔记、阅读小报等。</w:t>
      </w:r>
    </w:p>
    <w:p w14:paraId="0C3E9EE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3.学生谈观看后的感受。</w:t>
      </w:r>
    </w:p>
    <w:p w14:paraId="596209D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21211AE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有些同学阅读的神话故事非常多，古今中外的都有。</w:t>
      </w:r>
    </w:p>
    <w:p w14:paraId="0E1121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有些同学的阅读记录很全面，主要人物、神奇的地方都有记录。</w:t>
      </w:r>
    </w:p>
    <w:p w14:paraId="423B22F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有些同学的阅读记录有特色，用的是思维导图，列出了很多神话人物的特点。</w:t>
      </w:r>
    </w:p>
    <w:p w14:paraId="71B9408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有些同学还做了摘抄笔记，摘抄那些生动、富有神奇想象的句子。</w:t>
      </w:r>
    </w:p>
    <w:p w14:paraId="6AEE9E3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4.分享读后感。（指3名阅读不同神话故事的学生交流）</w:t>
      </w:r>
    </w:p>
    <w:p w14:paraId="5F379B8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良好阅读习惯的养成，将影响学生的一生。根据课型特点，有的放矢地落实帮助学生养成良好阅读习惯的目标。鼓励写读书笔记、编阅读小报等，直观展示学生课外阅读的过程和方法，给其他学生以借鉴和启发。</w:t>
      </w:r>
    </w:p>
    <w:p w14:paraId="7356B999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 晒故事</w:t>
      </w:r>
    </w:p>
    <w:p w14:paraId="611B12D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猜故事。依次出示“女娲补天”“盘古开天地”“大禹治水”“嫦娥奔月”“哪吒闹海”等有关神话故事的图片，学生猜一猜神话故事的名字。</w:t>
      </w:r>
    </w:p>
    <w:p w14:paraId="66AE066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2.讲故事。依次出示“水、火、山”的甲骨文，指名学生讲一讲与这些事物有关的神话故事。</w:t>
      </w:r>
    </w:p>
    <w:p w14:paraId="3D37E6B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预设：水——《大禹治水》</w:t>
      </w:r>
    </w:p>
    <w:p w14:paraId="249B0A1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火——《普罗米修斯》</w:t>
      </w:r>
    </w:p>
    <w:p w14:paraId="6AE0029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山——《共工怒触不周山》</w:t>
      </w:r>
    </w:p>
    <w:p w14:paraId="2ED0C8C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3.演故事。每个小组选择一个神话故事进行表演，要求人人参与。</w:t>
      </w:r>
    </w:p>
    <w:p w14:paraId="1AB262D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【设计意图】以插图和关键字提示的方式，引导学生讲神话故事，落实了教学重点，引导学生感受作为阅读者的自豪和喜悦，激励学生与同伴分享阅读的收获和快乐。</w:t>
      </w:r>
    </w:p>
    <w:p w14:paraId="48878E74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 聊人物</w:t>
      </w:r>
    </w:p>
    <w:p w14:paraId="1370CDA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猜猜他是谁。</w:t>
      </w:r>
    </w:p>
    <w:p w14:paraId="698DA35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教师出示书中描写人物的片段，让学生猜人物的名字。</w:t>
      </w:r>
    </w:p>
    <w:p w14:paraId="79C0BC4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2.讲一讲印象深刻的人物。</w:t>
      </w:r>
    </w:p>
    <w:p w14:paraId="720441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（1）引导：在课外阅读神话故事的时候，哪些神话人物给你留下了深刻的印象？在这个人物的身上发生了什么故事呢？</w:t>
      </w:r>
    </w:p>
    <w:p w14:paraId="285AEE5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（2）四人小组交流。</w:t>
      </w:r>
    </w:p>
    <w:p w14:paraId="4377459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（3）指名讲述，师生评议。</w:t>
      </w:r>
    </w:p>
    <w:p w14:paraId="51B6A4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3.理一理人物之间的关系。引导学生画人物关系图或人物行动路线图。</w:t>
      </w:r>
    </w:p>
    <w:p w14:paraId="66CFB8C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【设计意图】引导学生关注神话故事中的人物，借助思维导图，理清人物关系或人物行动路线，鼓励个人、小组进行创意交流与分享，大大提高了读书的质与量。</w:t>
      </w:r>
    </w:p>
    <w:p w14:paraId="49EF89F2">
      <w:pPr>
        <w:adjustRightInd w:val="0"/>
        <w:snapToGrid w:val="0"/>
        <w:spacing w:line="360" w:lineRule="auto"/>
        <w:ind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 推“明星”</w:t>
      </w:r>
    </w:p>
    <w:p w14:paraId="058BEDD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回顾总结。</w:t>
      </w:r>
    </w:p>
    <w:p w14:paraId="643044A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引导：你在读书活动中有哪些收获？有哪些疑问？谁来分享一下？</w:t>
      </w:r>
    </w:p>
    <w:p w14:paraId="2AC64B3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2.评选“阅读之星”。</w:t>
      </w:r>
    </w:p>
    <w:p w14:paraId="1440CF6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（1）出示读书评价单。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3934"/>
      </w:tblGrid>
      <w:tr w14:paraId="20FD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  <w:shd w:val="clear" w:color="auto" w:fill="auto"/>
          </w:tcPr>
          <w:p w14:paraId="156097E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评价标准</w:t>
            </w:r>
          </w:p>
        </w:tc>
        <w:tc>
          <w:tcPr>
            <w:tcW w:w="3934" w:type="dxa"/>
            <w:shd w:val="clear" w:color="auto" w:fill="auto"/>
          </w:tcPr>
          <w:p w14:paraId="35AF4BD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星级</w:t>
            </w:r>
          </w:p>
        </w:tc>
      </w:tr>
      <w:tr w14:paraId="752B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  <w:shd w:val="clear" w:color="auto" w:fill="auto"/>
          </w:tcPr>
          <w:p w14:paraId="27F34EDC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制订了详细的阅读计划表。</w:t>
            </w:r>
          </w:p>
        </w:tc>
        <w:tc>
          <w:tcPr>
            <w:tcW w:w="3934" w:type="dxa"/>
            <w:shd w:val="clear" w:color="auto" w:fill="auto"/>
          </w:tcPr>
          <w:p w14:paraId="3C2511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  <w:tr w14:paraId="40167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  <w:shd w:val="clear" w:color="auto" w:fill="auto"/>
          </w:tcPr>
          <w:p w14:paraId="2E87F3E8">
            <w:pPr>
              <w:tabs>
                <w:tab w:val="left" w:pos="1290"/>
              </w:tabs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能按计划自主阅读相关作品，了解故事内容。</w:t>
            </w:r>
          </w:p>
        </w:tc>
        <w:tc>
          <w:tcPr>
            <w:tcW w:w="3934" w:type="dxa"/>
            <w:shd w:val="clear" w:color="auto" w:fill="auto"/>
          </w:tcPr>
          <w:p w14:paraId="30A4DF4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  <w:tr w14:paraId="4581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  <w:shd w:val="clear" w:color="auto" w:fill="auto"/>
          </w:tcPr>
          <w:p w14:paraId="382111BE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有阅读记录卡或摘抄笔记、阅读小报等读书记录。</w:t>
            </w:r>
          </w:p>
        </w:tc>
        <w:tc>
          <w:tcPr>
            <w:tcW w:w="3934" w:type="dxa"/>
            <w:shd w:val="clear" w:color="auto" w:fill="auto"/>
          </w:tcPr>
          <w:p w14:paraId="67B27D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  <w:tr w14:paraId="61E4D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37" w:type="dxa"/>
            <w:shd w:val="clear" w:color="auto" w:fill="auto"/>
          </w:tcPr>
          <w:p w14:paraId="09307401"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乐于与大家分享课外阅读的成果。</w:t>
            </w:r>
          </w:p>
        </w:tc>
        <w:tc>
          <w:tcPr>
            <w:tcW w:w="3934" w:type="dxa"/>
            <w:shd w:val="clear" w:color="auto" w:fill="auto"/>
          </w:tcPr>
          <w:p w14:paraId="22DF0C3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☆☆☆☆☆</w:t>
            </w:r>
          </w:p>
        </w:tc>
      </w:tr>
    </w:tbl>
    <w:p w14:paraId="238A00B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（2）参照评价表，各小组评选“阅读之星”。</w:t>
      </w:r>
    </w:p>
    <w:p w14:paraId="00494FB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（3）“阅读之星”获得者发表获奖感言。</w:t>
      </w:r>
    </w:p>
    <w:p w14:paraId="1784931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【设计意图】进入学生的阅读世界，了解学生阅读的收获和产生的疑问，明确进一步提升的方向；利用阅读评价单，引导学生反思阅读的过程，激励持续阅读，养成良好的阅读习惯。</w:t>
      </w:r>
    </w:p>
    <w:p w14:paraId="540B0716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461BAE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《语文课程标准》指出：“阅读是运用语言文字获取信息、认识世界、发展思维、获得审美体验的重要途径。”“阅读是学生的个性化行为。”学生阅读神话的过程中，教师不能越俎代庖，要进行适当的阅读策略指导。本课主要是分三大环节，即读前指导课、读中推进课、读后分享课。</w:t>
      </w:r>
    </w:p>
    <w:p w14:paraId="2EF9398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读前指导，充分发挥课本内容的作用，激发学生阅读的兴趣。如利用引言部分的问题“世界是如何起源的”“人类是怎样产生的”等，激发学生的好奇心，引发学生的阅读期待。</w:t>
      </w:r>
    </w:p>
    <w:p w14:paraId="2A1FB25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中推进，主要在师生、生生互动交流中，引导学生从“说人物、说情节、说体会”切入，把正在阅读的、给自己印象深的神话故事与大家分享，展示自己读书所得，用神奇的情节去引发其他同学的好奇与共鸣，从而推进所有学生的持续阅读。</w:t>
      </w:r>
    </w:p>
    <w:p w14:paraId="1D08F74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读后分享，珍视学生独特的感受、体验和理解，通过“观记录”“晒故事”“聊人物”“推‘明星’”一系列小活动展示学生的阅读成果，让学生感受到阅读的快乐。</w:t>
      </w:r>
    </w:p>
    <w:p w14:paraId="7C03A34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神话故事中的很多人物具有崇高的品质，个性鲜明；神话故事想象丰富，或抒发对美好生活的向往，或表达战胜自然的愿望，或歌颂心系民众的英雄……这些都能潜移默化地影响学生，帮助学生形成正确的审美认知。因此，通过“快乐读书吧”，把课外阅读向前有序推进是非常具有意义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0FEB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413C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401F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C7136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EB6E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5F2DE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252287"/>
    <w:multiLevelType w:val="multilevel"/>
    <w:tmpl w:val="2D252287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1A7F"/>
    <w:rsid w:val="00024CD3"/>
    <w:rsid w:val="00041A4A"/>
    <w:rsid w:val="0004329A"/>
    <w:rsid w:val="000635C3"/>
    <w:rsid w:val="00063EE5"/>
    <w:rsid w:val="000E2D68"/>
    <w:rsid w:val="000E3547"/>
    <w:rsid w:val="00130E04"/>
    <w:rsid w:val="0016036C"/>
    <w:rsid w:val="001740C1"/>
    <w:rsid w:val="001A6CBE"/>
    <w:rsid w:val="001B68EC"/>
    <w:rsid w:val="001C5B10"/>
    <w:rsid w:val="002006FE"/>
    <w:rsid w:val="00203BEF"/>
    <w:rsid w:val="00216C3F"/>
    <w:rsid w:val="002277EC"/>
    <w:rsid w:val="00242301"/>
    <w:rsid w:val="00244BE0"/>
    <w:rsid w:val="002A0052"/>
    <w:rsid w:val="002E05DB"/>
    <w:rsid w:val="003220AA"/>
    <w:rsid w:val="003262BE"/>
    <w:rsid w:val="0033186A"/>
    <w:rsid w:val="003341CB"/>
    <w:rsid w:val="00354D88"/>
    <w:rsid w:val="003600D9"/>
    <w:rsid w:val="00364E08"/>
    <w:rsid w:val="003F68B3"/>
    <w:rsid w:val="004065CF"/>
    <w:rsid w:val="004577C3"/>
    <w:rsid w:val="00490407"/>
    <w:rsid w:val="004A0E4D"/>
    <w:rsid w:val="004B034A"/>
    <w:rsid w:val="004D5F06"/>
    <w:rsid w:val="004D6F6C"/>
    <w:rsid w:val="00516F12"/>
    <w:rsid w:val="00557F5C"/>
    <w:rsid w:val="00560EF1"/>
    <w:rsid w:val="00572BE7"/>
    <w:rsid w:val="005A116F"/>
    <w:rsid w:val="005A393A"/>
    <w:rsid w:val="005D386C"/>
    <w:rsid w:val="005E367C"/>
    <w:rsid w:val="005F3142"/>
    <w:rsid w:val="00644FC4"/>
    <w:rsid w:val="00663557"/>
    <w:rsid w:val="006879CF"/>
    <w:rsid w:val="006A4BE7"/>
    <w:rsid w:val="006B068D"/>
    <w:rsid w:val="006D44A6"/>
    <w:rsid w:val="006D78D6"/>
    <w:rsid w:val="00726E0B"/>
    <w:rsid w:val="00737BE9"/>
    <w:rsid w:val="007A2E9F"/>
    <w:rsid w:val="007A7DA6"/>
    <w:rsid w:val="007E2A76"/>
    <w:rsid w:val="0080564A"/>
    <w:rsid w:val="0082597F"/>
    <w:rsid w:val="00843D0F"/>
    <w:rsid w:val="00846765"/>
    <w:rsid w:val="008A607B"/>
    <w:rsid w:val="008E66A4"/>
    <w:rsid w:val="00900670"/>
    <w:rsid w:val="00902840"/>
    <w:rsid w:val="0092308A"/>
    <w:rsid w:val="009406DB"/>
    <w:rsid w:val="009654D4"/>
    <w:rsid w:val="00981668"/>
    <w:rsid w:val="009B535C"/>
    <w:rsid w:val="009D1356"/>
    <w:rsid w:val="009D2001"/>
    <w:rsid w:val="009D23AB"/>
    <w:rsid w:val="009F1D0A"/>
    <w:rsid w:val="009F2585"/>
    <w:rsid w:val="009F4336"/>
    <w:rsid w:val="00A02782"/>
    <w:rsid w:val="00A07D96"/>
    <w:rsid w:val="00A101A7"/>
    <w:rsid w:val="00A159E8"/>
    <w:rsid w:val="00A35B44"/>
    <w:rsid w:val="00A700AB"/>
    <w:rsid w:val="00A74193"/>
    <w:rsid w:val="00A81791"/>
    <w:rsid w:val="00AA022F"/>
    <w:rsid w:val="00AE2664"/>
    <w:rsid w:val="00AE79F2"/>
    <w:rsid w:val="00AF533B"/>
    <w:rsid w:val="00B36680"/>
    <w:rsid w:val="00B6544F"/>
    <w:rsid w:val="00B67E30"/>
    <w:rsid w:val="00B910E8"/>
    <w:rsid w:val="00BB3A3C"/>
    <w:rsid w:val="00BC3034"/>
    <w:rsid w:val="00BC7F27"/>
    <w:rsid w:val="00BD3BB2"/>
    <w:rsid w:val="00BF7243"/>
    <w:rsid w:val="00C5276F"/>
    <w:rsid w:val="00C53012"/>
    <w:rsid w:val="00C54198"/>
    <w:rsid w:val="00C6220F"/>
    <w:rsid w:val="00C74465"/>
    <w:rsid w:val="00C74CF6"/>
    <w:rsid w:val="00C8303C"/>
    <w:rsid w:val="00C86601"/>
    <w:rsid w:val="00CA11E9"/>
    <w:rsid w:val="00CC2FFE"/>
    <w:rsid w:val="00CE297C"/>
    <w:rsid w:val="00CE67F9"/>
    <w:rsid w:val="00D32B2E"/>
    <w:rsid w:val="00D369E4"/>
    <w:rsid w:val="00D53454"/>
    <w:rsid w:val="00D61F59"/>
    <w:rsid w:val="00D91AA3"/>
    <w:rsid w:val="00DA0F2A"/>
    <w:rsid w:val="00DA294E"/>
    <w:rsid w:val="00DA5E3D"/>
    <w:rsid w:val="00DB5DF5"/>
    <w:rsid w:val="00DC479C"/>
    <w:rsid w:val="00E14AC6"/>
    <w:rsid w:val="00E37108"/>
    <w:rsid w:val="00E83723"/>
    <w:rsid w:val="00E873B9"/>
    <w:rsid w:val="00E93C68"/>
    <w:rsid w:val="00EF2AD9"/>
    <w:rsid w:val="00F01C0A"/>
    <w:rsid w:val="00F04926"/>
    <w:rsid w:val="00F26486"/>
    <w:rsid w:val="00F37B0C"/>
    <w:rsid w:val="00F74179"/>
    <w:rsid w:val="00F7785D"/>
    <w:rsid w:val="00F92875"/>
    <w:rsid w:val="00FB718A"/>
    <w:rsid w:val="00FE3C27"/>
    <w:rsid w:val="00FF5A73"/>
    <w:rsid w:val="45ED1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5840</Words>
  <Characters>5921</Characters>
  <Lines>44</Lines>
  <Paragraphs>12</Paragraphs>
  <TotalTime>19</TotalTime>
  <ScaleCrop>false</ScaleCrop>
  <LinksUpToDate>false</LinksUpToDate>
  <CharactersWithSpaces>5988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2022-05-11T08:30:00Z</dcterms:created>
  <dc:creator>Administrator</dc:creator>
  <cp:lastModifiedBy>上帝掷骰子吗</cp:lastModifiedBy>
  <dcterms:modified xsi:type="dcterms:W3CDTF">2025-07-30T14:05:50Z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5C6FC123293B4C4C8888C51860005C7A_12</vt:lpwstr>
  </property>
</Properties>
</file>