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42D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030CB7D0">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19F46222">
            <w:pPr>
              <w:spacing w:after="0" w:line="360" w:lineRule="auto"/>
              <w:jc w:val="center"/>
              <w:rPr>
                <w:rFonts w:hint="eastAsia" w:ascii="宋体" w:hAnsi="宋体"/>
                <w:b/>
                <w:sz w:val="30"/>
                <w:szCs w:val="30"/>
              </w:rPr>
            </w:pPr>
            <w:r>
              <w:rPr>
                <w:rFonts w:hint="eastAsia" w:ascii="宋体" w:hAnsi="宋体"/>
                <w:b/>
                <w:sz w:val="30"/>
                <w:szCs w:val="30"/>
              </w:rPr>
              <w:t>习作：我的乐园</w:t>
            </w:r>
          </w:p>
        </w:tc>
        <w:tc>
          <w:tcPr>
            <w:tcW w:w="1843" w:type="dxa"/>
            <w:shd w:val="clear" w:color="auto" w:fill="auto"/>
            <w:vAlign w:val="center"/>
          </w:tcPr>
          <w:p w14:paraId="4F657557">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025363ED">
            <w:pPr>
              <w:spacing w:line="480" w:lineRule="auto"/>
              <w:jc w:val="center"/>
              <w:rPr>
                <w:rFonts w:hint="eastAsia"/>
              </w:rPr>
            </w:pPr>
          </w:p>
        </w:tc>
      </w:tr>
      <w:tr w14:paraId="1327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2ABDEB2">
            <w:pPr>
              <w:spacing w:after="0" w:line="360" w:lineRule="auto"/>
              <w:rPr>
                <w:rFonts w:ascii="宋体" w:hAnsi="宋体"/>
                <w:b/>
                <w:sz w:val="24"/>
                <w:szCs w:val="30"/>
              </w:rPr>
            </w:pPr>
            <w:r>
              <w:rPr>
                <w:rFonts w:hint="eastAsia" w:ascii="宋体" w:hAnsi="宋体"/>
                <w:b/>
                <w:sz w:val="24"/>
                <w:szCs w:val="30"/>
              </w:rPr>
              <w:t>【核心素养目标】</w:t>
            </w:r>
          </w:p>
          <w:p w14:paraId="768B31F8">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留意自己的日常生活，写出自己在某个地方的快乐生活，并与他人分享其中的快乐。</w:t>
            </w:r>
          </w:p>
          <w:p w14:paraId="5508F918">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运用本单元课文用关键语句表达情感的方法,将自己的快乐融人习作，清楚地表达出来。</w:t>
            </w:r>
          </w:p>
          <w:p w14:paraId="5448ED40">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回忆日常生活，打开习作思路，融入思想感情。</w:t>
            </w:r>
          </w:p>
          <w:p w14:paraId="6197AF26">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聚焦乐园，描写出乐园样貌、乐园中的活动和自己的感受，将自己的快乐融人习作，清楚地表达出来。</w:t>
            </w:r>
          </w:p>
        </w:tc>
      </w:tr>
      <w:tr w14:paraId="3D74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924911A">
            <w:pPr>
              <w:spacing w:after="0" w:line="360" w:lineRule="auto"/>
              <w:rPr>
                <w:rFonts w:ascii="宋体" w:hAnsi="宋体"/>
                <w:b/>
                <w:bCs/>
                <w:color w:val="000000"/>
                <w:sz w:val="24"/>
                <w:szCs w:val="24"/>
              </w:rPr>
            </w:pPr>
            <w:r>
              <w:rPr>
                <w:rFonts w:hint="eastAsia" w:ascii="宋体" w:hAnsi="宋体"/>
                <w:b/>
                <w:bCs/>
                <w:color w:val="000000"/>
                <w:sz w:val="24"/>
                <w:szCs w:val="24"/>
              </w:rPr>
              <w:t>【课前解析】</w:t>
            </w:r>
          </w:p>
          <w:p w14:paraId="5ADF562E">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b/>
                <w:bCs/>
                <w:color w:val="000000"/>
                <w:sz w:val="24"/>
                <w:szCs w:val="24"/>
              </w:rPr>
              <w:t xml:space="preserve">   </w:t>
            </w:r>
            <w:r>
              <w:rPr>
                <w:rFonts w:hint="eastAsia" w:ascii="宋体" w:hAnsi="宋体"/>
                <w:color w:val="000000"/>
                <w:sz w:val="24"/>
                <w:szCs w:val="24"/>
              </w:rPr>
              <w:t>本单元的习作话题是“我的乐园”本次习作编排的内容分为三个部分。</w:t>
            </w:r>
          </w:p>
          <w:p w14:paraId="44FA045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第一部分提示本次习作的内容。教材以一句“这些地方都是我们的乐园”点明了本</w:t>
            </w:r>
          </w:p>
          <w:p w14:paraId="46857172">
            <w:pPr>
              <w:spacing w:after="0" w:line="360" w:lineRule="auto"/>
              <w:rPr>
                <w:rFonts w:ascii="宋体" w:hAnsi="宋体"/>
                <w:color w:val="000000"/>
                <w:sz w:val="24"/>
                <w:szCs w:val="24"/>
              </w:rPr>
            </w:pPr>
            <w:r>
              <w:rPr>
                <w:rFonts w:hint="eastAsia" w:ascii="宋体" w:hAnsi="宋体"/>
                <w:color w:val="000000"/>
                <w:sz w:val="24"/>
                <w:szCs w:val="24"/>
              </w:rPr>
              <w:t>次习作的主题，然后用图示的方法，启发学生打开习作的思路，从多个角度唤醒学生对生活的回忆。</w:t>
            </w:r>
          </w:p>
          <w:p w14:paraId="085DF53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二部分提出本次习作的要求。教材连用三个问句，启发学生思考习作表达的重点:乐园的样子、自己在乐园中最常进行的活动、自己在这个乐园中的感受。并用列表格的方法，引导学生将自己的思考填在表格中，以便起草习作时，能将自己的所思所感表达清楚。</w:t>
            </w:r>
          </w:p>
          <w:p w14:paraId="601FC27B">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第三部分是习作后的交流。教材鼓励学生将习作跟同学分享交流，要让他人感受到自己的快乐。这个要求提示学生在习作时，可运用本单元课文用关键语句表达情感的方法,将自己的快乐融人习作，清楚地表达出来。</w:t>
            </w:r>
          </w:p>
        </w:tc>
      </w:tr>
      <w:tr w14:paraId="273B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13FA7F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21BEC14">
            <w:pPr>
              <w:spacing w:after="0" w:line="360" w:lineRule="auto"/>
              <w:ind w:firstLine="480" w:firstLineChars="200"/>
              <w:rPr>
                <w:rFonts w:ascii="宋体" w:hAnsi="宋体"/>
                <w:sz w:val="24"/>
                <w:szCs w:val="24"/>
              </w:rPr>
            </w:pPr>
            <w:r>
              <w:rPr>
                <w:rFonts w:hint="eastAsia" w:ascii="宋体" w:hAnsi="宋体"/>
                <w:sz w:val="24"/>
                <w:szCs w:val="24"/>
              </w:rPr>
              <w:t>1.回忆自己的生活乐园，借助表格提示，写清楚乐园的样子和在乐园中的活动，表达自己快乐的感受。</w:t>
            </w:r>
          </w:p>
          <w:p w14:paraId="043C6EF9">
            <w:pPr>
              <w:spacing w:after="0" w:line="360" w:lineRule="auto"/>
              <w:ind w:firstLine="480" w:firstLineChars="200"/>
              <w:rPr>
                <w:rFonts w:ascii="宋体" w:hAnsi="宋体"/>
                <w:sz w:val="24"/>
                <w:szCs w:val="24"/>
              </w:rPr>
            </w:pPr>
            <w:r>
              <w:rPr>
                <w:rFonts w:hint="eastAsia" w:ascii="宋体" w:hAnsi="宋体"/>
                <w:sz w:val="24"/>
                <w:szCs w:val="24"/>
              </w:rPr>
              <w:t>2.根据要求与同学交流习作，分享习作表达的快乐。</w:t>
            </w:r>
          </w:p>
          <w:p w14:paraId="762527D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5C1648C">
            <w:pPr>
              <w:spacing w:after="0" w:line="360" w:lineRule="auto"/>
              <w:ind w:firstLine="480" w:firstLineChars="200"/>
              <w:rPr>
                <w:rFonts w:hint="eastAsia" w:ascii="宋体" w:hAnsi="宋体" w:cs="宋体"/>
                <w:color w:val="000000"/>
                <w:sz w:val="24"/>
                <w:szCs w:val="24"/>
              </w:rPr>
            </w:pPr>
            <w:r>
              <w:rPr>
                <w:rFonts w:hint="eastAsia" w:ascii="宋体" w:hAnsi="宋体"/>
                <w:sz w:val="24"/>
                <w:szCs w:val="24"/>
              </w:rPr>
              <w:t>写清楚乐园的样子和在乐园中的活动，表达自己快乐的感受</w:t>
            </w:r>
            <w:r>
              <w:rPr>
                <w:rFonts w:hint="eastAsia" w:ascii="宋体" w:hAnsi="宋体" w:cs="宋体"/>
                <w:color w:val="000000"/>
                <w:sz w:val="24"/>
                <w:szCs w:val="24"/>
              </w:rPr>
              <w:t>。</w:t>
            </w:r>
          </w:p>
        </w:tc>
      </w:tr>
      <w:tr w14:paraId="7BBF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9C894A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2F713D0">
            <w:pPr>
              <w:spacing w:after="0" w:line="360" w:lineRule="auto"/>
              <w:ind w:firstLine="480" w:firstLineChars="200"/>
              <w:rPr>
                <w:rFonts w:hint="eastAsia" w:ascii="宋体" w:hAnsi="宋体" w:cs="宋体"/>
                <w:color w:val="000000"/>
                <w:sz w:val="24"/>
                <w:szCs w:val="24"/>
              </w:rPr>
            </w:pPr>
            <w:r>
              <w:rPr>
                <w:rFonts w:hint="eastAsia" w:ascii="宋体" w:hAnsi="宋体"/>
                <w:sz w:val="24"/>
                <w:szCs w:val="24"/>
              </w:rPr>
              <w:t>与同学交流习作，分享习作表达的快乐</w:t>
            </w:r>
            <w:r>
              <w:rPr>
                <w:rFonts w:hint="eastAsia" w:ascii="宋体" w:hAnsi="宋体" w:cs="宋体"/>
                <w:color w:val="000000"/>
                <w:sz w:val="24"/>
                <w:szCs w:val="24"/>
              </w:rPr>
              <w:t>。</w:t>
            </w:r>
          </w:p>
        </w:tc>
      </w:tr>
      <w:tr w14:paraId="4052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5B483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C44A3F3">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577B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DD4637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FB896BD">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44A4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2B49D0D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9DD8612">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26D42B2">
            <w:pPr>
              <w:spacing w:line="440" w:lineRule="exact"/>
              <w:jc w:val="center"/>
              <w:rPr>
                <w:rFonts w:hint="eastAsia"/>
              </w:rPr>
            </w:pPr>
            <w:r>
              <w:rPr>
                <w:rFonts w:hint="eastAsia" w:ascii="宋体" w:hAnsi="宋体" w:cs="宋体"/>
                <w:b/>
                <w:bCs/>
                <w:color w:val="000000"/>
                <w:sz w:val="24"/>
              </w:rPr>
              <w:t>授课教师“二次备课”（手写）</w:t>
            </w:r>
          </w:p>
        </w:tc>
      </w:tr>
      <w:tr w14:paraId="16A21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597E9E5">
            <w:pPr>
              <w:spacing w:line="480" w:lineRule="auto"/>
              <w:rPr>
                <w:rFonts w:hint="eastAsia"/>
              </w:rPr>
            </w:pPr>
          </w:p>
        </w:tc>
        <w:tc>
          <w:tcPr>
            <w:tcW w:w="7230" w:type="dxa"/>
            <w:gridSpan w:val="4"/>
            <w:shd w:val="clear" w:color="auto" w:fill="auto"/>
          </w:tcPr>
          <w:p w14:paraId="00CB7547">
            <w:pPr>
              <w:spacing w:after="0" w:line="360" w:lineRule="auto"/>
              <w:jc w:val="center"/>
              <w:rPr>
                <w:rFonts w:ascii="宋体" w:hAnsi="宋体"/>
                <w:b/>
                <w:sz w:val="30"/>
                <w:szCs w:val="30"/>
              </w:rPr>
            </w:pPr>
            <w:r>
              <w:rPr>
                <w:rFonts w:hint="eastAsia" w:ascii="宋体" w:hAnsi="宋体"/>
                <w:b/>
                <w:sz w:val="30"/>
                <w:szCs w:val="30"/>
              </w:rPr>
              <w:t>第一课时</w:t>
            </w:r>
          </w:p>
          <w:p w14:paraId="185EC95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75F9A7B">
            <w:pPr>
              <w:spacing w:after="0" w:line="360" w:lineRule="auto"/>
              <w:ind w:firstLine="480" w:firstLineChars="200"/>
              <w:rPr>
                <w:rFonts w:ascii="宋体" w:hAnsi="宋体"/>
                <w:sz w:val="24"/>
                <w:szCs w:val="24"/>
              </w:rPr>
            </w:pPr>
            <w:r>
              <w:rPr>
                <w:rFonts w:hint="eastAsia" w:ascii="宋体" w:hAnsi="宋体"/>
                <w:sz w:val="24"/>
                <w:szCs w:val="24"/>
              </w:rPr>
              <w:t>1.回忆自己的生活乐园，借助表格提示，写清楚乐园的样子和在乐园中的活动。</w:t>
            </w:r>
          </w:p>
          <w:p w14:paraId="79B6074E">
            <w:pPr>
              <w:spacing w:after="0" w:line="360" w:lineRule="auto"/>
              <w:ind w:firstLine="480" w:firstLineChars="200"/>
              <w:rPr>
                <w:rFonts w:ascii="宋体" w:hAnsi="宋体" w:cs="宋体"/>
                <w:b/>
                <w:bCs/>
                <w:color w:val="000000"/>
                <w:sz w:val="24"/>
                <w:szCs w:val="24"/>
              </w:rPr>
            </w:pPr>
            <w:r>
              <w:rPr>
                <w:rFonts w:hint="eastAsia" w:ascii="宋体" w:hAnsi="宋体" w:cs="宋体"/>
                <w:color w:val="000000"/>
                <w:sz w:val="24"/>
                <w:szCs w:val="24"/>
              </w:rPr>
              <w:t>2.将思想感情融入习作，</w:t>
            </w:r>
            <w:r>
              <w:rPr>
                <w:rFonts w:hint="eastAsia" w:ascii="宋体" w:hAnsi="宋体"/>
                <w:sz w:val="24"/>
                <w:szCs w:val="24"/>
              </w:rPr>
              <w:t>表达自己快乐的感受。</w:t>
            </w:r>
          </w:p>
          <w:p w14:paraId="574340B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A17B5EE">
            <w:pPr>
              <w:spacing w:after="0" w:line="360" w:lineRule="auto"/>
              <w:ind w:left="440"/>
              <w:rPr>
                <w:rFonts w:ascii="宋体" w:hAnsi="宋体" w:cs="宋体"/>
                <w:b/>
                <w:bCs/>
                <w:sz w:val="24"/>
                <w:szCs w:val="24"/>
              </w:rPr>
            </w:pPr>
            <w:r>
              <w:rPr>
                <w:rFonts w:hint="eastAsia" w:ascii="宋体" w:hAnsi="宋体" w:cs="宋体"/>
                <w:b/>
                <w:bCs/>
                <w:sz w:val="24"/>
                <w:szCs w:val="24"/>
              </w:rPr>
              <w:t>一、提问导入</w:t>
            </w:r>
            <w:r>
              <w:rPr>
                <w:rFonts w:hint="eastAsia" w:ascii="宋体" w:hAnsi="宋体" w:cs="宋体"/>
                <w:b/>
                <w:bCs/>
                <w:color w:val="4F81BD" w:themeColor="accent1"/>
                <w:sz w:val="24"/>
                <w:szCs w:val="24"/>
              </w:rPr>
              <w:t>（出示课件2）</w:t>
            </w:r>
          </w:p>
          <w:p w14:paraId="0AAB3D70">
            <w:pPr>
              <w:spacing w:after="0" w:line="360" w:lineRule="auto"/>
              <w:ind w:firstLine="480" w:firstLineChars="200"/>
              <w:rPr>
                <w:rFonts w:ascii="宋体" w:hAnsi="宋体" w:cs="宋体"/>
                <w:sz w:val="24"/>
                <w:szCs w:val="24"/>
              </w:rPr>
            </w:pPr>
            <w:r>
              <w:rPr>
                <w:rFonts w:hint="eastAsia" w:ascii="宋体" w:hAnsi="宋体" w:cs="宋体"/>
                <w:sz w:val="24"/>
                <w:szCs w:val="24"/>
              </w:rPr>
              <w:t>教师提问：同学们，你们知道什么是“乐园”吗？“乐园”就是快乐的地方，“我的乐园”就是带给我快乐的地方。那么，你的乐园在哪儿呢？</w:t>
            </w:r>
            <w:r>
              <w:rPr>
                <w:rFonts w:hint="eastAsia" w:ascii="宋体" w:hAnsi="宋体" w:cs="宋体"/>
                <w:b/>
                <w:bCs/>
                <w:color w:val="4F81BD" w:themeColor="accent1"/>
                <w:sz w:val="24"/>
                <w:szCs w:val="24"/>
              </w:rPr>
              <w:t>（出示课件3）</w:t>
            </w:r>
          </w:p>
          <w:p w14:paraId="66609A39">
            <w:pPr>
              <w:spacing w:after="0" w:line="360" w:lineRule="auto"/>
              <w:ind w:firstLine="480"/>
              <w:rPr>
                <w:rFonts w:ascii="宋体" w:hAnsi="宋体" w:cs="宋体"/>
                <w:color w:val="FF0000"/>
                <w:sz w:val="24"/>
                <w:szCs w:val="24"/>
              </w:rPr>
            </w:pPr>
            <w:r>
              <w:rPr>
                <w:rFonts w:hint="eastAsia" w:ascii="宋体" w:hAnsi="宋体" w:cs="宋体"/>
                <w:color w:val="FF0000"/>
                <w:sz w:val="24"/>
                <w:szCs w:val="24"/>
              </w:rPr>
              <w:t>板书：习作：我的乐园</w:t>
            </w:r>
          </w:p>
          <w:p w14:paraId="230960D0">
            <w:pPr>
              <w:spacing w:after="0" w:line="360" w:lineRule="auto"/>
              <w:ind w:firstLine="480"/>
              <w:rPr>
                <w:rFonts w:ascii="宋体" w:hAnsi="宋体" w:cs="宋体"/>
                <w:sz w:val="24"/>
                <w:szCs w:val="24"/>
              </w:rPr>
            </w:pPr>
            <w:r>
              <w:rPr>
                <w:rFonts w:hint="eastAsia" w:ascii="宋体" w:hAnsi="宋体" w:cs="宋体"/>
                <w:sz w:val="24"/>
                <w:szCs w:val="24"/>
              </w:rPr>
              <w:t>预设生1：我的乐园是游乐场。</w:t>
            </w:r>
          </w:p>
          <w:p w14:paraId="39D3D8D0">
            <w:pPr>
              <w:spacing w:after="0" w:line="360" w:lineRule="auto"/>
              <w:ind w:firstLine="480"/>
              <w:rPr>
                <w:rFonts w:ascii="宋体" w:hAnsi="宋体" w:cs="宋体"/>
                <w:sz w:val="24"/>
                <w:szCs w:val="24"/>
              </w:rPr>
            </w:pPr>
            <w:r>
              <w:rPr>
                <w:rFonts w:hint="eastAsia" w:ascii="宋体" w:hAnsi="宋体" w:cs="宋体"/>
                <w:sz w:val="24"/>
                <w:szCs w:val="24"/>
              </w:rPr>
              <w:t>教师：为什么呢？</w:t>
            </w:r>
            <w:r>
              <w:rPr>
                <w:rFonts w:hint="eastAsia" w:ascii="宋体" w:hAnsi="宋体" w:cs="宋体"/>
                <w:b/>
                <w:bCs/>
                <w:color w:val="4F81BD" w:themeColor="accent1"/>
                <w:sz w:val="24"/>
                <w:szCs w:val="24"/>
              </w:rPr>
              <w:t>（出示课件4）</w:t>
            </w:r>
          </w:p>
          <w:p w14:paraId="0F3187D2">
            <w:pPr>
              <w:spacing w:after="0" w:line="360" w:lineRule="auto"/>
              <w:ind w:firstLine="480"/>
              <w:rPr>
                <w:rFonts w:ascii="宋体" w:hAnsi="宋体" w:cs="宋体"/>
                <w:sz w:val="24"/>
                <w:szCs w:val="24"/>
              </w:rPr>
            </w:pPr>
            <w:r>
              <w:rPr>
                <w:rFonts w:hint="eastAsia" w:ascii="宋体" w:hAnsi="宋体" w:cs="宋体"/>
                <w:sz w:val="24"/>
                <w:szCs w:val="24"/>
              </w:rPr>
              <w:t>预设生1：因为里面有许多的游乐设施，每次去我都会玩得很开心。</w:t>
            </w:r>
          </w:p>
          <w:p w14:paraId="7A34381C">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预设生2：我的乐园是海边，因为我非常喜欢大海。</w:t>
            </w:r>
            <w:r>
              <w:rPr>
                <w:rFonts w:hint="eastAsia" w:ascii="宋体" w:hAnsi="宋体" w:cs="宋体"/>
                <w:b/>
                <w:bCs/>
                <w:color w:val="4F81BD" w:themeColor="accent1"/>
                <w:sz w:val="24"/>
                <w:szCs w:val="24"/>
              </w:rPr>
              <w:t>（出示课件5）</w:t>
            </w:r>
          </w:p>
          <w:p w14:paraId="40598C8C">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预设生3：我的乐园是沙坑，因为我喜欢和朋友们一起玩沙子。</w:t>
            </w:r>
            <w:r>
              <w:rPr>
                <w:rFonts w:hint="eastAsia" w:ascii="宋体" w:hAnsi="宋体" w:cs="宋体"/>
                <w:b/>
                <w:bCs/>
                <w:color w:val="4F81BD" w:themeColor="accent1"/>
                <w:sz w:val="24"/>
                <w:szCs w:val="24"/>
              </w:rPr>
              <w:t>（出示课件6）</w:t>
            </w:r>
          </w:p>
          <w:p w14:paraId="4671B2CC">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预设生4：我的乐园是爷爷的菜园，里面种了许多不同的蔬菜，有辣椒、有西红柿、有茄子、有萝卜……在这里我可以见识到很多蔬菜的生长过程。</w:t>
            </w:r>
            <w:r>
              <w:rPr>
                <w:rFonts w:hint="eastAsia" w:ascii="宋体" w:hAnsi="宋体" w:cs="宋体"/>
                <w:b/>
                <w:bCs/>
                <w:color w:val="4F81BD" w:themeColor="accent1"/>
                <w:sz w:val="24"/>
                <w:szCs w:val="24"/>
              </w:rPr>
              <w:t>（出示课件7）</w:t>
            </w:r>
          </w:p>
          <w:p w14:paraId="12E51115">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预设生5：我的乐园是图书馆，我喜欢阅读，喜欢待在安静的地方，图书馆让我感到十分惬意，看书让我感到十分快乐。</w:t>
            </w:r>
            <w:r>
              <w:rPr>
                <w:rFonts w:hint="eastAsia" w:ascii="宋体" w:hAnsi="宋体" w:cs="宋体"/>
                <w:b/>
                <w:bCs/>
                <w:color w:val="4F81BD" w:themeColor="accent1"/>
                <w:sz w:val="24"/>
                <w:szCs w:val="24"/>
              </w:rPr>
              <w:t>（出示课件8）</w:t>
            </w:r>
          </w:p>
          <w:p w14:paraId="78CD055A">
            <w:pPr>
              <w:spacing w:after="0" w:line="360" w:lineRule="auto"/>
              <w:ind w:left="440"/>
              <w:rPr>
                <w:rFonts w:ascii="宋体" w:hAnsi="宋体" w:cs="宋体"/>
                <w:b/>
                <w:bCs/>
                <w:sz w:val="24"/>
                <w:szCs w:val="24"/>
              </w:rPr>
            </w:pPr>
            <w:r>
              <w:rPr>
                <w:rFonts w:hint="eastAsia" w:ascii="宋体" w:hAnsi="宋体" w:cs="宋体"/>
                <w:b/>
                <w:bCs/>
                <w:sz w:val="24"/>
                <w:szCs w:val="24"/>
              </w:rPr>
              <w:t>二、指导审题，抓住重点</w:t>
            </w:r>
          </w:p>
          <w:p w14:paraId="6C534CC5">
            <w:pPr>
              <w:spacing w:after="0" w:line="360" w:lineRule="auto"/>
              <w:ind w:firstLine="480" w:firstLineChars="200"/>
              <w:rPr>
                <w:rFonts w:ascii="宋体" w:hAnsi="宋体" w:cs="宋体"/>
                <w:sz w:val="24"/>
                <w:szCs w:val="24"/>
              </w:rPr>
            </w:pPr>
            <w:r>
              <w:rPr>
                <w:rFonts w:hint="eastAsia" w:ascii="宋体" w:hAnsi="宋体" w:cs="宋体"/>
                <w:sz w:val="24"/>
                <w:szCs w:val="24"/>
              </w:rPr>
              <w:t>1.审题指导。</w:t>
            </w:r>
          </w:p>
          <w:p w14:paraId="52B5242A">
            <w:pPr>
              <w:spacing w:after="0" w:line="360" w:lineRule="auto"/>
              <w:ind w:firstLine="480" w:firstLineChars="200"/>
              <w:rPr>
                <w:rFonts w:ascii="宋体" w:hAnsi="宋体" w:cs="宋体"/>
                <w:sz w:val="24"/>
                <w:szCs w:val="24"/>
              </w:rPr>
            </w:pPr>
            <w:r>
              <w:rPr>
                <w:rFonts w:hint="eastAsia" w:ascii="宋体" w:hAnsi="宋体" w:cs="宋体"/>
                <w:sz w:val="24"/>
                <w:szCs w:val="24"/>
              </w:rPr>
              <w:t>教师引导：你的乐园是什么样子的？你最喜欢在那儿干什么？这个乐园给你带来了怎样的快乐？把你的乐园介绍给同学们吧。通过这句话我们可以知道，这次作文的主题是什么呢？</w:t>
            </w:r>
            <w:r>
              <w:rPr>
                <w:rFonts w:hint="eastAsia" w:ascii="宋体" w:hAnsi="宋体" w:cs="宋体"/>
                <w:b/>
                <w:bCs/>
                <w:color w:val="4F81BD" w:themeColor="accent1"/>
                <w:sz w:val="24"/>
                <w:szCs w:val="24"/>
              </w:rPr>
              <w:t>（出示课件9）</w:t>
            </w:r>
          </w:p>
          <w:p w14:paraId="0A39502E">
            <w:pPr>
              <w:spacing w:after="0" w:line="360" w:lineRule="auto"/>
              <w:ind w:firstLine="480" w:firstLineChars="200"/>
              <w:rPr>
                <w:rFonts w:ascii="宋体" w:hAnsi="宋体" w:cs="宋体"/>
                <w:sz w:val="24"/>
                <w:szCs w:val="24"/>
              </w:rPr>
            </w:pPr>
            <w:r>
              <w:rPr>
                <w:rFonts w:hint="eastAsia" w:ascii="宋体" w:hAnsi="宋体" w:cs="宋体"/>
                <w:sz w:val="24"/>
                <w:szCs w:val="24"/>
              </w:rPr>
              <w:t>预设生：把自己的乐园介绍给同学们。</w:t>
            </w:r>
          </w:p>
          <w:p w14:paraId="53C59DEC">
            <w:pPr>
              <w:spacing w:after="0" w:line="360" w:lineRule="auto"/>
              <w:ind w:firstLine="480"/>
              <w:rPr>
                <w:rFonts w:ascii="宋体" w:hAnsi="宋体" w:cs="宋体"/>
                <w:sz w:val="24"/>
                <w:szCs w:val="24"/>
              </w:rPr>
            </w:pPr>
            <w:r>
              <w:rPr>
                <w:rFonts w:hint="eastAsia" w:ascii="宋体" w:hAnsi="宋体" w:cs="宋体"/>
                <w:color w:val="FF0000"/>
                <w:sz w:val="24"/>
                <w:szCs w:val="24"/>
              </w:rPr>
              <w:t>板书：主题：把自己的乐园介绍给同学们</w:t>
            </w:r>
          </w:p>
          <w:p w14:paraId="5F483CD3">
            <w:pPr>
              <w:spacing w:after="0" w:line="360" w:lineRule="auto"/>
              <w:ind w:firstLine="480" w:firstLineChars="200"/>
              <w:rPr>
                <w:rFonts w:ascii="宋体" w:hAnsi="宋体" w:cs="宋体"/>
                <w:sz w:val="24"/>
                <w:szCs w:val="24"/>
              </w:rPr>
            </w:pPr>
            <w:r>
              <w:rPr>
                <w:rFonts w:hint="eastAsia" w:ascii="宋体" w:hAnsi="宋体" w:cs="宋体"/>
                <w:sz w:val="24"/>
                <w:szCs w:val="24"/>
              </w:rPr>
              <w:t>教师追问：把握了作文主题，我们就可以确定这次的作文体裁了，你能说一说这次的作文是一篇什么类型的文章吗？</w:t>
            </w:r>
          </w:p>
          <w:p w14:paraId="71525F8A">
            <w:pPr>
              <w:spacing w:after="0" w:line="360" w:lineRule="auto"/>
              <w:ind w:firstLine="480" w:firstLineChars="200"/>
              <w:rPr>
                <w:rFonts w:ascii="宋体" w:hAnsi="宋体" w:cs="宋体"/>
                <w:sz w:val="24"/>
                <w:szCs w:val="24"/>
              </w:rPr>
            </w:pPr>
            <w:r>
              <w:rPr>
                <w:rFonts w:hint="eastAsia" w:ascii="宋体" w:hAnsi="宋体" w:cs="宋体"/>
                <w:sz w:val="24"/>
                <w:szCs w:val="24"/>
              </w:rPr>
              <w:t>预设生：是一篇记叙文。</w:t>
            </w:r>
          </w:p>
          <w:p w14:paraId="002818C3">
            <w:pPr>
              <w:spacing w:after="0" w:line="360" w:lineRule="auto"/>
              <w:ind w:firstLine="480"/>
              <w:rPr>
                <w:rFonts w:ascii="宋体" w:hAnsi="宋体" w:cs="宋体"/>
                <w:sz w:val="24"/>
                <w:szCs w:val="24"/>
              </w:rPr>
            </w:pPr>
            <w:r>
              <w:rPr>
                <w:rFonts w:hint="eastAsia" w:ascii="宋体" w:hAnsi="宋体" w:cs="宋体"/>
                <w:color w:val="FF0000"/>
                <w:sz w:val="24"/>
                <w:szCs w:val="24"/>
              </w:rPr>
              <w:t>板书：体裁：记叙文</w:t>
            </w:r>
          </w:p>
          <w:p w14:paraId="1D4AAC69">
            <w:pPr>
              <w:spacing w:after="0" w:line="360" w:lineRule="auto"/>
              <w:ind w:firstLine="480" w:firstLineChars="200"/>
              <w:rPr>
                <w:rFonts w:ascii="宋体" w:hAnsi="宋体" w:cs="宋体"/>
                <w:sz w:val="24"/>
                <w:szCs w:val="24"/>
              </w:rPr>
            </w:pPr>
            <w:r>
              <w:rPr>
                <w:rFonts w:hint="eastAsia" w:ascii="宋体" w:hAnsi="宋体" w:cs="宋体"/>
                <w:sz w:val="24"/>
                <w:szCs w:val="24"/>
              </w:rPr>
              <w:t>2.选址指导。</w:t>
            </w:r>
          </w:p>
          <w:p w14:paraId="54C4FB22">
            <w:pPr>
              <w:spacing w:after="0" w:line="360" w:lineRule="auto"/>
              <w:ind w:firstLine="480" w:firstLineChars="200"/>
              <w:rPr>
                <w:rFonts w:ascii="宋体" w:hAnsi="宋体" w:cs="宋体"/>
                <w:sz w:val="24"/>
                <w:szCs w:val="24"/>
              </w:rPr>
            </w:pPr>
            <w:r>
              <w:rPr>
                <w:rFonts w:hint="eastAsia" w:ascii="宋体" w:hAnsi="宋体" w:cs="宋体"/>
                <w:sz w:val="24"/>
                <w:szCs w:val="24"/>
              </w:rPr>
              <w:t>教师引导：哪些地方可以是自己的“乐园”呢?书中从不同角度为我们提供了选择，请同学们认真看一看，说一说“我的乐园”可以是哪些地方？</w:t>
            </w:r>
            <w:r>
              <w:rPr>
                <w:rFonts w:hint="eastAsia" w:ascii="宋体" w:hAnsi="宋体" w:cs="宋体"/>
                <w:b/>
                <w:bCs/>
                <w:color w:val="4F81BD" w:themeColor="accent1"/>
                <w:sz w:val="24"/>
                <w:szCs w:val="24"/>
              </w:rPr>
              <w:t>（出示课件10）</w:t>
            </w:r>
          </w:p>
          <w:p w14:paraId="23E3180D">
            <w:pPr>
              <w:spacing w:after="0" w:line="360" w:lineRule="auto"/>
              <w:ind w:firstLine="480" w:firstLineChars="200"/>
              <w:rPr>
                <w:rFonts w:ascii="宋体" w:hAnsi="宋体" w:cs="宋体"/>
                <w:sz w:val="24"/>
                <w:szCs w:val="24"/>
              </w:rPr>
            </w:pPr>
            <w:r>
              <w:rPr>
                <w:rFonts w:hint="eastAsia" w:ascii="宋体" w:hAnsi="宋体" w:cs="宋体"/>
                <w:sz w:val="24"/>
                <w:szCs w:val="24"/>
              </w:rPr>
              <w:t>预设生：“我的乐园”可以是班级图书角、满是玩具的房间、家里的院子、村头小河边的草地、爷爷的菜地、学校的篮球场。</w:t>
            </w:r>
            <w:r>
              <w:rPr>
                <w:rFonts w:hint="eastAsia" w:ascii="宋体" w:hAnsi="宋体" w:cs="宋体"/>
                <w:b/>
                <w:bCs/>
                <w:color w:val="4F81BD" w:themeColor="accent1"/>
                <w:sz w:val="24"/>
                <w:szCs w:val="24"/>
              </w:rPr>
              <w:t>（出示课件11）</w:t>
            </w:r>
          </w:p>
          <w:p w14:paraId="5A1E7640">
            <w:pPr>
              <w:spacing w:after="0" w:line="360" w:lineRule="auto"/>
              <w:ind w:firstLine="480" w:firstLineChars="200"/>
              <w:rPr>
                <w:rFonts w:ascii="宋体" w:hAnsi="宋体" w:cs="宋体"/>
                <w:sz w:val="24"/>
                <w:szCs w:val="24"/>
              </w:rPr>
            </w:pPr>
            <w:r>
              <w:rPr>
                <w:rFonts w:hint="eastAsia" w:ascii="宋体" w:hAnsi="宋体" w:cs="宋体"/>
                <w:sz w:val="24"/>
                <w:szCs w:val="24"/>
              </w:rPr>
              <w:t>教师引导学生说出理由：你为什么将这些地方当作是自己的乐园呢？请同学们自由讨论一下，说出你的理由。</w:t>
            </w:r>
            <w:r>
              <w:rPr>
                <w:rFonts w:hint="eastAsia" w:ascii="宋体" w:hAnsi="宋体" w:cs="宋体"/>
                <w:b/>
                <w:bCs/>
                <w:color w:val="4F81BD" w:themeColor="accent1"/>
                <w:sz w:val="24"/>
                <w:szCs w:val="24"/>
              </w:rPr>
              <w:t>（出示课件12）</w:t>
            </w:r>
          </w:p>
          <w:p w14:paraId="5DAB52AF">
            <w:pPr>
              <w:spacing w:after="0" w:line="360" w:lineRule="auto"/>
              <w:ind w:firstLine="480" w:firstLineChars="200"/>
              <w:rPr>
                <w:rFonts w:ascii="宋体" w:hAnsi="宋体" w:cs="宋体"/>
                <w:sz w:val="24"/>
                <w:szCs w:val="24"/>
              </w:rPr>
            </w:pPr>
            <w:r>
              <w:rPr>
                <w:rFonts w:hint="eastAsia" w:ascii="宋体" w:hAnsi="宋体" w:cs="宋体"/>
                <w:sz w:val="24"/>
                <w:szCs w:val="24"/>
              </w:rPr>
              <w:t>学生讨论。预设生：我把爷爷的菜地当作乐园，因为菜地里种了许多不同的蔬菜，我给菜地浇过水，见证了蔬菜的成长，我感到很幸福。</w:t>
            </w:r>
          </w:p>
          <w:p w14:paraId="108FF0D3">
            <w:pPr>
              <w:spacing w:after="0" w:line="360" w:lineRule="auto"/>
              <w:ind w:firstLine="480" w:firstLineChars="200"/>
              <w:rPr>
                <w:rFonts w:ascii="宋体" w:hAnsi="宋体" w:cs="宋体"/>
                <w:sz w:val="24"/>
                <w:szCs w:val="24"/>
              </w:rPr>
            </w:pPr>
            <w:r>
              <w:rPr>
                <w:rFonts w:hint="eastAsia" w:ascii="宋体" w:hAnsi="宋体" w:cs="宋体"/>
                <w:sz w:val="24"/>
                <w:szCs w:val="24"/>
              </w:rPr>
              <w:t>教师：我们一起来看看范例。把水上乐园当作“我的乐园”，理由有哪些呢？</w:t>
            </w:r>
          </w:p>
          <w:p w14:paraId="7D167BAE">
            <w:pPr>
              <w:spacing w:after="0" w:line="360" w:lineRule="auto"/>
              <w:ind w:firstLine="480" w:firstLineChars="200"/>
              <w:rPr>
                <w:rFonts w:ascii="宋体" w:hAnsi="宋体" w:cs="宋体"/>
                <w:sz w:val="24"/>
                <w:szCs w:val="24"/>
              </w:rPr>
            </w:pPr>
            <w:r>
              <w:rPr>
                <w:rFonts w:hint="eastAsia" w:ascii="宋体" w:hAnsi="宋体" w:cs="宋体"/>
                <w:sz w:val="24"/>
                <w:szCs w:val="24"/>
              </w:rPr>
              <w:t>预设生1：水上乐园有湛蓝、清凉的水，有喷水的奥运五环，可以滑滑梯，有肚子能喷水的眼镜蛇……</w:t>
            </w:r>
          </w:p>
          <w:p w14:paraId="6293C8C8">
            <w:pPr>
              <w:spacing w:after="0" w:line="360" w:lineRule="auto"/>
              <w:ind w:firstLine="480" w:firstLineChars="200"/>
              <w:rPr>
                <w:rFonts w:ascii="宋体" w:hAnsi="宋体" w:cs="宋体"/>
                <w:sz w:val="24"/>
                <w:szCs w:val="24"/>
              </w:rPr>
            </w:pPr>
            <w:r>
              <w:rPr>
                <w:rFonts w:hint="eastAsia" w:ascii="宋体" w:hAnsi="宋体" w:cs="宋体"/>
                <w:sz w:val="24"/>
                <w:szCs w:val="24"/>
              </w:rPr>
              <w:t>预设生2：水上乐园有惊险难忘的冲浪经历。</w:t>
            </w:r>
          </w:p>
          <w:p w14:paraId="5A8A8330">
            <w:pPr>
              <w:spacing w:after="0" w:line="360" w:lineRule="auto"/>
              <w:ind w:firstLine="480" w:firstLineChars="200"/>
              <w:rPr>
                <w:rFonts w:ascii="宋体" w:hAnsi="宋体" w:cs="宋体"/>
                <w:sz w:val="24"/>
                <w:szCs w:val="24"/>
              </w:rPr>
            </w:pPr>
            <w:r>
              <w:rPr>
                <w:rFonts w:hint="eastAsia" w:ascii="宋体" w:hAnsi="宋体" w:cs="宋体"/>
                <w:sz w:val="24"/>
                <w:szCs w:val="24"/>
              </w:rPr>
              <w:t>预设生3：水上乐园让我感到开心、难忘，依依不舍。</w:t>
            </w:r>
          </w:p>
          <w:p w14:paraId="0ED79CCF">
            <w:pPr>
              <w:spacing w:after="0" w:line="360" w:lineRule="auto"/>
              <w:ind w:firstLine="482" w:firstLineChars="20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用图示的方法，从多个角度唤醒学生对生活的回忆，启发学生打开习作的思路。</w:t>
            </w:r>
            <w:r>
              <w:rPr>
                <w:rFonts w:hint="eastAsia" w:ascii="楷体" w:hAnsi="楷体" w:eastAsia="楷体" w:cs="宋体"/>
                <w:b/>
                <w:bCs/>
                <w:sz w:val="24"/>
                <w:szCs w:val="24"/>
              </w:rPr>
              <w:t>）</w:t>
            </w:r>
          </w:p>
          <w:p w14:paraId="00A778E9">
            <w:pPr>
              <w:spacing w:after="0" w:line="360" w:lineRule="auto"/>
              <w:ind w:firstLine="480" w:firstLineChars="200"/>
              <w:rPr>
                <w:rFonts w:ascii="宋体" w:hAnsi="宋体" w:cs="宋体"/>
                <w:sz w:val="24"/>
                <w:szCs w:val="24"/>
              </w:rPr>
            </w:pPr>
            <w:r>
              <w:rPr>
                <w:rFonts w:hint="eastAsia" w:ascii="宋体" w:hAnsi="宋体" w:cs="宋体"/>
                <w:sz w:val="24"/>
                <w:szCs w:val="24"/>
              </w:rPr>
              <w:t>3.审重点。</w:t>
            </w:r>
          </w:p>
          <w:p w14:paraId="33D62F9A">
            <w:pPr>
              <w:spacing w:after="0" w:line="360" w:lineRule="auto"/>
              <w:ind w:firstLine="480" w:firstLineChars="200"/>
              <w:rPr>
                <w:rFonts w:ascii="宋体" w:hAnsi="宋体" w:cs="宋体"/>
                <w:sz w:val="24"/>
                <w:szCs w:val="24"/>
              </w:rPr>
            </w:pPr>
            <w:r>
              <w:rPr>
                <w:rFonts w:hint="eastAsia" w:ascii="宋体" w:hAnsi="宋体" w:cs="宋体"/>
                <w:sz w:val="24"/>
                <w:szCs w:val="24"/>
              </w:rPr>
              <w:t>教师引导：请同学们仔细观察水上乐园成为“我的乐园”的理由，说一说，你有什么发现呢？</w:t>
            </w:r>
          </w:p>
          <w:p w14:paraId="3AED0030">
            <w:pPr>
              <w:spacing w:after="0" w:line="360" w:lineRule="auto"/>
              <w:ind w:left="440"/>
              <w:rPr>
                <w:rFonts w:ascii="宋体" w:hAnsi="宋体" w:cs="宋体"/>
                <w:sz w:val="24"/>
                <w:szCs w:val="24"/>
              </w:rPr>
            </w:pPr>
            <w:r>
              <w:rPr>
                <w:rFonts w:hint="eastAsia" w:ascii="宋体" w:hAnsi="宋体" w:cs="宋体"/>
                <w:sz w:val="24"/>
                <w:szCs w:val="24"/>
              </w:rPr>
              <w:t>预设生：三个理由分别描述了乐园里有什么、在乐园做了什么、有什么感觉。</w:t>
            </w:r>
          </w:p>
          <w:p w14:paraId="312CFD3B">
            <w:pPr>
              <w:spacing w:after="0" w:line="360" w:lineRule="auto"/>
              <w:ind w:firstLine="480" w:firstLineChars="200"/>
              <w:rPr>
                <w:rFonts w:ascii="宋体" w:hAnsi="宋体" w:cs="宋体"/>
                <w:sz w:val="24"/>
                <w:szCs w:val="24"/>
              </w:rPr>
            </w:pPr>
            <w:r>
              <w:rPr>
                <w:rFonts w:hint="eastAsia" w:ascii="宋体" w:hAnsi="宋体" w:cs="宋体"/>
                <w:sz w:val="24"/>
                <w:szCs w:val="24"/>
              </w:rPr>
              <w:t>教师总结：“我的乐园”重点在于“乐”。它是通过“我”的活动表达“我”的快乐之情。所以既要有乐园样子的介绍，也要有乐园中自己的活动的记述，还要有在乐园中欢乐心情的抒发，多种表达方式融合在一起。</w:t>
            </w:r>
            <w:r>
              <w:rPr>
                <w:rFonts w:hint="eastAsia" w:ascii="宋体" w:hAnsi="宋体" w:cs="宋体"/>
                <w:b/>
                <w:bCs/>
                <w:color w:val="4F81BD" w:themeColor="accent1"/>
                <w:sz w:val="24"/>
                <w:szCs w:val="24"/>
              </w:rPr>
              <w:t>（出示课件13）</w:t>
            </w:r>
          </w:p>
          <w:p w14:paraId="25FB7CAE">
            <w:pPr>
              <w:spacing w:after="0" w:line="360" w:lineRule="auto"/>
              <w:ind w:left="440"/>
              <w:rPr>
                <w:rFonts w:ascii="宋体" w:hAnsi="宋体" w:cs="宋体"/>
                <w:sz w:val="24"/>
                <w:szCs w:val="24"/>
              </w:rPr>
            </w:pPr>
            <w:r>
              <w:rPr>
                <w:rFonts w:hint="eastAsia" w:ascii="宋体" w:hAnsi="宋体" w:cs="宋体"/>
                <w:b/>
                <w:bCs/>
                <w:sz w:val="24"/>
                <w:szCs w:val="24"/>
              </w:rPr>
              <w:t>三、思维引导，提炼提纲</w:t>
            </w:r>
          </w:p>
          <w:p w14:paraId="3BEAD430">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1.教师引导学生多角度介绍乐园：根据上面我们提到的“重点”，想一想：我们可以从哪些方面来介绍这个乐园呢？</w:t>
            </w:r>
            <w:r>
              <w:rPr>
                <w:rFonts w:hint="eastAsia" w:ascii="宋体" w:hAnsi="宋体" w:cs="宋体"/>
                <w:b/>
                <w:bCs/>
                <w:color w:val="4F81BD" w:themeColor="accent1"/>
                <w:sz w:val="24"/>
                <w:szCs w:val="24"/>
              </w:rPr>
              <w:t>（出示课件14）</w:t>
            </w:r>
          </w:p>
          <w:p w14:paraId="3ADAF906">
            <w:pPr>
              <w:spacing w:after="0" w:line="360" w:lineRule="auto"/>
              <w:ind w:firstLine="480"/>
              <w:rPr>
                <w:rFonts w:ascii="宋体" w:hAnsi="宋体" w:cs="宋体"/>
                <w:sz w:val="24"/>
                <w:szCs w:val="24"/>
              </w:rPr>
            </w:pPr>
            <w:r>
              <w:rPr>
                <w:rFonts w:hint="eastAsia" w:ascii="宋体" w:hAnsi="宋体" w:cs="宋体"/>
                <w:sz w:val="24"/>
                <w:szCs w:val="24"/>
              </w:rPr>
              <w:t>①预设生：假如“班级的图书角”是我的乐园，可以先介绍图书角的位置，再介绍我在图书角的活动，最后说一说图书角给我带来的快乐有哪些。</w:t>
            </w:r>
          </w:p>
          <w:p w14:paraId="7D902EDF">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教师：非常好！除此之外，还能写些什么呢？请你发散思维，想一想。</w:t>
            </w:r>
            <w:r>
              <w:rPr>
                <w:rFonts w:hint="eastAsia" w:ascii="宋体" w:hAnsi="宋体" w:cs="宋体"/>
                <w:b/>
                <w:bCs/>
                <w:color w:val="4F81BD" w:themeColor="accent1"/>
                <w:sz w:val="24"/>
                <w:szCs w:val="24"/>
              </w:rPr>
              <w:t>（出示课件15）</w:t>
            </w:r>
          </w:p>
          <w:p w14:paraId="1F631D18">
            <w:pPr>
              <w:spacing w:after="0" w:line="360" w:lineRule="auto"/>
              <w:ind w:firstLine="480"/>
              <w:rPr>
                <w:rFonts w:ascii="宋体" w:hAnsi="宋体" w:cs="宋体"/>
                <w:sz w:val="24"/>
                <w:szCs w:val="24"/>
              </w:rPr>
            </w:pPr>
            <w:r>
              <w:rPr>
                <w:rFonts w:hint="eastAsia" w:ascii="宋体" w:hAnsi="宋体" w:cs="宋体"/>
                <w:sz w:val="24"/>
                <w:szCs w:val="24"/>
              </w:rPr>
              <w:t>预设生：还能写一写图书角中我最喜欢的某本书。</w:t>
            </w:r>
          </w:p>
          <w:p w14:paraId="385FF3C4">
            <w:pPr>
              <w:spacing w:after="0" w:line="360" w:lineRule="auto"/>
              <w:ind w:firstLine="480"/>
              <w:rPr>
                <w:rFonts w:ascii="宋体" w:hAnsi="宋体" w:cs="宋体"/>
                <w:sz w:val="24"/>
                <w:szCs w:val="24"/>
              </w:rPr>
            </w:pPr>
            <w:r>
              <w:rPr>
                <w:rFonts w:hint="eastAsia" w:ascii="宋体" w:hAnsi="宋体" w:cs="宋体"/>
                <w:sz w:val="24"/>
                <w:szCs w:val="24"/>
              </w:rPr>
              <w:t>②教师：假如你的乐园是花园，你会从哪些方面来介绍它呢？</w:t>
            </w:r>
            <w:r>
              <w:rPr>
                <w:rFonts w:hint="eastAsia" w:ascii="宋体" w:hAnsi="宋体" w:cs="宋体"/>
                <w:b/>
                <w:bCs/>
                <w:color w:val="4F81BD" w:themeColor="accent1"/>
                <w:sz w:val="24"/>
                <w:szCs w:val="24"/>
              </w:rPr>
              <w:t>（出示课件16）</w:t>
            </w:r>
          </w:p>
          <w:p w14:paraId="54177C12">
            <w:pPr>
              <w:spacing w:after="0" w:line="360" w:lineRule="auto"/>
              <w:ind w:firstLine="480"/>
              <w:rPr>
                <w:rFonts w:ascii="宋体" w:hAnsi="宋体" w:cs="宋体"/>
                <w:sz w:val="24"/>
                <w:szCs w:val="24"/>
              </w:rPr>
            </w:pPr>
            <w:r>
              <w:rPr>
                <w:rFonts w:hint="eastAsia" w:ascii="宋体" w:hAnsi="宋体" w:cs="宋体"/>
                <w:sz w:val="24"/>
                <w:szCs w:val="24"/>
              </w:rPr>
              <w:t>预设生：我会写花园四季的特点、我在花园的活动还有我在花园活动时的心情。</w:t>
            </w:r>
          </w:p>
          <w:p w14:paraId="23FF9E86">
            <w:pPr>
              <w:spacing w:after="0" w:line="360" w:lineRule="auto"/>
              <w:ind w:firstLine="480"/>
              <w:rPr>
                <w:rFonts w:ascii="宋体" w:hAnsi="宋体" w:cs="宋体"/>
                <w:sz w:val="24"/>
                <w:szCs w:val="24"/>
              </w:rPr>
            </w:pPr>
            <w:r>
              <w:rPr>
                <w:rFonts w:hint="eastAsia" w:ascii="宋体" w:hAnsi="宋体" w:cs="宋体"/>
                <w:sz w:val="24"/>
                <w:szCs w:val="24"/>
              </w:rPr>
              <w:t>教师：还能写些什么呢？</w:t>
            </w:r>
          </w:p>
          <w:p w14:paraId="2071484F">
            <w:pPr>
              <w:spacing w:after="0" w:line="360" w:lineRule="auto"/>
              <w:ind w:firstLine="480"/>
              <w:rPr>
                <w:rFonts w:ascii="宋体" w:hAnsi="宋体" w:cs="宋体"/>
                <w:sz w:val="24"/>
                <w:szCs w:val="24"/>
              </w:rPr>
            </w:pPr>
            <w:r>
              <w:rPr>
                <w:rFonts w:hint="eastAsia" w:ascii="宋体" w:hAnsi="宋体" w:cs="宋体"/>
                <w:sz w:val="24"/>
                <w:szCs w:val="24"/>
              </w:rPr>
              <w:t>预设生：写花园里我最喜欢的花。</w:t>
            </w:r>
          </w:p>
          <w:p w14:paraId="34EFB912">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③教师：假如你的乐园是你的房间，你会从哪些方面来介绍呢？</w:t>
            </w:r>
            <w:r>
              <w:rPr>
                <w:rFonts w:hint="eastAsia" w:ascii="宋体" w:hAnsi="宋体" w:cs="宋体"/>
                <w:b/>
                <w:bCs/>
                <w:color w:val="4F81BD" w:themeColor="accent1"/>
                <w:sz w:val="24"/>
                <w:szCs w:val="24"/>
              </w:rPr>
              <w:t>（出示课件17）</w:t>
            </w:r>
          </w:p>
          <w:p w14:paraId="6B9BAE1F">
            <w:pPr>
              <w:spacing w:after="0" w:line="360" w:lineRule="auto"/>
              <w:ind w:firstLine="480"/>
              <w:rPr>
                <w:rFonts w:ascii="宋体" w:hAnsi="宋体" w:cs="宋体"/>
                <w:sz w:val="24"/>
                <w:szCs w:val="24"/>
              </w:rPr>
            </w:pPr>
            <w:r>
              <w:rPr>
                <w:rFonts w:hint="eastAsia" w:ascii="宋体" w:hAnsi="宋体" w:cs="宋体"/>
                <w:sz w:val="24"/>
                <w:szCs w:val="24"/>
              </w:rPr>
              <w:t>预设生：我会写我的房间的布置是什么样子的、我在房间里的活动和房间带给我的快乐。还可以写房间里我最喜欢的一处。</w:t>
            </w:r>
          </w:p>
          <w:p w14:paraId="4E73B925">
            <w:pPr>
              <w:spacing w:after="0" w:line="360" w:lineRule="auto"/>
              <w:ind w:firstLine="480"/>
              <w:rPr>
                <w:rFonts w:ascii="宋体" w:hAnsi="宋体" w:cs="宋体"/>
                <w:sz w:val="24"/>
                <w:szCs w:val="24"/>
              </w:rPr>
            </w:pPr>
            <w:r>
              <w:rPr>
                <w:rFonts w:hint="eastAsia" w:ascii="宋体" w:hAnsi="宋体" w:cs="宋体"/>
                <w:sz w:val="24"/>
                <w:szCs w:val="24"/>
              </w:rPr>
              <w:t>2.教师引导学生用不同的写作方法介绍乐园样貌。教师提问：你会怎样介绍乐园的样子呢？</w:t>
            </w:r>
            <w:r>
              <w:rPr>
                <w:rFonts w:hint="eastAsia" w:ascii="宋体" w:hAnsi="宋体" w:cs="宋体"/>
                <w:b/>
                <w:bCs/>
                <w:color w:val="4F81BD" w:themeColor="accent1"/>
                <w:sz w:val="24"/>
                <w:szCs w:val="24"/>
              </w:rPr>
              <w:t>（出示课件18）</w:t>
            </w:r>
          </w:p>
          <w:p w14:paraId="4892B135">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color w:val="FF0000"/>
                <w:sz w:val="24"/>
                <w:szCs w:val="24"/>
              </w:rPr>
              <w:t>板书：介绍乐园样貌</w:t>
            </w:r>
          </w:p>
          <w:p w14:paraId="3EA52641">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（出示课件19）</w:t>
            </w:r>
            <w:r>
              <w:rPr>
                <w:rFonts w:hint="eastAsia" w:ascii="宋体" w:hAnsi="宋体" w:cs="宋体"/>
                <w:sz w:val="24"/>
                <w:szCs w:val="24"/>
              </w:rPr>
              <w:t>：在我们学习《乡下人家》时，有这样几个关键词：“屋前、门前的场地、屋后”，由此可知，这是按照什么顺序写的呢？</w:t>
            </w:r>
          </w:p>
          <w:p w14:paraId="60B969F2">
            <w:pPr>
              <w:spacing w:after="0" w:line="360" w:lineRule="auto"/>
              <w:ind w:firstLine="480"/>
              <w:rPr>
                <w:rFonts w:ascii="宋体" w:hAnsi="宋体" w:cs="宋体"/>
                <w:sz w:val="24"/>
                <w:szCs w:val="24"/>
              </w:rPr>
            </w:pPr>
            <w:r>
              <w:rPr>
                <w:rFonts w:hint="eastAsia" w:ascii="宋体" w:hAnsi="宋体" w:cs="宋体"/>
                <w:sz w:val="24"/>
                <w:szCs w:val="24"/>
              </w:rPr>
              <w:t>预设生：空间顺序。</w:t>
            </w:r>
          </w:p>
          <w:p w14:paraId="44225D0E">
            <w:pPr>
              <w:spacing w:after="0" w:line="360" w:lineRule="auto"/>
              <w:ind w:firstLine="480"/>
              <w:rPr>
                <w:rFonts w:ascii="宋体" w:hAnsi="宋体" w:cs="宋体"/>
                <w:sz w:val="24"/>
                <w:szCs w:val="24"/>
              </w:rPr>
            </w:pPr>
            <w:r>
              <w:rPr>
                <w:rFonts w:hint="eastAsia" w:ascii="宋体" w:hAnsi="宋体" w:cs="宋体"/>
                <w:sz w:val="24"/>
                <w:szCs w:val="24"/>
              </w:rPr>
              <w:t>教师：那么关键词“春雨过后、夏天傍晚、秋天到了”又揭示了什么样的写作顺序呢？</w:t>
            </w:r>
          </w:p>
          <w:p w14:paraId="7558AA64">
            <w:pPr>
              <w:spacing w:after="0" w:line="360" w:lineRule="auto"/>
              <w:ind w:firstLine="480"/>
              <w:rPr>
                <w:rFonts w:ascii="宋体" w:hAnsi="宋体" w:cs="宋体"/>
                <w:sz w:val="24"/>
                <w:szCs w:val="24"/>
              </w:rPr>
            </w:pPr>
            <w:r>
              <w:rPr>
                <w:rFonts w:hint="eastAsia" w:ascii="宋体" w:hAnsi="宋体" w:cs="宋体"/>
                <w:sz w:val="24"/>
                <w:szCs w:val="24"/>
              </w:rPr>
              <w:t>预设生：时间顺序。</w:t>
            </w:r>
          </w:p>
          <w:p w14:paraId="658DA308">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（出示课件20）</w:t>
            </w:r>
          </w:p>
          <w:p w14:paraId="05B4488B">
            <w:pPr>
              <w:spacing w:after="0" w:line="360" w:lineRule="auto"/>
              <w:ind w:firstLine="480"/>
              <w:rPr>
                <w:rFonts w:ascii="宋体" w:hAnsi="宋体" w:cs="宋体"/>
                <w:sz w:val="24"/>
                <w:szCs w:val="24"/>
              </w:rPr>
            </w:pPr>
            <w:r>
              <w:rPr>
                <w:rFonts w:hint="eastAsia" w:ascii="宋体" w:hAnsi="宋体" w:cs="宋体"/>
                <w:sz w:val="24"/>
                <w:szCs w:val="24"/>
              </w:rPr>
              <w:t>教师：仿照课文，请你运用空间顺序或时间顺序来写一写操场吧！</w:t>
            </w:r>
          </w:p>
          <w:p w14:paraId="704FBFC7">
            <w:pPr>
              <w:spacing w:after="0" w:line="360" w:lineRule="auto"/>
              <w:ind w:firstLine="480"/>
              <w:rPr>
                <w:rFonts w:ascii="宋体" w:hAnsi="宋体" w:cs="宋体"/>
                <w:sz w:val="24"/>
                <w:szCs w:val="24"/>
              </w:rPr>
            </w:pPr>
            <w:r>
              <w:rPr>
                <w:rFonts w:hint="eastAsia" w:ascii="宋体" w:hAnsi="宋体" w:cs="宋体"/>
                <w:sz w:val="24"/>
                <w:szCs w:val="24"/>
              </w:rPr>
              <w:t>预设生：上课铃响后，同学们都飞快地跑回教室，不一会儿，操场就变得空荡荡的，只有升旗台上鲜艳的五星红旗在随风飘扬。当下课铃一响，同学们就从不同方向涌向操场。操场瞬间变得热闹起来，有同学抱着篮球一次次跃向高高的篮球板、有同学奔跑在红色的塑胶跑道上、有同学在空地上跳起了绳……</w:t>
            </w:r>
          </w:p>
          <w:p w14:paraId="3E7D39D7">
            <w:pPr>
              <w:spacing w:after="0" w:line="360" w:lineRule="auto"/>
              <w:ind w:firstLine="480"/>
              <w:rPr>
                <w:rFonts w:ascii="宋体" w:hAnsi="宋体" w:cs="宋体"/>
                <w:sz w:val="24"/>
                <w:szCs w:val="24"/>
              </w:rPr>
            </w:pPr>
            <w:r>
              <w:rPr>
                <w:rFonts w:hint="eastAsia" w:ascii="宋体" w:hAnsi="宋体" w:cs="宋体"/>
                <w:sz w:val="24"/>
                <w:szCs w:val="24"/>
              </w:rPr>
              <w:t>教师点评：从“上课铃响后、不一会儿、当下课铃一响、瞬间”这几个关键词可以知道，你运用了时间顺序来描写操场，还运用了排比的修辞手法来描写操场上的热闹景象，真棒！</w:t>
            </w:r>
          </w:p>
          <w:p w14:paraId="6520D361">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教师引导：请同学们认真观察这张操场图片，想一想，怎样运用空间顺序描写呢？请你填好空后读一读这段描写。</w:t>
            </w:r>
            <w:r>
              <w:rPr>
                <w:rFonts w:hint="eastAsia" w:ascii="宋体" w:hAnsi="宋体" w:cs="宋体"/>
                <w:b/>
                <w:bCs/>
                <w:color w:val="4F81BD" w:themeColor="accent1"/>
                <w:sz w:val="24"/>
                <w:szCs w:val="24"/>
              </w:rPr>
              <w:t>（出示课件21）</w:t>
            </w:r>
          </w:p>
          <w:p w14:paraId="375A2E1E">
            <w:pPr>
              <w:spacing w:after="0" w:line="360" w:lineRule="auto"/>
              <w:ind w:firstLine="480"/>
              <w:rPr>
                <w:rFonts w:ascii="宋体" w:hAnsi="宋体" w:cs="宋体"/>
                <w:sz w:val="24"/>
                <w:szCs w:val="24"/>
              </w:rPr>
            </w:pPr>
            <w:r>
              <w:rPr>
                <w:rFonts w:hint="eastAsia" w:ascii="宋体" w:hAnsi="宋体" w:cs="宋体"/>
                <w:sz w:val="24"/>
                <w:szCs w:val="24"/>
              </w:rPr>
              <w:t>预设生：操场的四周种着一棵棵挺拔的绿树，操场的中央是大理石做成的升旗台，每周一的早上我们都要在那儿升旗，国歌声中，升旗手们把鲜红的国旗升上旗杆。操场的东面有一个宽大的主席台，主席台的东侧是排排矮矮的冬青树，忠实地守护操场，旁边还有一棵四季常绿的大榕树，就像一把绿绒大伞。西面的竹林边有一金黄色的沙坑，里面有我们喜欢的单双杠。南面是一面白色的墙，墙上写着“好好学习 天天向上”。</w:t>
            </w:r>
          </w:p>
          <w:p w14:paraId="19A814BC">
            <w:pPr>
              <w:spacing w:after="0" w:line="360" w:lineRule="auto"/>
              <w:ind w:left="480" w:leftChars="218" w:firstLine="40" w:firstLineChars="17"/>
              <w:rPr>
                <w:rFonts w:ascii="宋体" w:hAnsi="宋体" w:cs="宋体"/>
                <w:sz w:val="24"/>
                <w:szCs w:val="24"/>
              </w:rPr>
            </w:pPr>
            <w:r>
              <w:rPr>
                <w:rFonts w:hint="eastAsia" w:ascii="宋体" w:hAnsi="宋体" w:cs="宋体"/>
                <w:sz w:val="24"/>
                <w:szCs w:val="24"/>
              </w:rPr>
              <w:t>3.教师引导学生介绍乐园里的活动：你最喜欢在乐园里面干什么呢？</w:t>
            </w:r>
            <w:r>
              <w:rPr>
                <w:rFonts w:hint="eastAsia" w:ascii="宋体" w:hAnsi="宋体" w:cs="宋体"/>
                <w:b/>
                <w:bCs/>
                <w:color w:val="4F81BD" w:themeColor="accent1"/>
                <w:sz w:val="24"/>
                <w:szCs w:val="24"/>
              </w:rPr>
              <w:t>（出示课件22）</w:t>
            </w:r>
          </w:p>
          <w:p w14:paraId="60302FFC">
            <w:pPr>
              <w:spacing w:after="0" w:line="360" w:lineRule="auto"/>
              <w:ind w:firstLine="480" w:firstLineChars="200"/>
              <w:rPr>
                <w:rFonts w:ascii="宋体" w:hAnsi="宋体" w:cs="宋体"/>
                <w:sz w:val="24"/>
                <w:szCs w:val="24"/>
              </w:rPr>
            </w:pPr>
            <w:r>
              <w:rPr>
                <w:rFonts w:hint="eastAsia" w:ascii="宋体" w:hAnsi="宋体" w:cs="宋体"/>
                <w:color w:val="FF0000"/>
                <w:sz w:val="24"/>
                <w:szCs w:val="24"/>
              </w:rPr>
              <w:t>板书：介绍乐园活动</w:t>
            </w:r>
          </w:p>
          <w:p w14:paraId="33ADBF86">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（出示课件23）</w:t>
            </w:r>
            <w:r>
              <w:rPr>
                <w:rFonts w:hint="eastAsia" w:ascii="宋体" w:hAnsi="宋体" w:cs="宋体"/>
                <w:sz w:val="24"/>
                <w:szCs w:val="24"/>
              </w:rPr>
              <w:t>：《乡下人家》一文中还重点写了鸡鸭觅食的情景，作者是怎样写的？我们一起来读一读。</w:t>
            </w:r>
          </w:p>
          <w:p w14:paraId="2B993D84">
            <w:pPr>
              <w:spacing w:after="0" w:line="360" w:lineRule="auto"/>
              <w:rPr>
                <w:rFonts w:ascii="宋体" w:hAnsi="宋体" w:cs="宋体"/>
                <w:sz w:val="24"/>
                <w:szCs w:val="24"/>
              </w:rPr>
            </w:pPr>
            <w:r>
              <w:rPr>
                <w:rFonts w:hint="eastAsia" w:ascii="宋体" w:hAnsi="宋体" w:cs="宋体"/>
                <w:sz w:val="24"/>
                <w:szCs w:val="24"/>
              </w:rPr>
              <w:t>预设生：标红的词语都是动词，由此可知作者是通过动作描写来展现鸡鸭觅食场景的。</w:t>
            </w:r>
          </w:p>
          <w:p w14:paraId="30D9AF85">
            <w:pPr>
              <w:spacing w:after="0" w:line="360" w:lineRule="auto"/>
              <w:ind w:firstLine="480" w:firstLineChars="200"/>
              <w:rPr>
                <w:rFonts w:ascii="宋体" w:hAnsi="宋体" w:cs="宋体"/>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（出示课件24）</w:t>
            </w:r>
            <w:r>
              <w:rPr>
                <w:rFonts w:hint="eastAsia" w:ascii="宋体" w:hAnsi="宋体" w:cs="宋体"/>
                <w:sz w:val="24"/>
                <w:szCs w:val="24"/>
              </w:rPr>
              <w:t>教师：通过描写动作，你来具体写一写你在自己的乐园玩耍时的情景吧！</w:t>
            </w:r>
          </w:p>
          <w:p w14:paraId="2A2F4E7F">
            <w:pPr>
              <w:spacing w:after="0" w:line="360" w:lineRule="auto"/>
              <w:rPr>
                <w:rFonts w:ascii="宋体" w:hAnsi="宋体" w:cs="宋体"/>
                <w:sz w:val="24"/>
                <w:szCs w:val="24"/>
              </w:rPr>
            </w:pPr>
            <w:r>
              <w:rPr>
                <w:rFonts w:hint="eastAsia" w:ascii="宋体" w:hAnsi="宋体" w:cs="宋体"/>
                <w:sz w:val="24"/>
                <w:szCs w:val="24"/>
              </w:rPr>
              <w:t xml:space="preserve">    预设生：我的房间里满是玩具。其中我最喜欢的就是我的玩具小火车了！首先趴在地板上把一块块的火车轨道拼接好，再把小火车放到轨道上，最后“啪嗒”一下，打开小火车的音效开关，拧一拧发条，火车就沿着轨道吭哧吭哧地跑了起来，我兴奋地跟着火车跑来跑去。</w:t>
            </w:r>
          </w:p>
          <w:p w14:paraId="73E3150E">
            <w:pPr>
              <w:spacing w:after="0" w:line="360" w:lineRule="auto"/>
              <w:ind w:firstLine="480"/>
              <w:rPr>
                <w:rFonts w:ascii="宋体" w:hAnsi="宋体" w:cs="宋体"/>
                <w:sz w:val="24"/>
                <w:szCs w:val="24"/>
              </w:rPr>
            </w:pPr>
            <w:r>
              <w:rPr>
                <w:rFonts w:hint="eastAsia" w:ascii="宋体" w:hAnsi="宋体" w:cs="宋体"/>
                <w:sz w:val="24"/>
                <w:szCs w:val="24"/>
              </w:rPr>
              <w:t>教师点评：你写得真是太生动形象了！通过你的文字，我感受到了玩小火车的快乐。</w:t>
            </w:r>
          </w:p>
          <w:p w14:paraId="69ABBFC1">
            <w:pPr>
              <w:spacing w:after="0" w:line="360" w:lineRule="auto"/>
              <w:ind w:firstLine="480"/>
              <w:rPr>
                <w:rFonts w:ascii="宋体" w:hAnsi="宋体" w:cs="宋体"/>
                <w:sz w:val="24"/>
                <w:szCs w:val="24"/>
              </w:rPr>
            </w:pPr>
            <w:r>
              <w:rPr>
                <w:rFonts w:hint="eastAsia" w:ascii="宋体" w:hAnsi="宋体" w:cs="宋体"/>
                <w:sz w:val="24"/>
                <w:szCs w:val="24"/>
              </w:rPr>
              <w:t>教师：我们一起来读读范例，说一说你感受到了什么？</w:t>
            </w:r>
            <w:r>
              <w:rPr>
                <w:rFonts w:hint="eastAsia" w:ascii="宋体" w:hAnsi="宋体" w:cs="宋体"/>
                <w:b/>
                <w:bCs/>
                <w:color w:val="4F81BD" w:themeColor="accent1"/>
                <w:sz w:val="24"/>
                <w:szCs w:val="24"/>
              </w:rPr>
              <w:t>（出示课件25）</w:t>
            </w:r>
          </w:p>
          <w:p w14:paraId="7CE8511C">
            <w:pPr>
              <w:spacing w:after="0" w:line="360" w:lineRule="auto"/>
              <w:ind w:firstLine="480"/>
              <w:rPr>
                <w:rFonts w:ascii="宋体" w:hAnsi="宋体" w:cs="宋体"/>
                <w:sz w:val="24"/>
                <w:szCs w:val="24"/>
              </w:rPr>
            </w:pPr>
            <w:r>
              <w:rPr>
                <w:rFonts w:hint="eastAsia" w:ascii="宋体" w:hAnsi="宋体" w:cs="宋体"/>
                <w:sz w:val="24"/>
                <w:szCs w:val="24"/>
              </w:rPr>
              <w:t>预设生：这段文字通过动作描写展现了溪边的自由自在与欢快，从“嬉闹”“泼”“撒”“尖叫”“大笑”这几个红色词语，我感受到了孩子们的自由与快乐。</w:t>
            </w:r>
          </w:p>
          <w:p w14:paraId="777CA4FE">
            <w:pPr>
              <w:spacing w:after="0" w:line="360" w:lineRule="auto"/>
              <w:rPr>
                <w:rFonts w:ascii="宋体" w:hAnsi="宋体" w:cs="宋体"/>
                <w:sz w:val="24"/>
                <w:szCs w:val="24"/>
              </w:rPr>
            </w:pPr>
            <w:r>
              <w:rPr>
                <w:rFonts w:hint="eastAsia" w:ascii="宋体" w:hAnsi="宋体" w:cs="宋体"/>
                <w:sz w:val="24"/>
                <w:szCs w:val="24"/>
              </w:rPr>
              <w:t xml:space="preserve">    4.教师引导学生融入感情：怎样描述这个乐园给你带来的快乐呢？</w:t>
            </w:r>
            <w:r>
              <w:rPr>
                <w:rFonts w:hint="eastAsia" w:ascii="宋体" w:hAnsi="宋体" w:cs="宋体"/>
                <w:b/>
                <w:bCs/>
                <w:color w:val="4F81BD" w:themeColor="accent1"/>
                <w:sz w:val="24"/>
                <w:szCs w:val="24"/>
              </w:rPr>
              <w:t>（出示课件26）</w:t>
            </w:r>
          </w:p>
          <w:p w14:paraId="03D28E00">
            <w:pPr>
              <w:spacing w:after="0"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color w:val="FF0000"/>
                <w:sz w:val="24"/>
                <w:szCs w:val="24"/>
              </w:rPr>
              <w:t>板书：抒发感情</w:t>
            </w:r>
          </w:p>
          <w:p w14:paraId="3F9E54DD">
            <w:pPr>
              <w:spacing w:after="0" w:line="360" w:lineRule="auto"/>
              <w:ind w:firstLine="480" w:firstLineChars="200"/>
              <w:rPr>
                <w:rFonts w:ascii="宋体" w:hAnsi="宋体" w:cs="宋体"/>
                <w:sz w:val="24"/>
                <w:szCs w:val="24"/>
              </w:rPr>
            </w:pPr>
            <w:r>
              <w:rPr>
                <w:rFonts w:hint="eastAsia" w:ascii="宋体" w:hAnsi="宋体" w:cs="宋体"/>
                <w:sz w:val="24"/>
                <w:szCs w:val="24"/>
              </w:rPr>
              <w:t>（1）教师引导学生回顾课文</w:t>
            </w:r>
            <w:r>
              <w:rPr>
                <w:rFonts w:hint="eastAsia" w:ascii="宋体" w:hAnsi="宋体" w:cs="宋体"/>
                <w:b/>
                <w:bCs/>
                <w:color w:val="4F81BD" w:themeColor="accent1"/>
                <w:sz w:val="24"/>
                <w:szCs w:val="24"/>
              </w:rPr>
              <w:t>（出示课件27）</w:t>
            </w:r>
            <w:r>
              <w:rPr>
                <w:rFonts w:hint="eastAsia" w:ascii="宋体" w:hAnsi="宋体" w:cs="宋体"/>
                <w:sz w:val="24"/>
                <w:szCs w:val="24"/>
              </w:rPr>
              <w:t>：我们学习《乡下人家》的时候，课文中有这样一句话：“乡下人家，不论什么时候，不论什么季节，都有一道独特、迷人的风景。”这句话是课文的什么句？你还记得吗？</w:t>
            </w:r>
          </w:p>
          <w:p w14:paraId="382A8B56">
            <w:pPr>
              <w:spacing w:after="0" w:line="360" w:lineRule="auto"/>
              <w:ind w:firstLine="480"/>
              <w:rPr>
                <w:rFonts w:ascii="宋体" w:hAnsi="宋体" w:cs="宋体"/>
                <w:sz w:val="24"/>
                <w:szCs w:val="24"/>
              </w:rPr>
            </w:pPr>
            <w:r>
              <w:rPr>
                <w:rFonts w:hint="eastAsia" w:ascii="宋体" w:hAnsi="宋体" w:cs="宋体"/>
                <w:sz w:val="24"/>
                <w:szCs w:val="24"/>
              </w:rPr>
              <w:t>预设生：是文章的中心句。</w:t>
            </w:r>
          </w:p>
          <w:p w14:paraId="53302F0B">
            <w:pPr>
              <w:spacing w:after="0" w:line="360" w:lineRule="auto"/>
              <w:ind w:firstLine="480"/>
              <w:rPr>
                <w:rFonts w:ascii="宋体" w:hAnsi="宋体" w:cs="宋体"/>
                <w:sz w:val="24"/>
                <w:szCs w:val="24"/>
              </w:rPr>
            </w:pPr>
            <w:r>
              <w:rPr>
                <w:rFonts w:hint="eastAsia" w:ascii="宋体" w:hAnsi="宋体" w:cs="宋体"/>
                <w:sz w:val="24"/>
                <w:szCs w:val="24"/>
              </w:rPr>
              <w:t>教师问：那么，我们学习的《天窗》一文中，有这样一句话：“小小的天窗是你唯一的慰藉。”，这是什么句呢？</w:t>
            </w:r>
          </w:p>
          <w:p w14:paraId="7A8999CD">
            <w:pPr>
              <w:spacing w:after="0" w:line="360" w:lineRule="auto"/>
              <w:ind w:firstLine="480"/>
              <w:rPr>
                <w:rFonts w:ascii="宋体" w:hAnsi="宋体" w:cs="宋体"/>
                <w:sz w:val="24"/>
                <w:szCs w:val="24"/>
              </w:rPr>
            </w:pPr>
            <w:r>
              <w:rPr>
                <w:rFonts w:hint="eastAsia" w:ascii="宋体" w:hAnsi="宋体" w:cs="宋体"/>
                <w:sz w:val="24"/>
                <w:szCs w:val="24"/>
              </w:rPr>
              <w:t>预设生：也是中心句。</w:t>
            </w:r>
          </w:p>
          <w:p w14:paraId="0BDE4164">
            <w:pPr>
              <w:spacing w:after="0" w:line="360" w:lineRule="auto"/>
              <w:ind w:firstLine="480"/>
              <w:rPr>
                <w:rFonts w:ascii="宋体" w:hAnsi="宋体" w:cs="宋体"/>
                <w:sz w:val="24"/>
                <w:szCs w:val="24"/>
              </w:rPr>
            </w:pPr>
            <w:r>
              <w:rPr>
                <w:rFonts w:hint="eastAsia" w:ascii="宋体" w:hAnsi="宋体" w:cs="宋体"/>
                <w:sz w:val="24"/>
                <w:szCs w:val="24"/>
              </w:rPr>
              <w:t>教师追问：中心句表达了作者什么样的感情呢？</w:t>
            </w:r>
          </w:p>
          <w:p w14:paraId="687F4CCD">
            <w:pPr>
              <w:spacing w:after="0" w:line="360" w:lineRule="auto"/>
              <w:ind w:firstLine="480"/>
              <w:rPr>
                <w:rFonts w:ascii="宋体" w:hAnsi="宋体" w:cs="宋体"/>
                <w:sz w:val="24"/>
                <w:szCs w:val="24"/>
              </w:rPr>
            </w:pPr>
            <w:r>
              <w:rPr>
                <w:rFonts w:hint="eastAsia" w:ascii="宋体" w:hAnsi="宋体" w:cs="宋体"/>
                <w:sz w:val="24"/>
                <w:szCs w:val="24"/>
              </w:rPr>
              <w:t>预设生：中心句表达出了作者的喜爱之情。</w:t>
            </w:r>
          </w:p>
          <w:p w14:paraId="76B24C81">
            <w:pPr>
              <w:spacing w:after="0" w:line="360" w:lineRule="auto"/>
              <w:ind w:firstLine="48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穿插回顾单元课文，引导学生运用本单元课文用关键语句表达情感的方法,将自己的快乐融人习作，清楚地表达出来。</w:t>
            </w:r>
            <w:r>
              <w:rPr>
                <w:rFonts w:hint="eastAsia" w:ascii="楷体" w:hAnsi="楷体" w:eastAsia="楷体" w:cs="宋体"/>
                <w:b/>
                <w:bCs/>
                <w:sz w:val="24"/>
                <w:szCs w:val="24"/>
              </w:rPr>
              <w:t>）</w:t>
            </w:r>
          </w:p>
          <w:p w14:paraId="312DF09E">
            <w:pPr>
              <w:spacing w:after="0" w:line="360" w:lineRule="auto"/>
              <w:ind w:firstLine="480"/>
              <w:rPr>
                <w:rFonts w:ascii="宋体" w:hAnsi="宋体" w:cs="宋体"/>
                <w:sz w:val="24"/>
                <w:szCs w:val="24"/>
              </w:rPr>
            </w:pPr>
            <w:r>
              <w:rPr>
                <w:rFonts w:hint="eastAsia" w:ascii="宋体" w:hAnsi="宋体" w:cs="宋体"/>
                <w:color w:val="FF0000"/>
                <w:sz w:val="24"/>
                <w:szCs w:val="24"/>
              </w:rPr>
              <w:t>板书：方法：中心句</w:t>
            </w:r>
          </w:p>
          <w:p w14:paraId="4A74ABB3">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（2）仿写练习。</w:t>
            </w:r>
            <w:r>
              <w:rPr>
                <w:rFonts w:hint="eastAsia" w:ascii="宋体" w:hAnsi="宋体" w:cs="宋体"/>
                <w:b/>
                <w:bCs/>
                <w:color w:val="4F81BD" w:themeColor="accent1"/>
                <w:sz w:val="24"/>
                <w:szCs w:val="24"/>
              </w:rPr>
              <w:t>（出示课件28）</w:t>
            </w:r>
          </w:p>
          <w:p w14:paraId="78EBC4BF">
            <w:pPr>
              <w:spacing w:after="0" w:line="360" w:lineRule="auto"/>
              <w:ind w:firstLine="480"/>
              <w:rPr>
                <w:rFonts w:ascii="宋体" w:hAnsi="宋体" w:cs="宋体"/>
                <w:sz w:val="24"/>
                <w:szCs w:val="24"/>
              </w:rPr>
            </w:pPr>
            <w:r>
              <w:rPr>
                <w:rFonts w:hint="eastAsia" w:ascii="宋体" w:hAnsi="宋体" w:cs="宋体"/>
                <w:sz w:val="24"/>
                <w:szCs w:val="24"/>
              </w:rPr>
              <w:t>教师：请你也来写一写中心句，表达出你对自己乐园的喜爱之情吧！</w:t>
            </w:r>
          </w:p>
          <w:p w14:paraId="07E7C19C">
            <w:pPr>
              <w:spacing w:after="0" w:line="360" w:lineRule="auto"/>
              <w:ind w:firstLine="480"/>
              <w:rPr>
                <w:rFonts w:ascii="宋体" w:hAnsi="宋体" w:cs="宋体"/>
                <w:sz w:val="24"/>
                <w:szCs w:val="24"/>
              </w:rPr>
            </w:pPr>
            <w:r>
              <w:rPr>
                <w:rFonts w:hint="eastAsia" w:ascii="宋体" w:hAnsi="宋体" w:cs="宋体"/>
                <w:sz w:val="24"/>
                <w:szCs w:val="24"/>
              </w:rPr>
              <w:t>预设生：春天的花园里百花齐放，鸟语花香，五彩斑斓的蝴蝶在这儿飞来飞去，美不胜收！这是我的乐园，是我最喜欢的地方！</w:t>
            </w:r>
          </w:p>
          <w:p w14:paraId="60FB38A4">
            <w:pPr>
              <w:spacing w:after="0" w:line="360" w:lineRule="auto"/>
              <w:ind w:firstLine="480"/>
              <w:rPr>
                <w:rFonts w:ascii="宋体" w:hAnsi="宋体" w:cs="宋体"/>
                <w:sz w:val="24"/>
                <w:szCs w:val="24"/>
              </w:rPr>
            </w:pPr>
            <w:r>
              <w:rPr>
                <w:rFonts w:hint="eastAsia" w:ascii="宋体" w:hAnsi="宋体" w:cs="宋体"/>
                <w:sz w:val="24"/>
                <w:szCs w:val="24"/>
              </w:rPr>
              <w:t>教师：你写得真好！我仿佛看到了生机勃勃的花园，闻到了迷人的芬芳。老师再考考你们，假如你的乐园是秋天的果园，在写中心句时，你会用什么词语来形容它呢？请你填填空，读一读。</w:t>
            </w:r>
            <w:r>
              <w:rPr>
                <w:rFonts w:hint="eastAsia" w:ascii="宋体" w:hAnsi="宋体" w:cs="宋体"/>
                <w:b/>
                <w:bCs/>
                <w:color w:val="4F81BD" w:themeColor="accent1"/>
                <w:sz w:val="24"/>
                <w:szCs w:val="24"/>
              </w:rPr>
              <w:t>（出示课件29）</w:t>
            </w:r>
          </w:p>
          <w:p w14:paraId="20B8C38C">
            <w:pPr>
              <w:spacing w:after="0" w:line="360" w:lineRule="auto"/>
              <w:ind w:firstLine="480"/>
              <w:rPr>
                <w:rFonts w:ascii="宋体" w:hAnsi="宋体" w:cs="宋体"/>
                <w:sz w:val="24"/>
                <w:szCs w:val="24"/>
              </w:rPr>
            </w:pPr>
            <w:r>
              <w:rPr>
                <w:rFonts w:hint="eastAsia" w:ascii="宋体" w:hAnsi="宋体" w:cs="宋体"/>
                <w:sz w:val="24"/>
                <w:szCs w:val="24"/>
              </w:rPr>
              <w:t>预设生：秋天的果园，色彩繁多、果香扑鼻，是我的乐园，是大家的乐园，所以人人喜欢它！</w:t>
            </w:r>
          </w:p>
          <w:p w14:paraId="6B328EC6">
            <w:pPr>
              <w:spacing w:after="0" w:line="360" w:lineRule="auto"/>
              <w:ind w:firstLine="480"/>
              <w:rPr>
                <w:rFonts w:ascii="宋体" w:hAnsi="宋体" w:cs="宋体"/>
                <w:sz w:val="24"/>
                <w:szCs w:val="24"/>
              </w:rPr>
            </w:pPr>
            <w:r>
              <w:rPr>
                <w:rFonts w:hint="eastAsia" w:ascii="宋体" w:hAnsi="宋体" w:cs="宋体"/>
                <w:sz w:val="24"/>
                <w:szCs w:val="24"/>
              </w:rPr>
              <w:t>教师：假如你的乐园是图书馆，写中心句时，你又会用什么词语来形容呢？</w:t>
            </w:r>
          </w:p>
          <w:p w14:paraId="0D9C359F">
            <w:pPr>
              <w:spacing w:after="0" w:line="360" w:lineRule="auto"/>
              <w:ind w:firstLine="480"/>
              <w:rPr>
                <w:rFonts w:ascii="宋体" w:hAnsi="宋体" w:cs="宋体"/>
                <w:sz w:val="24"/>
                <w:szCs w:val="24"/>
              </w:rPr>
            </w:pPr>
            <w:r>
              <w:rPr>
                <w:rFonts w:hint="eastAsia" w:ascii="宋体" w:hAnsi="宋体" w:cs="宋体"/>
                <w:sz w:val="24"/>
                <w:szCs w:val="24"/>
              </w:rPr>
              <w:t>预设生：图书馆是我成长路上的良师益友，是我的乐园，我愿在她知识的熏陶下茁壮成长。</w:t>
            </w:r>
          </w:p>
          <w:p w14:paraId="3CC1D99F">
            <w:pPr>
              <w:spacing w:after="0" w:line="360" w:lineRule="auto"/>
              <w:ind w:firstLine="480"/>
              <w:rPr>
                <w:rFonts w:ascii="宋体" w:hAnsi="宋体" w:cs="宋体"/>
                <w:sz w:val="24"/>
                <w:szCs w:val="24"/>
              </w:rPr>
            </w:pPr>
            <w:r>
              <w:rPr>
                <w:rFonts w:hint="eastAsia" w:ascii="宋体" w:hAnsi="宋体" w:cs="宋体"/>
                <w:sz w:val="24"/>
                <w:szCs w:val="24"/>
              </w:rPr>
              <w:t>教师：请同学们一起读一读蚂蚁山的范例中心句，说说有什么特别之处？</w:t>
            </w:r>
          </w:p>
          <w:p w14:paraId="73C67FD3">
            <w:pPr>
              <w:spacing w:after="0" w:line="360" w:lineRule="auto"/>
              <w:ind w:firstLine="480"/>
              <w:rPr>
                <w:rFonts w:ascii="宋体" w:hAnsi="宋体" w:cs="宋体"/>
                <w:sz w:val="24"/>
                <w:szCs w:val="24"/>
              </w:rPr>
            </w:pPr>
            <w:r>
              <w:rPr>
                <w:rFonts w:hint="eastAsia" w:ascii="宋体" w:hAnsi="宋体" w:cs="宋体"/>
                <w:sz w:val="24"/>
                <w:szCs w:val="24"/>
              </w:rPr>
              <w:t>预设生：中心句最后运用了两个感叹句，加重了感情色彩，表达了作者浓烈的喜爱之情。</w:t>
            </w:r>
          </w:p>
          <w:p w14:paraId="2122C468">
            <w:pPr>
              <w:spacing w:after="0" w:line="360" w:lineRule="auto"/>
              <w:ind w:firstLine="480"/>
              <w:rPr>
                <w:rFonts w:ascii="宋体" w:hAnsi="宋体" w:cs="宋体"/>
                <w:sz w:val="24"/>
                <w:szCs w:val="24"/>
              </w:rPr>
            </w:pPr>
            <w:r>
              <w:rPr>
                <w:rFonts w:hint="eastAsia" w:ascii="宋体" w:hAnsi="宋体" w:cs="宋体"/>
                <w:sz w:val="24"/>
                <w:szCs w:val="24"/>
              </w:rPr>
              <w:t>5.教师引导补充写好作文的方法</w:t>
            </w:r>
            <w:r>
              <w:rPr>
                <w:rFonts w:hint="eastAsia" w:ascii="宋体" w:hAnsi="宋体" w:cs="宋体"/>
                <w:b/>
                <w:bCs/>
                <w:color w:val="4F81BD" w:themeColor="accent1"/>
                <w:sz w:val="24"/>
                <w:szCs w:val="24"/>
              </w:rPr>
              <w:t>（出示课件30）</w:t>
            </w:r>
            <w:r>
              <w:rPr>
                <w:rFonts w:hint="eastAsia" w:ascii="宋体" w:hAnsi="宋体" w:cs="宋体"/>
                <w:sz w:val="24"/>
                <w:szCs w:val="24"/>
              </w:rPr>
              <w:t>：关于这篇习作，你还有什么好的想法吗？</w:t>
            </w:r>
          </w:p>
          <w:p w14:paraId="4DD57BE8">
            <w:pPr>
              <w:spacing w:after="0" w:line="360" w:lineRule="auto"/>
              <w:ind w:firstLine="480"/>
              <w:rPr>
                <w:rFonts w:ascii="宋体" w:hAnsi="宋体" w:cs="宋体"/>
                <w:sz w:val="24"/>
                <w:szCs w:val="24"/>
              </w:rPr>
            </w:pPr>
            <w:r>
              <w:rPr>
                <w:rFonts w:hint="eastAsia" w:ascii="宋体" w:hAnsi="宋体" w:cs="宋体"/>
                <w:sz w:val="24"/>
                <w:szCs w:val="24"/>
              </w:rPr>
              <w:t>预设生1：在描写的时候，我要运用上比喻、排比等修辞手法，让我的作文更加生动。</w:t>
            </w:r>
          </w:p>
          <w:p w14:paraId="11FF60FB">
            <w:pPr>
              <w:spacing w:after="0" w:line="360" w:lineRule="auto"/>
              <w:ind w:firstLine="480"/>
              <w:rPr>
                <w:rFonts w:ascii="宋体" w:hAnsi="宋体" w:cs="宋体"/>
                <w:sz w:val="24"/>
                <w:szCs w:val="24"/>
              </w:rPr>
            </w:pPr>
            <w:r>
              <w:rPr>
                <w:rFonts w:hint="eastAsia" w:ascii="宋体" w:hAnsi="宋体" w:cs="宋体"/>
                <w:color w:val="FF0000"/>
                <w:sz w:val="24"/>
                <w:szCs w:val="24"/>
              </w:rPr>
              <w:t>板书：方法：修辞手法</w:t>
            </w:r>
          </w:p>
          <w:p w14:paraId="0D382DAA">
            <w:pPr>
              <w:spacing w:after="0" w:line="360" w:lineRule="auto"/>
              <w:ind w:firstLine="480"/>
              <w:rPr>
                <w:rFonts w:ascii="宋体" w:hAnsi="宋体" w:cs="宋体"/>
                <w:sz w:val="24"/>
                <w:szCs w:val="24"/>
              </w:rPr>
            </w:pPr>
            <w:r>
              <w:rPr>
                <w:rFonts w:hint="eastAsia" w:ascii="宋体" w:hAnsi="宋体" w:cs="宋体"/>
                <w:sz w:val="24"/>
                <w:szCs w:val="24"/>
              </w:rPr>
              <w:t>预设生2：我要按照一定的顺序来写，这样习作才能表达得清楚、有条理。</w:t>
            </w:r>
          </w:p>
          <w:p w14:paraId="3F3C9A3D">
            <w:pPr>
              <w:spacing w:after="0" w:line="360" w:lineRule="auto"/>
              <w:ind w:firstLine="480"/>
              <w:rPr>
                <w:rFonts w:ascii="宋体" w:hAnsi="宋体" w:cs="宋体"/>
                <w:sz w:val="24"/>
                <w:szCs w:val="24"/>
              </w:rPr>
            </w:pPr>
            <w:r>
              <w:rPr>
                <w:rFonts w:hint="eastAsia" w:ascii="宋体" w:hAnsi="宋体" w:cs="宋体"/>
                <w:color w:val="FF0000"/>
                <w:sz w:val="24"/>
                <w:szCs w:val="24"/>
              </w:rPr>
              <w:t>板书：方法：写作顺序</w:t>
            </w:r>
          </w:p>
          <w:p w14:paraId="12F5FAF1">
            <w:pPr>
              <w:spacing w:after="0" w:line="360" w:lineRule="auto"/>
              <w:ind w:firstLine="480"/>
              <w:rPr>
                <w:rFonts w:ascii="宋体" w:hAnsi="宋体" w:cs="宋体"/>
                <w:sz w:val="24"/>
                <w:szCs w:val="24"/>
              </w:rPr>
            </w:pPr>
            <w:r>
              <w:rPr>
                <w:rFonts w:hint="eastAsia" w:ascii="宋体" w:hAnsi="宋体" w:cs="宋体"/>
                <w:sz w:val="24"/>
                <w:szCs w:val="24"/>
              </w:rPr>
              <w:t>教师补充</w:t>
            </w:r>
            <w:r>
              <w:rPr>
                <w:rFonts w:hint="eastAsia" w:ascii="宋体" w:hAnsi="宋体" w:cs="宋体"/>
                <w:b/>
                <w:bCs/>
                <w:color w:val="4F81BD" w:themeColor="accent1"/>
                <w:sz w:val="24"/>
                <w:szCs w:val="24"/>
              </w:rPr>
              <w:t>（出示课件31）</w:t>
            </w:r>
            <w:r>
              <w:rPr>
                <w:rFonts w:hint="eastAsia" w:ascii="宋体" w:hAnsi="宋体" w:cs="宋体"/>
                <w:sz w:val="24"/>
                <w:szCs w:val="24"/>
              </w:rPr>
              <w:t>：在习作的开头，可以用猜谜语的方式引出乐园，还可以用提问的方式设置悬念，引起读者的兴趣。</w:t>
            </w:r>
          </w:p>
          <w:p w14:paraId="01A8AECB">
            <w:pPr>
              <w:spacing w:after="0" w:line="360" w:lineRule="auto"/>
              <w:ind w:firstLine="48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引导学生总结写好作文的方法有哪些，并引导学生运用在作文中，为学生写好作文打下基础。</w:t>
            </w:r>
            <w:r>
              <w:rPr>
                <w:rFonts w:hint="eastAsia" w:ascii="楷体" w:hAnsi="楷体" w:eastAsia="楷体" w:cs="宋体"/>
                <w:b/>
                <w:bCs/>
                <w:sz w:val="24"/>
                <w:szCs w:val="24"/>
              </w:rPr>
              <w:t>）</w:t>
            </w:r>
          </w:p>
          <w:p w14:paraId="3F4660E9">
            <w:pPr>
              <w:spacing w:after="0" w:line="360" w:lineRule="auto"/>
              <w:rPr>
                <w:rFonts w:ascii="宋体" w:hAnsi="宋体" w:cs="宋体"/>
                <w:sz w:val="24"/>
                <w:szCs w:val="24"/>
              </w:rPr>
            </w:pPr>
            <w:r>
              <w:rPr>
                <w:rFonts w:hint="eastAsia" w:ascii="宋体" w:hAnsi="宋体" w:cs="宋体"/>
                <w:sz w:val="24"/>
                <w:szCs w:val="24"/>
              </w:rPr>
              <w:t xml:space="preserve">    6.写作提纲。教师引导：想要介绍你的乐园，不要急于下笔，先好好构思，编写好写作提纲吧！</w:t>
            </w:r>
            <w:r>
              <w:rPr>
                <w:rFonts w:hint="eastAsia" w:ascii="宋体" w:hAnsi="宋体" w:cs="宋体"/>
                <w:b/>
                <w:bCs/>
                <w:color w:val="4F81BD" w:themeColor="accent1"/>
                <w:sz w:val="24"/>
                <w:szCs w:val="24"/>
              </w:rPr>
              <w:t>（出示课件32）</w:t>
            </w:r>
          </w:p>
          <w:p w14:paraId="0A00A935">
            <w:pPr>
              <w:spacing w:after="0" w:line="360" w:lineRule="auto"/>
              <w:ind w:firstLine="480"/>
              <w:rPr>
                <w:rFonts w:ascii="宋体" w:hAnsi="宋体" w:cs="宋体"/>
                <w:sz w:val="24"/>
                <w:szCs w:val="24"/>
              </w:rPr>
            </w:pPr>
            <w:r>
              <w:rPr>
                <w:rFonts w:hint="eastAsia" w:ascii="宋体" w:hAnsi="宋体" w:cs="宋体"/>
                <w:sz w:val="24"/>
                <w:szCs w:val="24"/>
              </w:rPr>
              <w:t>教师明确习作提纲要求</w:t>
            </w:r>
            <w:r>
              <w:rPr>
                <w:rFonts w:hint="eastAsia" w:ascii="宋体" w:hAnsi="宋体" w:cs="宋体"/>
                <w:b/>
                <w:bCs/>
                <w:color w:val="4F81BD" w:themeColor="accent1"/>
                <w:sz w:val="24"/>
                <w:szCs w:val="24"/>
              </w:rPr>
              <w:t>（出示课件33）</w:t>
            </w:r>
            <w:r>
              <w:rPr>
                <w:rFonts w:hint="eastAsia" w:ascii="宋体" w:hAnsi="宋体" w:cs="宋体"/>
                <w:sz w:val="24"/>
                <w:szCs w:val="24"/>
              </w:rPr>
              <w:t>：列提纲时，首先要明确作文的主题是什么？</w:t>
            </w:r>
          </w:p>
          <w:p w14:paraId="56681E09">
            <w:pPr>
              <w:spacing w:after="0" w:line="360" w:lineRule="auto"/>
              <w:ind w:firstLine="480"/>
              <w:rPr>
                <w:rFonts w:ascii="宋体" w:hAnsi="宋体" w:cs="宋体"/>
                <w:sz w:val="24"/>
                <w:szCs w:val="24"/>
              </w:rPr>
            </w:pPr>
            <w:r>
              <w:rPr>
                <w:rFonts w:hint="eastAsia" w:ascii="宋体" w:hAnsi="宋体" w:cs="宋体"/>
                <w:sz w:val="24"/>
                <w:szCs w:val="24"/>
              </w:rPr>
              <w:t>预设生：作文的主题是“介绍我的乐园”。</w:t>
            </w:r>
          </w:p>
          <w:p w14:paraId="7355198E">
            <w:pPr>
              <w:spacing w:after="0" w:line="360" w:lineRule="auto"/>
              <w:ind w:firstLine="480"/>
              <w:rPr>
                <w:rFonts w:ascii="宋体" w:hAnsi="宋体" w:cs="宋体"/>
                <w:sz w:val="24"/>
                <w:szCs w:val="24"/>
              </w:rPr>
            </w:pPr>
            <w:r>
              <w:rPr>
                <w:rFonts w:hint="eastAsia" w:ascii="宋体" w:hAnsi="宋体" w:cs="宋体"/>
                <w:sz w:val="24"/>
                <w:szCs w:val="24"/>
              </w:rPr>
              <w:t>教师引导：要介绍你的乐园，首先就要明确指出你的乐园是什么。其次，想一想，要从哪些方面介绍你的乐园呢？</w:t>
            </w:r>
          </w:p>
          <w:p w14:paraId="22C25812">
            <w:pPr>
              <w:spacing w:after="0" w:line="360" w:lineRule="auto"/>
              <w:ind w:firstLine="480"/>
              <w:rPr>
                <w:rFonts w:ascii="宋体" w:hAnsi="宋体" w:cs="宋体"/>
                <w:sz w:val="24"/>
                <w:szCs w:val="24"/>
              </w:rPr>
            </w:pPr>
            <w:r>
              <w:rPr>
                <w:rFonts w:hint="eastAsia" w:ascii="宋体" w:hAnsi="宋体" w:cs="宋体"/>
                <w:sz w:val="24"/>
                <w:szCs w:val="24"/>
              </w:rPr>
              <w:t>预设生：要从乐园是什么样子的、在乐园里最爱做什么、这个乐园给你带来了怎样的快乐三个方面来介绍乐园。</w:t>
            </w:r>
          </w:p>
          <w:p w14:paraId="14B96B35">
            <w:pPr>
              <w:spacing w:after="0" w:line="360" w:lineRule="auto"/>
              <w:ind w:firstLine="480"/>
              <w:rPr>
                <w:rFonts w:ascii="宋体" w:hAnsi="宋体" w:cs="宋体"/>
                <w:sz w:val="24"/>
                <w:szCs w:val="24"/>
              </w:rPr>
            </w:pPr>
            <w:r>
              <w:rPr>
                <w:rFonts w:hint="eastAsia" w:ascii="宋体" w:hAnsi="宋体" w:cs="宋体"/>
                <w:sz w:val="24"/>
                <w:szCs w:val="24"/>
              </w:rPr>
              <w:t>教师：明确了写作主题和写作内容，最后就要思考一下，你打算拟定什么题目了。</w:t>
            </w:r>
          </w:p>
          <w:p w14:paraId="28527A5E">
            <w:pPr>
              <w:spacing w:after="0" w:line="360" w:lineRule="auto"/>
              <w:ind w:firstLine="480"/>
              <w:rPr>
                <w:rFonts w:ascii="宋体" w:hAnsi="宋体" w:cs="宋体"/>
                <w:sz w:val="24"/>
                <w:szCs w:val="24"/>
              </w:rPr>
            </w:pPr>
            <w:r>
              <w:rPr>
                <w:rFonts w:hint="eastAsia" w:ascii="宋体" w:hAnsi="宋体" w:cs="宋体"/>
                <w:color w:val="FF0000"/>
                <w:sz w:val="24"/>
                <w:szCs w:val="24"/>
              </w:rPr>
              <w:t>板书：方法：列提纲</w:t>
            </w:r>
          </w:p>
          <w:p w14:paraId="7F2D1EC5">
            <w:pPr>
              <w:spacing w:after="0" w:line="360" w:lineRule="auto"/>
              <w:ind w:firstLine="480"/>
              <w:rPr>
                <w:rFonts w:ascii="宋体" w:hAnsi="宋体" w:cs="宋体"/>
                <w:sz w:val="24"/>
                <w:szCs w:val="24"/>
              </w:rPr>
            </w:pPr>
            <w:r>
              <w:rPr>
                <w:rFonts w:hint="eastAsia" w:ascii="宋体" w:hAnsi="宋体" w:cs="宋体"/>
                <w:sz w:val="24"/>
                <w:szCs w:val="24"/>
              </w:rPr>
              <w:t>7.提纲举例。</w:t>
            </w:r>
          </w:p>
          <w:p w14:paraId="0102555F">
            <w:pPr>
              <w:spacing w:after="0" w:line="360" w:lineRule="auto"/>
              <w:ind w:firstLine="480"/>
              <w:rPr>
                <w:rFonts w:ascii="宋体" w:hAnsi="宋体" w:cs="宋体"/>
                <w:sz w:val="24"/>
                <w:szCs w:val="24"/>
              </w:rPr>
            </w:pPr>
            <w:r>
              <w:rPr>
                <w:rFonts w:hint="eastAsia" w:ascii="宋体" w:hAnsi="宋体" w:cs="宋体"/>
                <w:sz w:val="24"/>
                <w:szCs w:val="24"/>
              </w:rPr>
              <w:t>①教师引导：假如你的乐园是班级图书角，那么作文的开头就可以描写班级图书角的样子，中间可以描写“我在图书角看书”的内容，请同学们开动脑筋，这一片段可以具体描写哪几方面的内容呢？</w:t>
            </w:r>
            <w:r>
              <w:rPr>
                <w:rFonts w:hint="eastAsia" w:ascii="宋体" w:hAnsi="宋体" w:cs="宋体"/>
                <w:b/>
                <w:bCs/>
                <w:color w:val="4F81BD" w:themeColor="accent1"/>
                <w:sz w:val="24"/>
                <w:szCs w:val="24"/>
              </w:rPr>
              <w:t>（出示课件34）</w:t>
            </w:r>
          </w:p>
          <w:p w14:paraId="5191BCE8">
            <w:pPr>
              <w:spacing w:after="0" w:line="360" w:lineRule="auto"/>
              <w:ind w:firstLine="480"/>
              <w:rPr>
                <w:rFonts w:ascii="宋体" w:hAnsi="宋体" w:cs="宋体"/>
                <w:sz w:val="24"/>
                <w:szCs w:val="24"/>
              </w:rPr>
            </w:pPr>
            <w:r>
              <w:rPr>
                <w:rFonts w:hint="eastAsia" w:ascii="宋体" w:hAnsi="宋体" w:cs="宋体"/>
                <w:sz w:val="24"/>
                <w:szCs w:val="24"/>
              </w:rPr>
              <w:t>预设生：可以描写我通过书本进入了书中的神奇世界，认识了其中的各种人物，通过阅读这些故事明白许多道理。</w:t>
            </w:r>
          </w:p>
          <w:p w14:paraId="5F08EE3E">
            <w:pPr>
              <w:spacing w:after="0" w:line="360" w:lineRule="auto"/>
              <w:ind w:firstLine="480"/>
              <w:rPr>
                <w:rFonts w:ascii="宋体" w:hAnsi="宋体" w:cs="宋体"/>
                <w:sz w:val="24"/>
                <w:szCs w:val="24"/>
              </w:rPr>
            </w:pPr>
            <w:r>
              <w:rPr>
                <w:rFonts w:hint="eastAsia" w:ascii="宋体" w:hAnsi="宋体" w:cs="宋体"/>
                <w:sz w:val="24"/>
                <w:szCs w:val="24"/>
              </w:rPr>
              <w:t>教师总结：在作文的结尾，可以抒发读书给你带来的快乐与收获。</w:t>
            </w:r>
          </w:p>
          <w:p w14:paraId="74A89D48">
            <w:pPr>
              <w:spacing w:after="0" w:line="360" w:lineRule="auto"/>
              <w:ind w:firstLine="480"/>
              <w:rPr>
                <w:rFonts w:ascii="宋体" w:hAnsi="宋体" w:cs="宋体"/>
                <w:sz w:val="24"/>
                <w:szCs w:val="24"/>
              </w:rPr>
            </w:pPr>
            <w:r>
              <w:rPr>
                <w:rFonts w:hint="eastAsia" w:ascii="宋体" w:hAnsi="宋体" w:cs="宋体"/>
                <w:sz w:val="24"/>
                <w:szCs w:val="24"/>
              </w:rPr>
              <w:t>②教师问：假如你的乐园是房间，那么作文的开头就可以描写房间的布置，中间可以描写在房间里做什么，这一片段又可以具体描写哪几方面的内容呢？</w:t>
            </w:r>
            <w:r>
              <w:rPr>
                <w:rFonts w:hint="eastAsia" w:ascii="宋体" w:hAnsi="宋体" w:cs="宋体"/>
                <w:b/>
                <w:bCs/>
                <w:color w:val="4F81BD" w:themeColor="accent1"/>
                <w:sz w:val="24"/>
                <w:szCs w:val="24"/>
              </w:rPr>
              <w:t>（出示课件35）</w:t>
            </w:r>
          </w:p>
          <w:p w14:paraId="03A6CE6B">
            <w:pPr>
              <w:spacing w:after="0" w:line="360" w:lineRule="auto"/>
              <w:ind w:firstLine="480"/>
              <w:rPr>
                <w:rFonts w:ascii="宋体" w:hAnsi="宋体" w:cs="宋体"/>
                <w:sz w:val="24"/>
                <w:szCs w:val="24"/>
              </w:rPr>
            </w:pPr>
            <w:r>
              <w:rPr>
                <w:rFonts w:hint="eastAsia" w:ascii="宋体" w:hAnsi="宋体" w:cs="宋体"/>
                <w:sz w:val="24"/>
                <w:szCs w:val="24"/>
              </w:rPr>
              <w:t>预设生：可以描写我在乐园里玩耍，或者我和伙伴们在乐园里玩耍的场景。</w:t>
            </w:r>
          </w:p>
          <w:p w14:paraId="31498AB5">
            <w:pPr>
              <w:spacing w:after="0" w:line="360" w:lineRule="auto"/>
              <w:ind w:firstLine="480"/>
              <w:rPr>
                <w:rFonts w:ascii="宋体" w:hAnsi="宋体" w:cs="宋体"/>
                <w:sz w:val="24"/>
                <w:szCs w:val="24"/>
              </w:rPr>
            </w:pPr>
            <w:r>
              <w:rPr>
                <w:rFonts w:hint="eastAsia" w:ascii="宋体" w:hAnsi="宋体" w:cs="宋体"/>
                <w:sz w:val="24"/>
                <w:szCs w:val="24"/>
              </w:rPr>
              <w:t>教师总结：最后在结尾处，抒发在房间里玩耍的快乐。</w:t>
            </w:r>
          </w:p>
          <w:p w14:paraId="6D5AFF31">
            <w:pPr>
              <w:spacing w:after="0" w:line="360" w:lineRule="auto"/>
              <w:ind w:firstLine="480"/>
              <w:rPr>
                <w:rFonts w:ascii="宋体" w:hAnsi="宋体" w:cs="宋体"/>
                <w:sz w:val="24"/>
                <w:szCs w:val="24"/>
              </w:rPr>
            </w:pPr>
            <w:r>
              <w:rPr>
                <w:rFonts w:hint="eastAsia" w:ascii="宋体" w:hAnsi="宋体" w:cs="宋体"/>
                <w:sz w:val="24"/>
                <w:szCs w:val="24"/>
              </w:rPr>
              <w:t>③教师：假如你的乐园是花园，作文题目可以拟为什么呢？</w:t>
            </w:r>
            <w:r>
              <w:rPr>
                <w:rFonts w:hint="eastAsia" w:ascii="宋体" w:hAnsi="宋体" w:cs="宋体"/>
                <w:b/>
                <w:bCs/>
                <w:color w:val="4F81BD" w:themeColor="accent1"/>
                <w:sz w:val="24"/>
                <w:szCs w:val="24"/>
              </w:rPr>
              <w:t>（出示课件36）</w:t>
            </w:r>
          </w:p>
          <w:p w14:paraId="56FCF8E7">
            <w:pPr>
              <w:spacing w:after="0" w:line="360" w:lineRule="auto"/>
              <w:ind w:firstLine="480"/>
              <w:rPr>
                <w:rFonts w:ascii="宋体" w:hAnsi="宋体" w:cs="宋体"/>
                <w:sz w:val="24"/>
                <w:szCs w:val="24"/>
              </w:rPr>
            </w:pPr>
            <w:r>
              <w:rPr>
                <w:rFonts w:hint="eastAsia" w:ascii="宋体" w:hAnsi="宋体" w:cs="宋体"/>
                <w:sz w:val="24"/>
                <w:szCs w:val="24"/>
              </w:rPr>
              <w:t>预设生：可以拟为“花园，我的乐园”</w:t>
            </w:r>
          </w:p>
          <w:p w14:paraId="41E5AABB">
            <w:pPr>
              <w:spacing w:after="0" w:line="360" w:lineRule="auto"/>
              <w:ind w:firstLine="480"/>
              <w:rPr>
                <w:rFonts w:ascii="宋体" w:hAnsi="宋体" w:cs="宋体"/>
                <w:sz w:val="24"/>
                <w:szCs w:val="24"/>
              </w:rPr>
            </w:pPr>
            <w:r>
              <w:rPr>
                <w:rFonts w:hint="eastAsia" w:ascii="宋体" w:hAnsi="宋体" w:cs="宋体"/>
                <w:sz w:val="24"/>
                <w:szCs w:val="24"/>
              </w:rPr>
              <w:t>教师：开头部分可以与题目相呼应，点明花园就是我的乐园。中间部分描写我在花园里做什么，在这一片段中，你会描写哪些方面的内容呢？</w:t>
            </w:r>
          </w:p>
          <w:p w14:paraId="22D3A898">
            <w:pPr>
              <w:spacing w:after="0" w:line="360" w:lineRule="auto"/>
              <w:ind w:firstLine="480"/>
              <w:rPr>
                <w:rFonts w:ascii="宋体" w:hAnsi="宋体" w:cs="宋体"/>
                <w:sz w:val="24"/>
                <w:szCs w:val="24"/>
              </w:rPr>
            </w:pPr>
            <w:r>
              <w:rPr>
                <w:rFonts w:hint="eastAsia" w:ascii="宋体" w:hAnsi="宋体" w:cs="宋体"/>
                <w:sz w:val="24"/>
                <w:szCs w:val="24"/>
              </w:rPr>
              <w:t>预设生：可以描写花园里一年四季的不同景色特点。</w:t>
            </w:r>
          </w:p>
          <w:p w14:paraId="2CF78ED6">
            <w:pPr>
              <w:spacing w:after="0" w:line="360" w:lineRule="auto"/>
              <w:ind w:firstLine="480"/>
              <w:rPr>
                <w:rFonts w:ascii="宋体" w:hAnsi="宋体" w:cs="宋体"/>
                <w:sz w:val="24"/>
                <w:szCs w:val="24"/>
              </w:rPr>
            </w:pPr>
            <w:r>
              <w:rPr>
                <w:rFonts w:hint="eastAsia" w:ascii="宋体" w:hAnsi="宋体" w:cs="宋体"/>
                <w:sz w:val="24"/>
                <w:szCs w:val="24"/>
              </w:rPr>
              <w:t>教师总结：最后在结尾处表达自己对花园的喜爱之情。</w:t>
            </w:r>
          </w:p>
          <w:p w14:paraId="302F6363">
            <w:pPr>
              <w:spacing w:after="0" w:line="360" w:lineRule="auto"/>
              <w:ind w:firstLine="480" w:firstLineChars="200"/>
              <w:rPr>
                <w:rFonts w:ascii="宋体" w:hAnsi="宋体" w:cs="宋体"/>
                <w:sz w:val="24"/>
                <w:szCs w:val="24"/>
              </w:rPr>
            </w:pPr>
            <w:r>
              <w:rPr>
                <w:rFonts w:hint="eastAsia" w:ascii="宋体" w:hAnsi="宋体" w:cs="宋体"/>
                <w:sz w:val="24"/>
                <w:szCs w:val="24"/>
              </w:rPr>
              <w:t>8.教师引导学生将自己的思考填在表格中：写之前，可以照样子填一填下面的表格。</w:t>
            </w:r>
            <w:r>
              <w:rPr>
                <w:rFonts w:hint="eastAsia" w:ascii="宋体" w:hAnsi="宋体" w:cs="宋体"/>
                <w:b/>
                <w:bCs/>
                <w:color w:val="4F81BD" w:themeColor="accent1"/>
                <w:sz w:val="24"/>
                <w:szCs w:val="24"/>
              </w:rPr>
              <w:t>（出示课件37）</w:t>
            </w:r>
          </w:p>
          <w:p w14:paraId="250496EC">
            <w:pPr>
              <w:tabs>
                <w:tab w:val="left" w:pos="3979"/>
              </w:tabs>
              <w:spacing w:after="0" w:line="360" w:lineRule="auto"/>
              <w:ind w:firstLine="480"/>
              <w:rPr>
                <w:rFonts w:ascii="宋体" w:hAnsi="宋体" w:cs="宋体"/>
                <w:sz w:val="24"/>
                <w:szCs w:val="24"/>
              </w:rPr>
            </w:pPr>
            <w:r>
              <w:rPr>
                <w:rFonts w:hint="eastAsia" w:ascii="宋体" w:hAnsi="宋体" w:cs="宋体"/>
                <w:sz w:val="24"/>
                <w:szCs w:val="24"/>
              </w:rPr>
              <w:t>教师引导：例如，当你想要介绍村头小河边的草地时，可以先写草地上有绿草、野花、昆虫、鹅群……再写在草地上可以放风筝、看天空变化的晚霞……最后表达在大自然中自由玩耍，是多么的快乐！</w:t>
            </w:r>
          </w:p>
          <w:p w14:paraId="3C1E99ED">
            <w:pPr>
              <w:tabs>
                <w:tab w:val="left" w:pos="3979"/>
              </w:tabs>
              <w:spacing w:after="0" w:line="360" w:lineRule="auto"/>
              <w:ind w:firstLine="480"/>
              <w:rPr>
                <w:rFonts w:ascii="宋体" w:hAnsi="宋体" w:cs="宋体"/>
                <w:sz w:val="24"/>
                <w:szCs w:val="24"/>
              </w:rPr>
            </w:pPr>
            <w:r>
              <w:rPr>
                <w:rFonts w:hint="eastAsia" w:ascii="宋体" w:hAnsi="宋体" w:cs="宋体"/>
                <w:sz w:val="24"/>
                <w:szCs w:val="24"/>
              </w:rPr>
              <w:t>9.请同学们把你想要介绍的乐园填在表格中，快快写起来吧！</w:t>
            </w:r>
            <w:r>
              <w:rPr>
                <w:rFonts w:hint="eastAsia" w:ascii="宋体" w:hAnsi="宋体" w:cs="宋体"/>
                <w:b/>
                <w:bCs/>
                <w:color w:val="4F81BD" w:themeColor="accent1"/>
                <w:sz w:val="24"/>
                <w:szCs w:val="24"/>
              </w:rPr>
              <w:t>（出示课件38）</w:t>
            </w:r>
          </w:p>
          <w:p w14:paraId="7D03E9CB">
            <w:pPr>
              <w:spacing w:after="0" w:line="360" w:lineRule="auto"/>
              <w:ind w:firstLine="48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用列表格的方法，引导学生将自己的思考填在表格中，以便起草习作时，能将自己的所思所感表达清楚。</w:t>
            </w:r>
            <w:r>
              <w:rPr>
                <w:rFonts w:hint="eastAsia" w:ascii="楷体" w:hAnsi="楷体" w:eastAsia="楷体" w:cs="宋体"/>
                <w:b/>
                <w:bCs/>
                <w:sz w:val="24"/>
                <w:szCs w:val="24"/>
              </w:rPr>
              <w:t>）</w:t>
            </w:r>
          </w:p>
          <w:p w14:paraId="1A2D02A4">
            <w:pPr>
              <w:spacing w:after="0" w:line="360" w:lineRule="auto"/>
              <w:ind w:firstLine="480"/>
              <w:rPr>
                <w:rFonts w:ascii="宋体" w:hAnsi="宋体" w:cs="宋体"/>
                <w:b/>
                <w:bCs/>
                <w:color w:val="4F81BD" w:themeColor="accent1"/>
                <w:sz w:val="24"/>
                <w:szCs w:val="24"/>
              </w:rPr>
            </w:pPr>
            <w:r>
              <w:rPr>
                <w:rFonts w:hint="eastAsia" w:ascii="宋体" w:hAnsi="宋体" w:cs="宋体"/>
                <w:sz w:val="24"/>
                <w:szCs w:val="24"/>
              </w:rPr>
              <w:t>10.写好之后，和同桌交换一下，看看谁写的最好。</w:t>
            </w:r>
            <w:r>
              <w:rPr>
                <w:rFonts w:hint="eastAsia" w:ascii="宋体" w:hAnsi="宋体" w:cs="宋体"/>
                <w:b/>
                <w:bCs/>
                <w:color w:val="4F81BD" w:themeColor="accent1"/>
                <w:sz w:val="24"/>
                <w:szCs w:val="24"/>
              </w:rPr>
              <w:t>（出示课件39）</w:t>
            </w:r>
          </w:p>
          <w:p w14:paraId="4BCB04A6">
            <w:pPr>
              <w:spacing w:after="0" w:line="360" w:lineRule="auto"/>
              <w:ind w:firstLine="480"/>
              <w:rPr>
                <w:rFonts w:ascii="宋体" w:hAnsi="宋体" w:cs="宋体"/>
                <w:b/>
                <w:bCs/>
                <w:color w:val="4F81BD" w:themeColor="accent1"/>
                <w:sz w:val="24"/>
                <w:szCs w:val="24"/>
              </w:rPr>
            </w:pPr>
          </w:p>
          <w:p w14:paraId="467E418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74A5919D">
            <w:pPr>
              <w:spacing w:after="0" w:line="360" w:lineRule="auto"/>
              <w:rPr>
                <w:rFonts w:ascii="宋体" w:hAnsi="宋体" w:cs="宋体"/>
                <w:sz w:val="24"/>
                <w:szCs w:val="24"/>
              </w:rPr>
            </w:pPr>
            <w:r>
              <w:rPr>
                <w:rFonts w:hint="eastAsia" w:ascii="宋体" w:hAnsi="宋体" w:cs="宋体"/>
                <w:sz w:val="24"/>
                <w:szCs w:val="24"/>
              </w:rPr>
              <w:drawing>
                <wp:inline distT="0" distB="0" distL="114300" distR="114300">
                  <wp:extent cx="4398010" cy="2349500"/>
                  <wp:effectExtent l="0" t="0" r="0" b="0"/>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11" cstate="print"/>
                          <a:stretch>
                            <a:fillRect/>
                          </a:stretch>
                        </pic:blipFill>
                        <pic:spPr>
                          <a:xfrm>
                            <a:off x="0" y="0"/>
                            <a:ext cx="4417843" cy="2360131"/>
                          </a:xfrm>
                          <a:prstGeom prst="rect">
                            <a:avLst/>
                          </a:prstGeom>
                        </pic:spPr>
                      </pic:pic>
                    </a:graphicData>
                  </a:graphic>
                </wp:inline>
              </w:drawing>
            </w:r>
          </w:p>
          <w:p w14:paraId="0ED03A9C">
            <w:pPr>
              <w:spacing w:after="0" w:line="360" w:lineRule="auto"/>
              <w:jc w:val="center"/>
              <w:rPr>
                <w:rFonts w:ascii="宋体" w:hAnsi="宋体"/>
                <w:b/>
                <w:sz w:val="30"/>
                <w:szCs w:val="30"/>
              </w:rPr>
            </w:pPr>
          </w:p>
          <w:p w14:paraId="65652ED6">
            <w:pPr>
              <w:spacing w:after="0" w:line="360" w:lineRule="auto"/>
              <w:jc w:val="center"/>
              <w:rPr>
                <w:rFonts w:ascii="宋体" w:hAnsi="宋体"/>
                <w:b/>
                <w:sz w:val="28"/>
                <w:szCs w:val="24"/>
              </w:rPr>
            </w:pPr>
            <w:r>
              <w:rPr>
                <w:rFonts w:hint="eastAsia" w:ascii="宋体" w:hAnsi="宋体"/>
                <w:b/>
                <w:sz w:val="32"/>
                <w:szCs w:val="30"/>
              </w:rPr>
              <w:t>第二课时</w:t>
            </w:r>
          </w:p>
          <w:p w14:paraId="75C2C279">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BAB8A07">
            <w:pPr>
              <w:spacing w:after="0" w:line="360" w:lineRule="auto"/>
              <w:ind w:firstLine="480" w:firstLineChars="200"/>
              <w:rPr>
                <w:rFonts w:ascii="宋体" w:hAnsi="宋体"/>
                <w:sz w:val="24"/>
                <w:szCs w:val="24"/>
              </w:rPr>
            </w:pPr>
            <w:r>
              <w:rPr>
                <w:rFonts w:hint="eastAsia" w:ascii="宋体" w:hAnsi="宋体"/>
                <w:sz w:val="24"/>
                <w:szCs w:val="24"/>
              </w:rPr>
              <w:t>1.根据要求与同学交流习作，分享习作表达的快乐。</w:t>
            </w:r>
          </w:p>
          <w:p w14:paraId="0EDB01F1">
            <w:pPr>
              <w:spacing w:after="0" w:line="360" w:lineRule="auto"/>
              <w:ind w:firstLine="480" w:firstLineChars="200"/>
              <w:rPr>
                <w:rFonts w:ascii="宋体" w:hAnsi="宋体"/>
                <w:sz w:val="24"/>
                <w:szCs w:val="24"/>
              </w:rPr>
            </w:pPr>
            <w:r>
              <w:rPr>
                <w:rFonts w:hint="eastAsia" w:ascii="宋体" w:hAnsi="宋体"/>
                <w:sz w:val="24"/>
                <w:szCs w:val="24"/>
              </w:rPr>
              <w:t>2.学会评价自己和他人的习作。</w:t>
            </w:r>
          </w:p>
          <w:p w14:paraId="02E63466">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474E939">
            <w:pPr>
              <w:spacing w:after="0" w:line="360" w:lineRule="auto"/>
              <w:ind w:left="440"/>
              <w:rPr>
                <w:rFonts w:ascii="宋体" w:hAnsi="宋体" w:cs="宋体"/>
                <w:b/>
                <w:bCs/>
                <w:color w:val="000000"/>
                <w:sz w:val="24"/>
                <w:szCs w:val="24"/>
              </w:rPr>
            </w:pPr>
            <w:r>
              <w:rPr>
                <w:rFonts w:hint="eastAsia" w:ascii="宋体" w:hAnsi="宋体" w:cs="宋体"/>
                <w:b/>
                <w:bCs/>
                <w:color w:val="000000"/>
                <w:sz w:val="24"/>
                <w:szCs w:val="24"/>
              </w:rPr>
              <w:t>一、例文赏析</w:t>
            </w:r>
          </w:p>
          <w:p w14:paraId="24240415">
            <w:pPr>
              <w:spacing w:after="0" w:line="360" w:lineRule="auto"/>
              <w:ind w:firstLine="481"/>
              <w:rPr>
                <w:rFonts w:ascii="宋体" w:hAnsi="宋体" w:cs="宋体"/>
                <w:b/>
                <w:bCs/>
                <w:color w:val="4F81BD" w:themeColor="accent1"/>
                <w:sz w:val="24"/>
                <w:szCs w:val="24"/>
              </w:rPr>
            </w:pPr>
            <w:r>
              <w:rPr>
                <w:rFonts w:hint="eastAsia" w:ascii="宋体" w:hAnsi="宋体" w:cs="宋体"/>
                <w:color w:val="000000"/>
                <w:sz w:val="24"/>
                <w:szCs w:val="24"/>
              </w:rPr>
              <w:t>1、出示书房例文。教师引导：请同学们认真仔细地读一读这篇例文，说一说这篇例文有什么特别之处呢？</w:t>
            </w:r>
            <w:r>
              <w:rPr>
                <w:rFonts w:hint="eastAsia" w:ascii="宋体" w:hAnsi="宋体" w:cs="宋体"/>
                <w:b/>
                <w:bCs/>
                <w:color w:val="4F81BD" w:themeColor="accent1"/>
                <w:sz w:val="24"/>
                <w:szCs w:val="24"/>
              </w:rPr>
              <w:t>（出示课件40）</w:t>
            </w:r>
          </w:p>
          <w:p w14:paraId="14BD51FA">
            <w:pPr>
              <w:spacing w:after="0" w:line="360" w:lineRule="auto"/>
              <w:ind w:firstLine="480"/>
              <w:rPr>
                <w:rFonts w:ascii="宋体" w:hAnsi="宋体" w:cs="宋体"/>
                <w:sz w:val="24"/>
                <w:szCs w:val="24"/>
              </w:rPr>
            </w:pPr>
            <w:r>
              <w:rPr>
                <w:rFonts w:hint="eastAsia" w:ascii="宋体" w:hAnsi="宋体" w:cs="宋体"/>
                <w:color w:val="FF0000"/>
                <w:sz w:val="24"/>
                <w:szCs w:val="24"/>
              </w:rPr>
              <w:t>板书：习作：我的乐园</w:t>
            </w:r>
          </w:p>
          <w:p w14:paraId="3DFEAE13">
            <w:pPr>
              <w:spacing w:after="0" w:line="360" w:lineRule="auto"/>
              <w:ind w:left="440"/>
              <w:rPr>
                <w:rFonts w:ascii="宋体" w:hAnsi="宋体" w:cs="宋体"/>
                <w:sz w:val="24"/>
                <w:szCs w:val="24"/>
              </w:rPr>
            </w:pPr>
            <w:r>
              <w:rPr>
                <w:rFonts w:hint="eastAsia" w:ascii="宋体" w:hAnsi="宋体" w:cs="宋体"/>
                <w:sz w:val="24"/>
                <w:szCs w:val="24"/>
              </w:rPr>
              <w:t>预设生1：作文的开头部分简洁明了，把“我的乐园”是书房交代清楚。</w:t>
            </w:r>
          </w:p>
          <w:p w14:paraId="6E68E8F7">
            <w:pPr>
              <w:spacing w:after="0" w:line="360" w:lineRule="auto"/>
              <w:ind w:firstLine="480" w:firstLineChars="200"/>
              <w:rPr>
                <w:rFonts w:ascii="宋体" w:hAnsi="宋体" w:cs="宋体"/>
                <w:sz w:val="24"/>
                <w:szCs w:val="24"/>
              </w:rPr>
            </w:pPr>
            <w:r>
              <w:rPr>
                <w:rFonts w:hint="eastAsia" w:ascii="宋体" w:hAnsi="宋体" w:cs="宋体"/>
                <w:sz w:val="24"/>
                <w:szCs w:val="24"/>
              </w:rPr>
              <w:t>预设生2：:第二自然段中画横线的句子有序介绍书房的布局，条理清楚。让人一下子就明白书房内的陈设是什么样子的。</w:t>
            </w:r>
          </w:p>
          <w:p w14:paraId="49BE324F">
            <w:pPr>
              <w:spacing w:after="0" w:line="360" w:lineRule="auto"/>
              <w:ind w:firstLine="480" w:firstLineChars="200"/>
              <w:rPr>
                <w:rFonts w:ascii="宋体" w:hAnsi="宋体" w:cs="宋体"/>
                <w:sz w:val="24"/>
                <w:szCs w:val="24"/>
              </w:rPr>
            </w:pPr>
            <w:r>
              <w:rPr>
                <w:rFonts w:hint="eastAsia" w:ascii="宋体" w:hAnsi="宋体" w:cs="宋体"/>
                <w:sz w:val="24"/>
                <w:szCs w:val="24"/>
              </w:rPr>
              <w:t>教师引导：非常好，作者在前两段简洁明了地介绍了“我的乐园”——书房是什么样子的，紧接着为我们介绍了在书房内的活动，这一段作者写得十分巧妙。请同学们仔细品味第三、四自然段，说说这一段有哪些巧妙之处？</w:t>
            </w:r>
            <w:r>
              <w:rPr>
                <w:rFonts w:hint="eastAsia" w:ascii="宋体" w:hAnsi="宋体" w:cs="宋体"/>
                <w:b/>
                <w:bCs/>
                <w:color w:val="4F81BD" w:themeColor="accent1"/>
                <w:sz w:val="24"/>
                <w:szCs w:val="24"/>
              </w:rPr>
              <w:t>（出示课件41、42）</w:t>
            </w:r>
          </w:p>
          <w:p w14:paraId="209CCDCD">
            <w:pPr>
              <w:spacing w:after="0" w:line="360" w:lineRule="auto"/>
              <w:ind w:left="440"/>
              <w:rPr>
                <w:rFonts w:ascii="宋体" w:hAnsi="宋体" w:cs="宋体"/>
                <w:sz w:val="24"/>
                <w:szCs w:val="24"/>
              </w:rPr>
            </w:pPr>
            <w:r>
              <w:rPr>
                <w:rFonts w:hint="eastAsia" w:ascii="宋体" w:hAnsi="宋体" w:cs="宋体"/>
                <w:sz w:val="24"/>
                <w:szCs w:val="24"/>
              </w:rPr>
              <w:t>预设生1：第三自然段描写了在书房读书时的奇妙感觉，突出了文章中心。</w:t>
            </w:r>
          </w:p>
          <w:p w14:paraId="3A9007CA">
            <w:pPr>
              <w:spacing w:after="0" w:line="360" w:lineRule="auto"/>
              <w:ind w:firstLine="480" w:firstLineChars="200"/>
              <w:rPr>
                <w:rFonts w:ascii="宋体" w:hAnsi="宋体" w:cs="宋体"/>
                <w:sz w:val="24"/>
                <w:szCs w:val="24"/>
              </w:rPr>
            </w:pPr>
            <w:r>
              <w:rPr>
                <w:rFonts w:hint="eastAsia" w:ascii="宋体" w:hAnsi="宋体" w:cs="宋体"/>
                <w:sz w:val="24"/>
                <w:szCs w:val="24"/>
              </w:rPr>
              <w:t>预设生2：第四自然段中画横线的句子是用排比句，写出了在书房里“我”的收获，把读书带给我的快乐写得很具体。</w:t>
            </w:r>
          </w:p>
          <w:p w14:paraId="4287B3D0">
            <w:pPr>
              <w:spacing w:after="0" w:line="360" w:lineRule="auto"/>
              <w:ind w:left="440"/>
              <w:rPr>
                <w:rFonts w:ascii="宋体" w:hAnsi="宋体" w:cs="宋体"/>
                <w:sz w:val="24"/>
                <w:szCs w:val="24"/>
              </w:rPr>
            </w:pPr>
            <w:r>
              <w:rPr>
                <w:rFonts w:hint="eastAsia" w:ascii="宋体" w:hAnsi="宋体" w:cs="宋体"/>
                <w:sz w:val="24"/>
                <w:szCs w:val="24"/>
              </w:rPr>
              <w:t>教师引导：在巧妙地介绍完书房活动后，作者写了些什么呢？</w:t>
            </w:r>
            <w:r>
              <w:rPr>
                <w:rFonts w:hint="eastAsia" w:ascii="宋体" w:hAnsi="宋体" w:cs="宋体"/>
                <w:b/>
                <w:bCs/>
                <w:color w:val="4F81BD" w:themeColor="accent1"/>
                <w:sz w:val="24"/>
                <w:szCs w:val="24"/>
              </w:rPr>
              <w:t>（出示课件43）</w:t>
            </w:r>
          </w:p>
          <w:p w14:paraId="6B0A0DD3">
            <w:pPr>
              <w:spacing w:line="276" w:lineRule="auto"/>
              <w:ind w:firstLine="480" w:firstLineChars="200"/>
              <w:rPr>
                <w:b/>
                <w:bCs/>
              </w:rPr>
            </w:pPr>
            <w:r>
              <w:rPr>
                <w:rFonts w:hint="eastAsia" w:ascii="宋体" w:hAnsi="宋体" w:cs="宋体"/>
                <w:sz w:val="24"/>
                <w:szCs w:val="24"/>
              </w:rPr>
              <w:t>预设生：写了作者通过读书学到的道理，</w:t>
            </w:r>
            <w:r>
              <w:rPr>
                <w:rFonts w:hint="eastAsia"/>
                <w:bCs/>
                <w:sz w:val="24"/>
                <w:szCs w:val="24"/>
              </w:rPr>
              <w:t>总结了全文，表达了作者的感受，突出了文章的主题。</w:t>
            </w:r>
            <w:r>
              <w:rPr>
                <w:rFonts w:hint="eastAsia"/>
                <w:b/>
                <w:bCs/>
              </w:rPr>
              <w:t xml:space="preserve"> </w:t>
            </w:r>
          </w:p>
          <w:p w14:paraId="7BC13AA1">
            <w:pPr>
              <w:spacing w:line="276" w:lineRule="auto"/>
              <w:ind w:firstLine="480" w:firstLineChars="200"/>
              <w:rPr>
                <w:bCs/>
                <w:sz w:val="24"/>
                <w:szCs w:val="24"/>
              </w:rPr>
            </w:pPr>
            <w:r>
              <w:rPr>
                <w:rFonts w:hint="eastAsia"/>
                <w:bCs/>
                <w:sz w:val="24"/>
                <w:szCs w:val="24"/>
              </w:rPr>
              <w:t>教师：最后作者用了一句话来结尾，这是一个什么句子呢？</w:t>
            </w:r>
          </w:p>
          <w:p w14:paraId="3EF330BE">
            <w:pPr>
              <w:spacing w:line="276" w:lineRule="auto"/>
              <w:ind w:firstLine="480" w:firstLineChars="200"/>
              <w:rPr>
                <w:bCs/>
                <w:sz w:val="24"/>
                <w:szCs w:val="24"/>
              </w:rPr>
            </w:pPr>
            <w:r>
              <w:rPr>
                <w:rFonts w:hint="eastAsia"/>
                <w:bCs/>
                <w:sz w:val="24"/>
                <w:szCs w:val="24"/>
              </w:rPr>
              <w:t>预设生：是文章的中心句。</w:t>
            </w:r>
          </w:p>
          <w:p w14:paraId="12A1C56A">
            <w:pPr>
              <w:spacing w:line="276" w:lineRule="auto"/>
              <w:ind w:firstLine="480" w:firstLineChars="200"/>
              <w:rPr>
                <w:sz w:val="24"/>
                <w:szCs w:val="24"/>
              </w:rPr>
            </w:pPr>
            <w:r>
              <w:rPr>
                <w:rFonts w:hint="eastAsia"/>
                <w:bCs/>
                <w:sz w:val="24"/>
                <w:szCs w:val="24"/>
              </w:rPr>
              <w:t>2、出示范文《花园，我的乐园》。教师引导：请同学们认真品读《花园，我的乐园》这篇范文，分别说说这篇作文的开头、中间、结尾部分有什么优点。</w:t>
            </w:r>
          </w:p>
          <w:p w14:paraId="631F258F">
            <w:pPr>
              <w:spacing w:after="0" w:line="360" w:lineRule="auto"/>
              <w:ind w:firstLine="480" w:firstLineChars="200"/>
              <w:rPr>
                <w:rFonts w:ascii="宋体" w:hAnsi="宋体" w:cs="宋体"/>
                <w:bCs/>
                <w:sz w:val="24"/>
                <w:szCs w:val="24"/>
              </w:rPr>
            </w:pPr>
            <w:r>
              <w:rPr>
                <w:rFonts w:hint="eastAsia" w:ascii="宋体" w:hAnsi="宋体" w:cs="宋体"/>
                <w:sz w:val="24"/>
                <w:szCs w:val="24"/>
              </w:rPr>
              <w:t>预设生1：开头部分以一句“</w:t>
            </w:r>
            <w:r>
              <w:rPr>
                <w:rFonts w:hint="eastAsia" w:ascii="宋体" w:hAnsi="宋体" w:cs="宋体"/>
                <w:bCs/>
                <w:sz w:val="24"/>
                <w:szCs w:val="24"/>
              </w:rPr>
              <w:t>那是我一年四季快乐成长的地方。”结尾，开门见山，指出“我的乐园”是花园。</w:t>
            </w:r>
          </w:p>
          <w:p w14:paraId="3CF0C5AD">
            <w:pPr>
              <w:spacing w:line="360" w:lineRule="auto"/>
              <w:ind w:firstLine="480" w:firstLineChars="200"/>
              <w:rPr>
                <w:bCs/>
                <w:sz w:val="24"/>
                <w:szCs w:val="24"/>
              </w:rPr>
            </w:pPr>
            <w:r>
              <w:rPr>
                <w:rFonts w:hint="eastAsia" w:ascii="宋体" w:hAnsi="宋体" w:cs="宋体"/>
                <w:bCs/>
                <w:sz w:val="24"/>
                <w:szCs w:val="24"/>
              </w:rPr>
              <w:t>预设生2：作者分了四个季节分段介绍了不同的花园场景，作者首先运用拟人的修辞手法描写了春天花园的美景以及我们在春天的花园里玩耍的情景；其次</w:t>
            </w:r>
            <w:r>
              <w:rPr>
                <w:rFonts w:hint="eastAsia"/>
                <w:bCs/>
                <w:sz w:val="24"/>
                <w:szCs w:val="24"/>
              </w:rPr>
              <w:t>简略描写我们在夏天和秋天玩耍的情景； 最后重点描写了冬天玩耍的情景。整个过程详略得当，构造很巧妙。</w:t>
            </w:r>
          </w:p>
          <w:p w14:paraId="7BDC58CF">
            <w:pPr>
              <w:spacing w:line="360" w:lineRule="auto"/>
              <w:ind w:firstLine="480" w:firstLineChars="200"/>
              <w:rPr>
                <w:bCs/>
                <w:sz w:val="24"/>
                <w:szCs w:val="24"/>
              </w:rPr>
            </w:pPr>
            <w:r>
              <w:rPr>
                <w:rFonts w:hint="eastAsia" w:ascii="宋体" w:hAnsi="宋体" w:cs="宋体"/>
                <w:sz w:val="24"/>
                <w:szCs w:val="24"/>
              </w:rPr>
              <w:t>预设生3：作文的最后用“</w:t>
            </w:r>
            <w:r>
              <w:rPr>
                <w:rFonts w:hint="eastAsia" w:ascii="宋体" w:hAnsi="宋体" w:cs="宋体"/>
                <w:bCs/>
                <w:sz w:val="24"/>
                <w:szCs w:val="24"/>
              </w:rPr>
              <w:t>花园，是我童年的乐园，是我快乐成长的天地，我永远忘不了它!</w:t>
            </w:r>
            <w:r>
              <w:rPr>
                <w:rFonts w:hint="eastAsia" w:ascii="宋体" w:hAnsi="宋体" w:cs="宋体"/>
                <w:sz w:val="24"/>
                <w:szCs w:val="24"/>
              </w:rPr>
              <w:t>”结尾，这是文章的中心句，</w:t>
            </w:r>
            <w:r>
              <w:rPr>
                <w:rFonts w:hint="eastAsia"/>
                <w:bCs/>
                <w:sz w:val="24"/>
                <w:szCs w:val="24"/>
              </w:rPr>
              <w:t xml:space="preserve">抒发了快乐之情。 </w:t>
            </w:r>
          </w:p>
          <w:p w14:paraId="4F47EAAB">
            <w:pPr>
              <w:spacing w:line="360" w:lineRule="auto"/>
              <w:ind w:firstLine="480" w:firstLineChars="200"/>
              <w:rPr>
                <w:bCs/>
              </w:rPr>
            </w:pPr>
            <w:r>
              <w:rPr>
                <w:rFonts w:hint="eastAsia"/>
                <w:bCs/>
                <w:sz w:val="24"/>
                <w:szCs w:val="24"/>
              </w:rPr>
              <w:t>教师总结：同学们的分析非常细致。小作者在第一段中开门见山，总领下文。 中间部分写了四季中“我”和伙伴们在花园里获得的快乐。内容丰富，思路清晰，同时文章还运用了拟人、比喻修辞手法；运用了动作描写、语言描写把人物活动场景写得活灵活现，给人身临其境的感觉。 结尾总结全文，表达感受，突出了文章中心。值得我们学习。</w:t>
            </w:r>
          </w:p>
          <w:p w14:paraId="15028A80">
            <w:pPr>
              <w:spacing w:line="360" w:lineRule="auto"/>
              <w:ind w:firstLine="480" w:firstLineChars="200"/>
              <w:rPr>
                <w:rFonts w:ascii="宋体" w:hAnsi="宋体"/>
                <w:bCs/>
                <w:sz w:val="24"/>
                <w:szCs w:val="24"/>
              </w:rPr>
            </w:pPr>
            <w:r>
              <w:rPr>
                <w:rFonts w:hint="eastAsia" w:ascii="宋体" w:hAnsi="宋体"/>
                <w:bCs/>
                <w:sz w:val="24"/>
                <w:szCs w:val="24"/>
              </w:rPr>
              <w:t>3、出示范文《我的乐园》。教师引导：请同学们认真品读《我的乐园》这篇范文，说说这篇作文有什么优点。</w:t>
            </w:r>
          </w:p>
          <w:p w14:paraId="1D8804F4">
            <w:pPr>
              <w:spacing w:line="360" w:lineRule="auto"/>
              <w:ind w:firstLine="480" w:firstLineChars="200"/>
              <w:rPr>
                <w:rFonts w:ascii="宋体" w:hAnsi="宋体"/>
                <w:sz w:val="24"/>
                <w:szCs w:val="24"/>
              </w:rPr>
            </w:pPr>
            <w:r>
              <w:rPr>
                <w:rFonts w:hint="eastAsia" w:ascii="宋体" w:hAnsi="宋体"/>
                <w:bCs/>
                <w:sz w:val="24"/>
                <w:szCs w:val="24"/>
              </w:rPr>
              <w:t>预设生1：开头部分提出问题并写出了回答，指出我的乐园就是我的房间，同时中心句概括房间是自己乐园的原因。</w:t>
            </w:r>
          </w:p>
          <w:p w14:paraId="0632BDD1">
            <w:pPr>
              <w:spacing w:line="360" w:lineRule="auto"/>
              <w:ind w:firstLine="480" w:firstLineChars="200"/>
              <w:rPr>
                <w:rFonts w:ascii="宋体" w:hAnsi="宋体"/>
                <w:bCs/>
                <w:sz w:val="24"/>
                <w:szCs w:val="24"/>
              </w:rPr>
            </w:pPr>
            <w:r>
              <w:rPr>
                <w:rFonts w:hint="eastAsia" w:ascii="宋体" w:hAnsi="宋体" w:cs="宋体"/>
                <w:sz w:val="24"/>
                <w:szCs w:val="24"/>
              </w:rPr>
              <w:t>预设生2：作者在第二自然段</w:t>
            </w:r>
            <w:r>
              <w:rPr>
                <w:rFonts w:hint="eastAsia" w:ascii="宋体" w:hAnsi="宋体"/>
                <w:bCs/>
                <w:sz w:val="24"/>
                <w:szCs w:val="24"/>
              </w:rPr>
              <w:t>按照方位顺序介绍了我的乐园的样子。在</w:t>
            </w:r>
            <w:r>
              <w:rPr>
                <w:rFonts w:hint="eastAsia" w:ascii="宋体" w:hAnsi="宋体" w:cs="宋体"/>
                <w:sz w:val="24"/>
                <w:szCs w:val="24"/>
              </w:rPr>
              <w:t>第4自然段</w:t>
            </w:r>
            <w:r>
              <w:rPr>
                <w:rFonts w:hint="eastAsia" w:ascii="宋体" w:hAnsi="宋体"/>
                <w:bCs/>
                <w:sz w:val="24"/>
                <w:szCs w:val="24"/>
              </w:rPr>
              <w:t xml:space="preserve">按时间顺序写了“我”在房间里自由玩耍，随后在第5自然段运用排比的修辞手法写出了“我”和小伙伴在乐园里玩耍的情景。 </w:t>
            </w:r>
          </w:p>
          <w:p w14:paraId="63A89EBD">
            <w:pPr>
              <w:spacing w:line="360" w:lineRule="auto"/>
              <w:ind w:firstLine="480" w:firstLineChars="200"/>
              <w:rPr>
                <w:rFonts w:ascii="宋体" w:hAnsi="宋体"/>
                <w:bCs/>
                <w:sz w:val="24"/>
                <w:szCs w:val="24"/>
              </w:rPr>
            </w:pPr>
            <w:r>
              <w:rPr>
                <w:rFonts w:hint="eastAsia" w:ascii="宋体" w:hAnsi="宋体"/>
                <w:bCs/>
                <w:sz w:val="24"/>
                <w:szCs w:val="24"/>
              </w:rPr>
              <w:t>预设生3：作文的结尾部分与开头部分相呼应，表达了作者的快乐心情。</w:t>
            </w:r>
          </w:p>
          <w:p w14:paraId="56DEB21E">
            <w:pPr>
              <w:spacing w:line="360" w:lineRule="auto"/>
              <w:ind w:firstLine="480" w:firstLineChars="200"/>
              <w:rPr>
                <w:rFonts w:ascii="宋体" w:hAnsi="宋体"/>
                <w:bCs/>
                <w:sz w:val="24"/>
                <w:szCs w:val="24"/>
              </w:rPr>
            </w:pPr>
            <w:r>
              <w:rPr>
                <w:rFonts w:hint="eastAsia" w:ascii="宋体" w:hAnsi="宋体"/>
                <w:bCs/>
                <w:sz w:val="24"/>
                <w:szCs w:val="24"/>
              </w:rPr>
              <w:t>教师总结：小作者按照方位顺序介绍了自己的乐园的样子，又按照时间顺序描写了在乐园里自己玩耍的情景，运用排比修辞描写出了小伙伴一起玩耍时的情景，结尾抒发了对乐园的喜爱之情，是一篇值得我们学习借鉴的文章。</w:t>
            </w:r>
          </w:p>
          <w:p w14:paraId="38641399">
            <w:pPr>
              <w:spacing w:line="360" w:lineRule="auto"/>
              <w:ind w:firstLine="482" w:firstLineChars="200"/>
              <w:rPr>
                <w:rFonts w:ascii="楷体" w:hAnsi="楷体" w:eastAsia="楷体"/>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引导学生在阅读中与文本对话，在阅读中把握写作技巧，培养学生挖掘他人习作亮点的能力。</w:t>
            </w:r>
            <w:r>
              <w:rPr>
                <w:rFonts w:hint="eastAsia" w:ascii="楷体" w:hAnsi="楷体" w:eastAsia="楷体" w:cs="宋体"/>
                <w:b/>
                <w:bCs/>
                <w:sz w:val="24"/>
                <w:szCs w:val="24"/>
              </w:rPr>
              <w:t>）</w:t>
            </w:r>
          </w:p>
          <w:p w14:paraId="7250A13B">
            <w:pPr>
              <w:spacing w:line="360" w:lineRule="auto"/>
              <w:ind w:firstLine="480" w:firstLineChars="200"/>
              <w:rPr>
                <w:rFonts w:ascii="宋体" w:hAnsi="宋体" w:cs="宋体"/>
                <w:bCs/>
                <w:sz w:val="24"/>
                <w:szCs w:val="24"/>
              </w:rPr>
            </w:pPr>
            <w:r>
              <w:rPr>
                <w:rFonts w:hint="eastAsia" w:ascii="宋体" w:hAnsi="宋体"/>
                <w:bCs/>
                <w:sz w:val="24"/>
                <w:szCs w:val="24"/>
              </w:rPr>
              <w:t>3、优点借鉴。教师引导</w:t>
            </w:r>
            <w:r>
              <w:rPr>
                <w:rFonts w:hint="eastAsia" w:ascii="宋体" w:hAnsi="宋体" w:cs="宋体"/>
                <w:b/>
                <w:bCs/>
                <w:color w:val="4F81BD" w:themeColor="accent1"/>
                <w:sz w:val="24"/>
                <w:szCs w:val="24"/>
              </w:rPr>
              <w:t>（出示课件45）</w:t>
            </w:r>
            <w:r>
              <w:rPr>
                <w:rFonts w:hint="eastAsia" w:ascii="宋体" w:hAnsi="宋体"/>
                <w:bCs/>
                <w:sz w:val="24"/>
                <w:szCs w:val="24"/>
              </w:rPr>
              <w:t>：这几篇优秀范文有许多优点值得我们学习、借鉴。老师发现，这些作文都</w:t>
            </w:r>
            <w:r>
              <w:rPr>
                <w:rFonts w:hint="eastAsia" w:ascii="宋体" w:hAnsi="宋体" w:cs="宋体"/>
                <w:bCs/>
                <w:sz w:val="24"/>
                <w:szCs w:val="24"/>
              </w:rPr>
              <w:t>紧扣“乐”字，分段叙写，字里行间透出喜爱和快乐之情，使文章内容全面，中心明确。因此，在我们写作文时，要注意做到中心明确。你还发现了哪些值得借鉴的优点呢？请你结合描写书房的范文说一说。</w:t>
            </w:r>
          </w:p>
          <w:p w14:paraId="1A464DAC">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板书：优点借鉴：中心明确</w:t>
            </w:r>
          </w:p>
          <w:p w14:paraId="161E6F11">
            <w:pPr>
              <w:spacing w:line="360" w:lineRule="auto"/>
              <w:ind w:firstLine="440" w:firstLineChars="200"/>
              <w:rPr>
                <w:rFonts w:ascii="宋体" w:hAnsi="宋体" w:cs="宋体"/>
                <w:bCs/>
                <w:sz w:val="24"/>
                <w:szCs w:val="24"/>
              </w:rPr>
            </w:pPr>
            <w:r>
              <w:rPr>
                <w:rFonts w:hint="eastAsia"/>
              </w:rPr>
              <w:t>预设生1：</w:t>
            </w:r>
            <w:r>
              <w:rPr>
                <w:rFonts w:hint="eastAsia" w:ascii="宋体" w:hAnsi="宋体" w:cs="宋体"/>
                <w:bCs/>
                <w:sz w:val="24"/>
                <w:szCs w:val="24"/>
              </w:rPr>
              <w:t>作者运用了比喻、拟人、排比等修辞手法，把自己在书房中的“快乐”写得很具体，很生动。我们在写作文的时候可以借助修辞手法，使文章更加具体生动。</w:t>
            </w:r>
          </w:p>
          <w:p w14:paraId="28979FC4">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板书：优点借鉴：具体生动</w:t>
            </w:r>
          </w:p>
          <w:p w14:paraId="5BD8EBB5">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预设生2：作者按照书房的样子、书房里发生的“乐”事、“我”的感受，有顺序地向我们介绍了她的乐园，条理很清晰，写得很清楚，重点突出。 我们在写作文的时候可以按照一定的顺序来描写，使文章更加有条理。</w:t>
            </w:r>
          </w:p>
          <w:p w14:paraId="2BD75FDD">
            <w:pPr>
              <w:spacing w:after="0" w:line="360" w:lineRule="auto"/>
              <w:ind w:firstLine="480"/>
              <w:rPr>
                <w:rFonts w:ascii="宋体" w:hAnsi="宋体" w:cs="宋体"/>
                <w:sz w:val="24"/>
                <w:szCs w:val="24"/>
              </w:rPr>
            </w:pPr>
            <w:r>
              <w:rPr>
                <w:rFonts w:hint="eastAsia" w:ascii="宋体" w:hAnsi="宋体" w:cs="宋体"/>
                <w:color w:val="FF0000"/>
                <w:sz w:val="24"/>
                <w:szCs w:val="24"/>
              </w:rPr>
              <w:t>板书：优点借鉴：条理清晰</w:t>
            </w:r>
          </w:p>
          <w:p w14:paraId="0085645A">
            <w:pPr>
              <w:spacing w:line="360" w:lineRule="auto"/>
              <w:ind w:firstLine="480" w:firstLineChars="200"/>
              <w:rPr>
                <w:sz w:val="24"/>
                <w:szCs w:val="24"/>
              </w:rPr>
            </w:pPr>
            <w:r>
              <w:rPr>
                <w:rFonts w:hint="eastAsia"/>
                <w:sz w:val="24"/>
                <w:szCs w:val="24"/>
              </w:rPr>
              <w:t>教师总结：由此我们了解到，一篇好的作文一定是中心明确、具体生动、条理清晰的。</w:t>
            </w:r>
          </w:p>
          <w:p w14:paraId="1867739D">
            <w:pPr>
              <w:spacing w:line="360" w:lineRule="auto"/>
              <w:ind w:firstLine="482" w:firstLineChars="200"/>
              <w:rPr>
                <w:b/>
                <w:sz w:val="24"/>
                <w:szCs w:val="24"/>
              </w:rPr>
            </w:pPr>
            <w:r>
              <w:rPr>
                <w:rFonts w:hint="eastAsia"/>
                <w:b/>
                <w:sz w:val="24"/>
                <w:szCs w:val="24"/>
              </w:rPr>
              <w:t>二、互评互改</w:t>
            </w:r>
          </w:p>
          <w:p w14:paraId="53CB1A3D">
            <w:pPr>
              <w:spacing w:line="360" w:lineRule="auto"/>
              <w:ind w:firstLine="480" w:firstLineChars="200"/>
              <w:rPr>
                <w:b/>
                <w:bCs/>
                <w:sz w:val="24"/>
                <w:szCs w:val="24"/>
              </w:rPr>
            </w:pPr>
            <w:r>
              <w:rPr>
                <w:rFonts w:hint="eastAsia"/>
                <w:sz w:val="24"/>
                <w:szCs w:val="24"/>
              </w:rPr>
              <w:t>1.教师引导：下面请你</w:t>
            </w:r>
            <w:r>
              <w:rPr>
                <w:rFonts w:hint="eastAsia"/>
                <w:bCs/>
                <w:sz w:val="24"/>
                <w:szCs w:val="24"/>
              </w:rPr>
              <w:t>和同桌交换作文，根据“评价标准”相互批改。 要使用作文评改符号，最后得出总分，并写出评价。</w:t>
            </w:r>
            <w:r>
              <w:rPr>
                <w:rFonts w:hint="eastAsia" w:ascii="宋体" w:hAnsi="宋体" w:cs="宋体"/>
                <w:b/>
                <w:bCs/>
                <w:color w:val="4F81BD" w:themeColor="accent1"/>
                <w:sz w:val="24"/>
                <w:szCs w:val="24"/>
              </w:rPr>
              <w:t>（出示课件46）</w:t>
            </w:r>
          </w:p>
          <w:p w14:paraId="31BA7116">
            <w:pPr>
              <w:spacing w:line="360" w:lineRule="auto"/>
              <w:ind w:firstLine="480" w:firstLineChars="200"/>
              <w:rPr>
                <w:rFonts w:ascii="宋体" w:hAnsi="宋体"/>
                <w:bCs/>
                <w:sz w:val="24"/>
                <w:szCs w:val="24"/>
              </w:rPr>
            </w:pPr>
            <w:r>
              <w:rPr>
                <w:rFonts w:hint="eastAsia" w:ascii="宋体" w:hAnsi="宋体"/>
                <w:bCs/>
                <w:sz w:val="24"/>
                <w:szCs w:val="24"/>
              </w:rPr>
              <w:t>2.出示评价标准。教师：首先最基本的要求有两个，一是没有错别字，语句通顺，表达流畅。二是用词准确生动，意思表达清楚明确。</w:t>
            </w:r>
            <w:r>
              <w:rPr>
                <w:rFonts w:hint="eastAsia" w:ascii="宋体" w:hAnsi="宋体" w:cs="宋体"/>
                <w:bCs/>
                <w:sz w:val="24"/>
                <w:szCs w:val="24"/>
              </w:rPr>
              <w:t>评价标准逐层递进。</w:t>
            </w:r>
            <w:r>
              <w:rPr>
                <w:rFonts w:hint="eastAsia" w:ascii="宋体" w:hAnsi="宋体" w:cs="宋体"/>
                <w:b/>
                <w:bCs/>
                <w:color w:val="4F81BD" w:themeColor="accent1"/>
                <w:sz w:val="24"/>
                <w:szCs w:val="24"/>
              </w:rPr>
              <w:t>（出示课件47）</w:t>
            </w:r>
          </w:p>
          <w:p w14:paraId="58912FC2">
            <w:pPr>
              <w:spacing w:line="360" w:lineRule="auto"/>
              <w:ind w:firstLine="480" w:firstLineChars="200"/>
              <w:rPr>
                <w:sz w:val="24"/>
                <w:szCs w:val="24"/>
              </w:rPr>
            </w:pPr>
            <w:r>
              <w:rPr>
                <w:rFonts w:hint="eastAsia" w:ascii="宋体" w:hAnsi="宋体"/>
                <w:sz w:val="24"/>
                <w:szCs w:val="24"/>
              </w:rPr>
              <w:t>3.出示评改范例。教师引导：</w:t>
            </w:r>
            <w:r>
              <w:rPr>
                <w:rFonts w:hint="eastAsia"/>
                <w:bCs/>
                <w:sz w:val="24"/>
                <w:szCs w:val="24"/>
              </w:rPr>
              <w:t>下面是评改前的段落，请同学们认真</w:t>
            </w:r>
            <w:r>
              <w:rPr>
                <w:rFonts w:hint="eastAsia" w:ascii="宋体" w:hAnsi="宋体"/>
                <w:bCs/>
                <w:sz w:val="24"/>
                <w:szCs w:val="24"/>
              </w:rPr>
              <w:t>读一读，说说这个段落有什么问题？</w:t>
            </w:r>
            <w:r>
              <w:rPr>
                <w:rFonts w:hint="eastAsia" w:ascii="宋体" w:hAnsi="宋体" w:cs="宋体"/>
                <w:b/>
                <w:bCs/>
                <w:color w:val="4F81BD" w:themeColor="accent1"/>
                <w:sz w:val="24"/>
                <w:szCs w:val="24"/>
              </w:rPr>
              <w:t>（出示课件48）</w:t>
            </w:r>
          </w:p>
          <w:p w14:paraId="54E20C5A">
            <w:pPr>
              <w:spacing w:line="360" w:lineRule="auto"/>
              <w:ind w:firstLine="480" w:firstLineChars="200"/>
              <w:rPr>
                <w:sz w:val="24"/>
                <w:szCs w:val="24"/>
              </w:rPr>
            </w:pPr>
            <w:r>
              <w:rPr>
                <w:rFonts w:hint="eastAsia"/>
                <w:sz w:val="24"/>
                <w:szCs w:val="24"/>
              </w:rPr>
              <w:t>预设生：这个段落的描写没有突显作者的心情，我没有感受到快乐。</w:t>
            </w:r>
          </w:p>
          <w:p w14:paraId="7F00C197">
            <w:pPr>
              <w:spacing w:line="360" w:lineRule="auto"/>
              <w:ind w:firstLine="480" w:firstLineChars="200"/>
              <w:rPr>
                <w:sz w:val="24"/>
                <w:szCs w:val="24"/>
              </w:rPr>
            </w:pPr>
            <w:r>
              <w:rPr>
                <w:rFonts w:hint="eastAsia"/>
                <w:sz w:val="24"/>
                <w:szCs w:val="24"/>
              </w:rPr>
              <w:t>教师：同学们分析得很准确，这个段落的问题在于</w:t>
            </w:r>
            <w:r>
              <w:rPr>
                <w:rFonts w:hint="eastAsia"/>
                <w:bCs/>
                <w:sz w:val="24"/>
                <w:szCs w:val="24"/>
              </w:rPr>
              <w:t>没能突出“乐”，对桑葚的描写不够细致，也没突显自己的心情。接下来请同学们读一读评改后的段落，再和原段落对比一下，说说为什么要这样修改？</w:t>
            </w:r>
            <w:r>
              <w:rPr>
                <w:rFonts w:hint="eastAsia" w:ascii="宋体" w:hAnsi="宋体" w:cs="宋体"/>
                <w:b/>
                <w:bCs/>
                <w:color w:val="4F81BD" w:themeColor="accent1"/>
                <w:sz w:val="24"/>
                <w:szCs w:val="24"/>
              </w:rPr>
              <w:t>（出示课件49）</w:t>
            </w:r>
          </w:p>
          <w:p w14:paraId="5B0FC972">
            <w:pPr>
              <w:spacing w:after="0" w:line="360" w:lineRule="auto"/>
              <w:ind w:firstLine="480"/>
              <w:rPr>
                <w:rFonts w:ascii="宋体" w:hAnsi="宋体" w:cs="宋体"/>
                <w:sz w:val="24"/>
                <w:szCs w:val="24"/>
              </w:rPr>
            </w:pPr>
            <w:r>
              <w:rPr>
                <w:rFonts w:hint="eastAsia" w:ascii="宋体" w:hAnsi="宋体" w:cs="宋体"/>
                <w:sz w:val="24"/>
                <w:szCs w:val="24"/>
              </w:rPr>
              <w:t>预设生：评改后的段落描写了桑葚的颜色、形状和味道，还用了“可爱”一词形容桑葚，表达了作者对桑葚的喜爱之情，在结尾处还指出了“快乐”的主题。</w:t>
            </w:r>
          </w:p>
          <w:p w14:paraId="07B0038B">
            <w:pPr>
              <w:spacing w:after="0" w:line="360" w:lineRule="auto"/>
              <w:ind w:firstLine="480"/>
              <w:rPr>
                <w:rFonts w:ascii="楷体" w:hAnsi="楷体" w:eastAsia="楷体" w:cs="宋体"/>
                <w:b/>
                <w:bCs/>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鼓励学生将习作与同学分享交流，出示范例帮助学生理解，以便于教给学生评改他人作文的方法。</w:t>
            </w:r>
            <w:r>
              <w:rPr>
                <w:rFonts w:hint="eastAsia" w:ascii="楷体" w:hAnsi="楷体" w:eastAsia="楷体" w:cs="宋体"/>
                <w:b/>
                <w:bCs/>
                <w:sz w:val="24"/>
                <w:szCs w:val="24"/>
              </w:rPr>
              <w:t>）</w:t>
            </w:r>
          </w:p>
          <w:p w14:paraId="068498E8">
            <w:pPr>
              <w:spacing w:after="0" w:line="360" w:lineRule="auto"/>
              <w:ind w:firstLine="480"/>
              <w:rPr>
                <w:rFonts w:ascii="宋体" w:hAnsi="宋体" w:cs="宋体"/>
                <w:b/>
                <w:sz w:val="24"/>
                <w:szCs w:val="24"/>
              </w:rPr>
            </w:pPr>
            <w:r>
              <w:rPr>
                <w:rFonts w:hint="eastAsia" w:ascii="宋体" w:hAnsi="宋体" w:cs="宋体"/>
                <w:b/>
                <w:sz w:val="24"/>
                <w:szCs w:val="24"/>
              </w:rPr>
              <w:t>三、技巧总结</w:t>
            </w:r>
          </w:p>
          <w:p w14:paraId="27EAB29B">
            <w:pPr>
              <w:spacing w:after="0" w:line="360" w:lineRule="auto"/>
              <w:ind w:firstLine="480"/>
              <w:rPr>
                <w:rFonts w:ascii="宋体" w:hAnsi="宋体" w:cs="宋体"/>
                <w:sz w:val="24"/>
                <w:szCs w:val="24"/>
              </w:rPr>
            </w:pPr>
            <w:r>
              <w:rPr>
                <w:rFonts w:hint="eastAsia" w:ascii="宋体" w:hAnsi="宋体" w:cs="宋体"/>
                <w:sz w:val="24"/>
                <w:szCs w:val="24"/>
              </w:rPr>
              <w:t>教师引导：通过今天的学习，我们可以总结出不少写好作文的技巧。你能来说一说你总结出了哪些技巧吗？</w:t>
            </w:r>
            <w:r>
              <w:rPr>
                <w:rFonts w:hint="eastAsia" w:ascii="宋体" w:hAnsi="宋体" w:cs="宋体"/>
                <w:b/>
                <w:bCs/>
                <w:color w:val="4F81BD" w:themeColor="accent1"/>
                <w:sz w:val="24"/>
                <w:szCs w:val="24"/>
              </w:rPr>
              <w:t>（出示课件50）</w:t>
            </w:r>
          </w:p>
          <w:p w14:paraId="71D2B23B">
            <w:pPr>
              <w:spacing w:line="360" w:lineRule="auto"/>
              <w:ind w:firstLine="480" w:firstLineChars="200"/>
              <w:rPr>
                <w:rFonts w:ascii="宋体" w:hAnsi="宋体" w:cs="宋体"/>
                <w:bCs/>
                <w:sz w:val="24"/>
                <w:szCs w:val="24"/>
              </w:rPr>
            </w:pPr>
            <w:r>
              <w:rPr>
                <w:rFonts w:hint="eastAsia" w:ascii="宋体" w:hAnsi="宋体" w:cs="宋体"/>
                <w:sz w:val="24"/>
                <w:szCs w:val="24"/>
              </w:rPr>
              <w:t>预设生1：要</w:t>
            </w:r>
            <w:r>
              <w:rPr>
                <w:rFonts w:hint="eastAsia" w:ascii="宋体" w:hAnsi="宋体" w:cs="宋体"/>
                <w:bCs/>
                <w:sz w:val="24"/>
                <w:szCs w:val="24"/>
              </w:rPr>
              <w:t>选取好玩、好看、有意义的地点。</w:t>
            </w:r>
          </w:p>
          <w:p w14:paraId="3B0C7E0A">
            <w:pPr>
              <w:spacing w:after="0" w:line="360" w:lineRule="auto"/>
              <w:ind w:firstLine="480"/>
              <w:rPr>
                <w:rFonts w:ascii="宋体" w:hAnsi="宋体" w:cs="宋体"/>
                <w:sz w:val="24"/>
                <w:szCs w:val="24"/>
              </w:rPr>
            </w:pPr>
            <w:r>
              <w:rPr>
                <w:rFonts w:hint="eastAsia" w:ascii="宋体" w:hAnsi="宋体" w:cs="宋体"/>
                <w:color w:val="FF0000"/>
                <w:sz w:val="24"/>
                <w:szCs w:val="24"/>
              </w:rPr>
              <w:t>板书：技巧：选址有意义</w:t>
            </w:r>
          </w:p>
          <w:p w14:paraId="694C222B">
            <w:pPr>
              <w:spacing w:line="360" w:lineRule="auto"/>
              <w:ind w:firstLine="480" w:firstLineChars="200"/>
              <w:rPr>
                <w:rFonts w:ascii="宋体" w:hAnsi="宋体" w:cs="宋体"/>
                <w:bCs/>
                <w:sz w:val="24"/>
                <w:szCs w:val="24"/>
              </w:rPr>
            </w:pPr>
            <w:r>
              <w:rPr>
                <w:rFonts w:hint="eastAsia" w:ascii="宋体" w:hAnsi="宋体" w:cs="宋体"/>
                <w:bCs/>
                <w:sz w:val="24"/>
                <w:szCs w:val="24"/>
              </w:rPr>
              <w:t>预设生2：介绍乐园时要按照方位顺序，让作文更加有条理性。</w:t>
            </w:r>
          </w:p>
          <w:p w14:paraId="28C7B1FA">
            <w:pPr>
              <w:spacing w:after="0" w:line="360" w:lineRule="auto"/>
              <w:ind w:firstLine="480"/>
              <w:rPr>
                <w:rFonts w:ascii="宋体" w:hAnsi="宋体" w:cs="宋体"/>
                <w:sz w:val="24"/>
                <w:szCs w:val="24"/>
              </w:rPr>
            </w:pPr>
            <w:r>
              <w:rPr>
                <w:rFonts w:hint="eastAsia" w:ascii="宋体" w:hAnsi="宋体" w:cs="宋体"/>
                <w:color w:val="FF0000"/>
                <w:sz w:val="24"/>
                <w:szCs w:val="24"/>
              </w:rPr>
              <w:t>板书：技巧：有序介绍乐园</w:t>
            </w:r>
          </w:p>
          <w:p w14:paraId="10037BF2">
            <w:pPr>
              <w:spacing w:line="360" w:lineRule="auto"/>
              <w:ind w:firstLine="480" w:firstLineChars="200"/>
              <w:rPr>
                <w:rFonts w:ascii="宋体" w:hAnsi="宋体" w:cs="宋体"/>
                <w:bCs/>
                <w:sz w:val="24"/>
                <w:szCs w:val="24"/>
              </w:rPr>
            </w:pPr>
            <w:r>
              <w:rPr>
                <w:rFonts w:hint="eastAsia" w:ascii="宋体" w:hAnsi="宋体" w:cs="宋体"/>
                <w:bCs/>
                <w:sz w:val="24"/>
                <w:szCs w:val="24"/>
              </w:rPr>
              <w:t>预设生3：要写出快乐的事情有哪些。</w:t>
            </w:r>
            <w:r>
              <w:rPr>
                <w:rFonts w:ascii="宋体" w:hAnsi="宋体" w:cs="宋体"/>
                <w:bCs/>
                <w:sz w:val="24"/>
                <w:szCs w:val="24"/>
              </w:rPr>
              <w:t xml:space="preserve"> </w:t>
            </w:r>
          </w:p>
          <w:p w14:paraId="70B6A843">
            <w:pPr>
              <w:spacing w:after="0" w:line="360" w:lineRule="auto"/>
              <w:ind w:firstLine="480"/>
              <w:rPr>
                <w:rFonts w:ascii="宋体" w:hAnsi="宋体" w:cs="宋体"/>
                <w:sz w:val="24"/>
                <w:szCs w:val="24"/>
              </w:rPr>
            </w:pPr>
            <w:r>
              <w:rPr>
                <w:rFonts w:hint="eastAsia" w:ascii="宋体" w:hAnsi="宋体" w:cs="宋体"/>
                <w:color w:val="FF0000"/>
                <w:sz w:val="24"/>
                <w:szCs w:val="24"/>
              </w:rPr>
              <w:t>板书：技巧：写清快乐的事情</w:t>
            </w:r>
          </w:p>
          <w:p w14:paraId="2A61F8C5">
            <w:pPr>
              <w:spacing w:line="360" w:lineRule="auto"/>
              <w:ind w:firstLine="480" w:firstLineChars="200"/>
              <w:rPr>
                <w:rFonts w:ascii="宋体" w:hAnsi="宋体" w:cs="宋体"/>
                <w:b/>
                <w:bCs/>
                <w:sz w:val="24"/>
                <w:szCs w:val="24"/>
              </w:rPr>
            </w:pPr>
            <w:r>
              <w:rPr>
                <w:rFonts w:hint="eastAsia" w:ascii="宋体" w:hAnsi="宋体" w:cs="宋体"/>
                <w:bCs/>
                <w:sz w:val="24"/>
                <w:szCs w:val="24"/>
              </w:rPr>
              <w:t>预设生4：要指出快乐之处，并有所升华。</w:t>
            </w:r>
            <w:r>
              <w:rPr>
                <w:rFonts w:ascii="宋体" w:hAnsi="宋体" w:cs="宋体"/>
                <w:b/>
                <w:bCs/>
                <w:sz w:val="24"/>
                <w:szCs w:val="24"/>
              </w:rPr>
              <w:t xml:space="preserve"> </w:t>
            </w:r>
          </w:p>
          <w:p w14:paraId="0B915CBC">
            <w:pPr>
              <w:spacing w:after="0" w:line="360" w:lineRule="auto"/>
              <w:ind w:firstLine="480"/>
              <w:rPr>
                <w:rFonts w:ascii="宋体" w:hAnsi="宋体" w:cs="宋体"/>
                <w:color w:val="FF0000"/>
                <w:sz w:val="24"/>
                <w:szCs w:val="24"/>
              </w:rPr>
            </w:pPr>
            <w:r>
              <w:rPr>
                <w:rFonts w:hint="eastAsia" w:ascii="宋体" w:hAnsi="宋体" w:cs="宋体"/>
                <w:color w:val="FF0000"/>
                <w:sz w:val="24"/>
                <w:szCs w:val="24"/>
              </w:rPr>
              <w:t>板书：技巧：指出快乐之处并有所升华</w:t>
            </w:r>
          </w:p>
          <w:p w14:paraId="629F507E">
            <w:pPr>
              <w:spacing w:after="0" w:line="360" w:lineRule="auto"/>
              <w:ind w:firstLine="480"/>
              <w:rPr>
                <w:rFonts w:ascii="宋体" w:hAnsi="宋体" w:cs="宋体"/>
                <w:color w:val="FF0000"/>
                <w:sz w:val="24"/>
                <w:szCs w:val="24"/>
              </w:rPr>
            </w:pPr>
          </w:p>
          <w:p w14:paraId="5FF4EE00">
            <w:pPr>
              <w:spacing w:after="0" w:line="360" w:lineRule="auto"/>
              <w:ind w:firstLine="480"/>
              <w:rPr>
                <w:rFonts w:hint="eastAsia"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引导学生总结写好作文的方法技巧，培养学生的写作能力。</w:t>
            </w:r>
            <w:r>
              <w:rPr>
                <w:rFonts w:hint="eastAsia" w:ascii="楷体" w:hAnsi="楷体" w:eastAsia="楷体" w:cs="宋体"/>
                <w:b/>
                <w:bCs/>
                <w:sz w:val="24"/>
                <w:szCs w:val="24"/>
              </w:rPr>
              <w:t>）</w:t>
            </w:r>
          </w:p>
        </w:tc>
        <w:tc>
          <w:tcPr>
            <w:tcW w:w="1949" w:type="dxa"/>
            <w:shd w:val="clear" w:color="auto" w:fill="auto"/>
          </w:tcPr>
          <w:p w14:paraId="525B60EC">
            <w:pPr>
              <w:spacing w:line="480" w:lineRule="auto"/>
              <w:rPr>
                <w:rFonts w:hint="eastAsia"/>
              </w:rPr>
            </w:pPr>
          </w:p>
        </w:tc>
      </w:tr>
      <w:tr w14:paraId="1A82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E14A6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649746C0">
            <w:pPr>
              <w:spacing w:after="0" w:line="360" w:lineRule="auto"/>
              <w:rPr>
                <w:rFonts w:hint="eastAsia" w:ascii="宋体" w:hAnsi="宋体"/>
                <w:color w:val="000000"/>
                <w:sz w:val="24"/>
                <w:szCs w:val="24"/>
              </w:rPr>
            </w:pPr>
            <w:r>
              <w:rPr>
                <w:rFonts w:ascii="宋体" w:hAnsi="宋体"/>
                <w:color w:val="000000"/>
                <w:sz w:val="24"/>
                <w:szCs w:val="24"/>
              </w:rPr>
              <w:drawing>
                <wp:inline distT="0" distB="0" distL="0" distR="0">
                  <wp:extent cx="5725160" cy="2632710"/>
                  <wp:effectExtent l="0" t="0" r="0" b="3429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tc>
      </w:tr>
      <w:tr w14:paraId="521B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39B475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70C9D23">
            <w:pPr>
              <w:spacing w:after="0" w:line="360" w:lineRule="auto"/>
              <w:ind w:firstLine="480" w:firstLineChars="200"/>
              <w:rPr>
                <w:rFonts w:ascii="宋体" w:hAnsi="宋体" w:cs="宋体"/>
                <w:sz w:val="24"/>
                <w:szCs w:val="24"/>
              </w:rPr>
            </w:pPr>
            <w:r>
              <w:rPr>
                <w:rFonts w:hint="eastAsia" w:ascii="宋体" w:hAnsi="宋体" w:cs="宋体"/>
                <w:sz w:val="24"/>
                <w:szCs w:val="24"/>
              </w:rPr>
              <w:t>这次习作主要培养学生的综合表达能力，注意详略得当、重点突出。</w:t>
            </w:r>
          </w:p>
          <w:p w14:paraId="79F51AF5">
            <w:pPr>
              <w:spacing w:after="0" w:line="360" w:lineRule="auto"/>
              <w:ind w:firstLine="480" w:firstLineChars="200"/>
              <w:rPr>
                <w:rFonts w:ascii="宋体" w:hAnsi="宋体" w:cs="宋体"/>
                <w:sz w:val="24"/>
                <w:szCs w:val="24"/>
              </w:rPr>
            </w:pPr>
            <w:r>
              <w:rPr>
                <w:rFonts w:hint="eastAsia" w:ascii="宋体" w:hAnsi="宋体" w:cs="宋体"/>
                <w:sz w:val="24"/>
                <w:szCs w:val="24"/>
              </w:rPr>
              <w:t>因此在教学过程中，我尽可能地为学生引导思路，通过两个例子和借助表格帮助学生理清了写作思路。首先确定写作对象，其次介绍乐园的样子，通过介绍自己的乐园，培养学生综合运用各种表达方式进行表达的能力。按一定思路介绍乐园，培养学生的写作能力。再写自己做过的有趣的事以及自己的心情，运用多种表达方式和写作方法，让学生尽情发挥。最后用范文加以引导，写出完美的文章。</w:t>
            </w:r>
          </w:p>
          <w:p w14:paraId="4B1821A3">
            <w:pPr>
              <w:spacing w:after="0" w:line="360" w:lineRule="auto"/>
              <w:ind w:firstLine="480" w:firstLineChars="200"/>
              <w:rPr>
                <w:rFonts w:ascii="宋体" w:hAnsi="宋体" w:cs="宋体"/>
                <w:sz w:val="24"/>
                <w:szCs w:val="24"/>
              </w:rPr>
            </w:pPr>
            <w:r>
              <w:rPr>
                <w:rFonts w:hint="eastAsia" w:ascii="宋体" w:hAnsi="宋体" w:cs="宋体"/>
                <w:sz w:val="24"/>
                <w:szCs w:val="24"/>
              </w:rPr>
              <w:t>在教学中，我学生写出思路后，进行了同桌之间互评互改，培养了学生的合作精神。指导学生学会欣赏别人的习作，在赏析中认识到自己的不足；学会用修改符号修改自己的习作，让自己的文章更加生动具体。希望通过课上的有意识渗透，能让孩子在日常习作中坚持多读、多改。</w:t>
            </w:r>
          </w:p>
          <w:p w14:paraId="6A657A8E">
            <w:pPr>
              <w:spacing w:after="0" w:line="360" w:lineRule="auto"/>
              <w:ind w:firstLine="480" w:firstLineChars="200"/>
              <w:rPr>
                <w:rFonts w:hint="eastAsia" w:ascii="宋体" w:hAnsi="宋体" w:cs="宋体"/>
                <w:sz w:val="24"/>
                <w:szCs w:val="24"/>
              </w:rPr>
            </w:pPr>
            <w:r>
              <w:rPr>
                <w:rFonts w:hint="eastAsia" w:ascii="宋体" w:hAnsi="宋体" w:cs="宋体"/>
                <w:sz w:val="24"/>
                <w:szCs w:val="24"/>
              </w:rPr>
              <w:t>在进行片段分析时，先让学生自由朗读和找一找、说一说，教师再总结。让学生明白要调动多种感官，运用多种人物描写方法和修辞手法把快乐的活动写清楚，要特别重视真实地表达快乐的感受。培养了学生的阅读、分析和表达能力。</w:t>
            </w:r>
          </w:p>
        </w:tc>
      </w:tr>
    </w:tbl>
    <w:p w14:paraId="1F41DB45">
      <w:pPr>
        <w:spacing w:after="0" w:line="360" w:lineRule="auto"/>
        <w:rPr>
          <w:rFonts w:ascii="宋体" w:hAnsi="宋体" w:cs="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BDEB9">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42BCD">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5FC11523">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5CEA2">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57AF3">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BCF31">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4A68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mYWZiYWM2ZWQ4YzQyOTY4YmEyMzMxZGE5MDU0ZWQifQ=="/>
  </w:docVars>
  <w:rsids>
    <w:rsidRoot w:val="00CA5912"/>
    <w:rsid w:val="00024752"/>
    <w:rsid w:val="00075CBD"/>
    <w:rsid w:val="00090AB0"/>
    <w:rsid w:val="000A4457"/>
    <w:rsid w:val="00180F0E"/>
    <w:rsid w:val="001D2F09"/>
    <w:rsid w:val="001F0DFF"/>
    <w:rsid w:val="00265FF9"/>
    <w:rsid w:val="002D0403"/>
    <w:rsid w:val="002D4F42"/>
    <w:rsid w:val="004F5ABC"/>
    <w:rsid w:val="005862D6"/>
    <w:rsid w:val="00635EE1"/>
    <w:rsid w:val="00641007"/>
    <w:rsid w:val="0080049C"/>
    <w:rsid w:val="00980C6F"/>
    <w:rsid w:val="00997FC3"/>
    <w:rsid w:val="009A6A98"/>
    <w:rsid w:val="00A76788"/>
    <w:rsid w:val="00AB6EB1"/>
    <w:rsid w:val="00B75984"/>
    <w:rsid w:val="00CA5912"/>
    <w:rsid w:val="00CC6B5D"/>
    <w:rsid w:val="00D1092C"/>
    <w:rsid w:val="00D71BF3"/>
    <w:rsid w:val="01450B7B"/>
    <w:rsid w:val="01844532"/>
    <w:rsid w:val="019D55FE"/>
    <w:rsid w:val="01C561BC"/>
    <w:rsid w:val="02A227A1"/>
    <w:rsid w:val="02C059DD"/>
    <w:rsid w:val="034305A0"/>
    <w:rsid w:val="036E2613"/>
    <w:rsid w:val="0371289F"/>
    <w:rsid w:val="03D746CC"/>
    <w:rsid w:val="04E669B0"/>
    <w:rsid w:val="04F34AF9"/>
    <w:rsid w:val="05140E06"/>
    <w:rsid w:val="057A7D39"/>
    <w:rsid w:val="05AA1AA8"/>
    <w:rsid w:val="05C649F8"/>
    <w:rsid w:val="06201CB5"/>
    <w:rsid w:val="06514C09"/>
    <w:rsid w:val="06AB431A"/>
    <w:rsid w:val="07115940"/>
    <w:rsid w:val="07131E9F"/>
    <w:rsid w:val="07D478A0"/>
    <w:rsid w:val="07F34F89"/>
    <w:rsid w:val="087A3470"/>
    <w:rsid w:val="087D7F38"/>
    <w:rsid w:val="08E27964"/>
    <w:rsid w:val="092C3269"/>
    <w:rsid w:val="094B38DB"/>
    <w:rsid w:val="095764C0"/>
    <w:rsid w:val="09734E97"/>
    <w:rsid w:val="0B040CCF"/>
    <w:rsid w:val="0B5D2F9B"/>
    <w:rsid w:val="0BB7429A"/>
    <w:rsid w:val="0C1945F3"/>
    <w:rsid w:val="0C5F25F9"/>
    <w:rsid w:val="0DCB0F4C"/>
    <w:rsid w:val="0E282AB8"/>
    <w:rsid w:val="0E680229"/>
    <w:rsid w:val="0E6D7B21"/>
    <w:rsid w:val="0E715E49"/>
    <w:rsid w:val="0EB57C31"/>
    <w:rsid w:val="0ECE1113"/>
    <w:rsid w:val="0EEC7AD3"/>
    <w:rsid w:val="0EFA0B22"/>
    <w:rsid w:val="0F6C3497"/>
    <w:rsid w:val="0FA638D0"/>
    <w:rsid w:val="0FC4607A"/>
    <w:rsid w:val="1030763E"/>
    <w:rsid w:val="108300B5"/>
    <w:rsid w:val="11301FEB"/>
    <w:rsid w:val="11520B78"/>
    <w:rsid w:val="11C028C6"/>
    <w:rsid w:val="12205F35"/>
    <w:rsid w:val="123D6042"/>
    <w:rsid w:val="12451875"/>
    <w:rsid w:val="12620BBB"/>
    <w:rsid w:val="127F7827"/>
    <w:rsid w:val="12977E48"/>
    <w:rsid w:val="129E11D6"/>
    <w:rsid w:val="133570FD"/>
    <w:rsid w:val="141A0430"/>
    <w:rsid w:val="147C7373"/>
    <w:rsid w:val="14D47131"/>
    <w:rsid w:val="14D83802"/>
    <w:rsid w:val="154F4A0A"/>
    <w:rsid w:val="15C5520C"/>
    <w:rsid w:val="15EA028F"/>
    <w:rsid w:val="166F4D31"/>
    <w:rsid w:val="16AE00E6"/>
    <w:rsid w:val="17990EA3"/>
    <w:rsid w:val="17D07B0C"/>
    <w:rsid w:val="17D80AC8"/>
    <w:rsid w:val="180307CE"/>
    <w:rsid w:val="182C4B8E"/>
    <w:rsid w:val="18C164EC"/>
    <w:rsid w:val="19575C3B"/>
    <w:rsid w:val="195B66F7"/>
    <w:rsid w:val="197617A7"/>
    <w:rsid w:val="19822240"/>
    <w:rsid w:val="19A96FAA"/>
    <w:rsid w:val="19C51FA8"/>
    <w:rsid w:val="19F31E08"/>
    <w:rsid w:val="1A037B71"/>
    <w:rsid w:val="1A1B784F"/>
    <w:rsid w:val="1A6F7BBD"/>
    <w:rsid w:val="1A785023"/>
    <w:rsid w:val="1AF37BE5"/>
    <w:rsid w:val="1B8F790E"/>
    <w:rsid w:val="1BDD6FCF"/>
    <w:rsid w:val="1C2D6C92"/>
    <w:rsid w:val="1C896A53"/>
    <w:rsid w:val="1CD94D82"/>
    <w:rsid w:val="1D9E652E"/>
    <w:rsid w:val="1DB0093B"/>
    <w:rsid w:val="1DDA3528"/>
    <w:rsid w:val="1DF20628"/>
    <w:rsid w:val="1E171E3D"/>
    <w:rsid w:val="1E1E7647"/>
    <w:rsid w:val="1E650DFA"/>
    <w:rsid w:val="1EC4220F"/>
    <w:rsid w:val="1EE37487"/>
    <w:rsid w:val="1F1052E3"/>
    <w:rsid w:val="1F7312F5"/>
    <w:rsid w:val="1FA778AA"/>
    <w:rsid w:val="1FE13E32"/>
    <w:rsid w:val="208C266E"/>
    <w:rsid w:val="209B6D55"/>
    <w:rsid w:val="20A72776"/>
    <w:rsid w:val="20B13373"/>
    <w:rsid w:val="20BA421D"/>
    <w:rsid w:val="20FA0024"/>
    <w:rsid w:val="213D6811"/>
    <w:rsid w:val="21407F1C"/>
    <w:rsid w:val="216C24A0"/>
    <w:rsid w:val="219577E4"/>
    <w:rsid w:val="21A659B2"/>
    <w:rsid w:val="21AD0AEE"/>
    <w:rsid w:val="22506F39"/>
    <w:rsid w:val="226E7330"/>
    <w:rsid w:val="233E7F53"/>
    <w:rsid w:val="23C16B34"/>
    <w:rsid w:val="240D3AC6"/>
    <w:rsid w:val="2412732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41C21"/>
    <w:rsid w:val="27FC05AE"/>
    <w:rsid w:val="282E04AF"/>
    <w:rsid w:val="283C2BCC"/>
    <w:rsid w:val="284F32EC"/>
    <w:rsid w:val="285C6DCA"/>
    <w:rsid w:val="28634B22"/>
    <w:rsid w:val="28793E20"/>
    <w:rsid w:val="28B23E31"/>
    <w:rsid w:val="28CF1C92"/>
    <w:rsid w:val="29D137E8"/>
    <w:rsid w:val="2A27165A"/>
    <w:rsid w:val="2A44046B"/>
    <w:rsid w:val="2A684333"/>
    <w:rsid w:val="2ADF1AB1"/>
    <w:rsid w:val="2B5D58E0"/>
    <w:rsid w:val="2B715DEE"/>
    <w:rsid w:val="2B8C6F82"/>
    <w:rsid w:val="2C31009D"/>
    <w:rsid w:val="2C487530"/>
    <w:rsid w:val="2C5456A6"/>
    <w:rsid w:val="2CA40875"/>
    <w:rsid w:val="2CD2303E"/>
    <w:rsid w:val="2CF34BBC"/>
    <w:rsid w:val="2D177764"/>
    <w:rsid w:val="2D2D3467"/>
    <w:rsid w:val="2D5C161A"/>
    <w:rsid w:val="2D8302BA"/>
    <w:rsid w:val="2D931B63"/>
    <w:rsid w:val="2DBD04DC"/>
    <w:rsid w:val="2DF251E4"/>
    <w:rsid w:val="2E2E3DB0"/>
    <w:rsid w:val="2E6D3B61"/>
    <w:rsid w:val="2EA3363F"/>
    <w:rsid w:val="2EA70C50"/>
    <w:rsid w:val="2EBC1A7A"/>
    <w:rsid w:val="2EC102CF"/>
    <w:rsid w:val="2F356A5B"/>
    <w:rsid w:val="2FDB0F1C"/>
    <w:rsid w:val="2FEA78CA"/>
    <w:rsid w:val="30537778"/>
    <w:rsid w:val="308B2942"/>
    <w:rsid w:val="30D7095E"/>
    <w:rsid w:val="31405366"/>
    <w:rsid w:val="317A56B7"/>
    <w:rsid w:val="31CA749A"/>
    <w:rsid w:val="31E27F34"/>
    <w:rsid w:val="325026FA"/>
    <w:rsid w:val="327640FF"/>
    <w:rsid w:val="32821B23"/>
    <w:rsid w:val="3323745B"/>
    <w:rsid w:val="335A484E"/>
    <w:rsid w:val="338F00A1"/>
    <w:rsid w:val="340B4F3B"/>
    <w:rsid w:val="34136E23"/>
    <w:rsid w:val="342706C3"/>
    <w:rsid w:val="34C532E0"/>
    <w:rsid w:val="350D10B1"/>
    <w:rsid w:val="353F3EDB"/>
    <w:rsid w:val="35986C99"/>
    <w:rsid w:val="35CC2B3D"/>
    <w:rsid w:val="35EE32E8"/>
    <w:rsid w:val="360E5251"/>
    <w:rsid w:val="36CE1F38"/>
    <w:rsid w:val="37585548"/>
    <w:rsid w:val="376861C2"/>
    <w:rsid w:val="37963E29"/>
    <w:rsid w:val="37CC4BB8"/>
    <w:rsid w:val="37ED4490"/>
    <w:rsid w:val="38284F1B"/>
    <w:rsid w:val="38FE7E48"/>
    <w:rsid w:val="3927406E"/>
    <w:rsid w:val="392A722B"/>
    <w:rsid w:val="3930052B"/>
    <w:rsid w:val="39336704"/>
    <w:rsid w:val="394B2A4C"/>
    <w:rsid w:val="395A4378"/>
    <w:rsid w:val="39CB6935"/>
    <w:rsid w:val="3A7601BF"/>
    <w:rsid w:val="3A862E6D"/>
    <w:rsid w:val="3AB02FA5"/>
    <w:rsid w:val="3B097910"/>
    <w:rsid w:val="3B7F1FB8"/>
    <w:rsid w:val="3B98193C"/>
    <w:rsid w:val="3BD61635"/>
    <w:rsid w:val="3BF02CA0"/>
    <w:rsid w:val="3C004D71"/>
    <w:rsid w:val="3C7025DB"/>
    <w:rsid w:val="3CF15A27"/>
    <w:rsid w:val="3D014714"/>
    <w:rsid w:val="3D22018A"/>
    <w:rsid w:val="3D363C36"/>
    <w:rsid w:val="3D8B5613"/>
    <w:rsid w:val="3EF213DC"/>
    <w:rsid w:val="3F2D1069"/>
    <w:rsid w:val="3F68115B"/>
    <w:rsid w:val="3F911366"/>
    <w:rsid w:val="3F9363A9"/>
    <w:rsid w:val="40132B7F"/>
    <w:rsid w:val="40227111"/>
    <w:rsid w:val="40422D1C"/>
    <w:rsid w:val="40532D51"/>
    <w:rsid w:val="40A628CA"/>
    <w:rsid w:val="40D5496E"/>
    <w:rsid w:val="40F77B80"/>
    <w:rsid w:val="41163D69"/>
    <w:rsid w:val="41210759"/>
    <w:rsid w:val="4189005D"/>
    <w:rsid w:val="41E25B3B"/>
    <w:rsid w:val="41FF67E9"/>
    <w:rsid w:val="429531AD"/>
    <w:rsid w:val="42CB6A35"/>
    <w:rsid w:val="439B4B56"/>
    <w:rsid w:val="43E61F5D"/>
    <w:rsid w:val="4449498B"/>
    <w:rsid w:val="44760DBC"/>
    <w:rsid w:val="44A34EC1"/>
    <w:rsid w:val="4580612C"/>
    <w:rsid w:val="458539AC"/>
    <w:rsid w:val="4624195B"/>
    <w:rsid w:val="475070C5"/>
    <w:rsid w:val="47570D54"/>
    <w:rsid w:val="47D604EF"/>
    <w:rsid w:val="48026131"/>
    <w:rsid w:val="48694BD1"/>
    <w:rsid w:val="4885037A"/>
    <w:rsid w:val="488A4962"/>
    <w:rsid w:val="48FF5824"/>
    <w:rsid w:val="49502E26"/>
    <w:rsid w:val="4955253B"/>
    <w:rsid w:val="49A116F2"/>
    <w:rsid w:val="49AE2A64"/>
    <w:rsid w:val="49B46A91"/>
    <w:rsid w:val="49F92273"/>
    <w:rsid w:val="4A037596"/>
    <w:rsid w:val="4AEC3B92"/>
    <w:rsid w:val="4B134DD5"/>
    <w:rsid w:val="4B98017C"/>
    <w:rsid w:val="4C1B0435"/>
    <w:rsid w:val="4C2E4D92"/>
    <w:rsid w:val="4C5B0FC3"/>
    <w:rsid w:val="4CAC3755"/>
    <w:rsid w:val="4D0E45C9"/>
    <w:rsid w:val="4D15654F"/>
    <w:rsid w:val="4D5B4FF3"/>
    <w:rsid w:val="4D7E2270"/>
    <w:rsid w:val="4DBF77D8"/>
    <w:rsid w:val="4DFD1C7D"/>
    <w:rsid w:val="4E4F7133"/>
    <w:rsid w:val="4E6C1034"/>
    <w:rsid w:val="4F337FD5"/>
    <w:rsid w:val="4FAE3A56"/>
    <w:rsid w:val="50156140"/>
    <w:rsid w:val="50383EE2"/>
    <w:rsid w:val="504A5B94"/>
    <w:rsid w:val="506215E3"/>
    <w:rsid w:val="50731B00"/>
    <w:rsid w:val="508A1E77"/>
    <w:rsid w:val="508E0550"/>
    <w:rsid w:val="50A3118B"/>
    <w:rsid w:val="50BA1366"/>
    <w:rsid w:val="513D338D"/>
    <w:rsid w:val="51DA6087"/>
    <w:rsid w:val="52050A7A"/>
    <w:rsid w:val="52324505"/>
    <w:rsid w:val="52705106"/>
    <w:rsid w:val="5317053D"/>
    <w:rsid w:val="53B802F7"/>
    <w:rsid w:val="53BB7836"/>
    <w:rsid w:val="53D2249F"/>
    <w:rsid w:val="53EF00D2"/>
    <w:rsid w:val="544F17F9"/>
    <w:rsid w:val="545A3AF5"/>
    <w:rsid w:val="547A48F8"/>
    <w:rsid w:val="54E67898"/>
    <w:rsid w:val="54FA184A"/>
    <w:rsid w:val="551648A4"/>
    <w:rsid w:val="55206830"/>
    <w:rsid w:val="55A71D95"/>
    <w:rsid w:val="562B1FA9"/>
    <w:rsid w:val="562D6CD2"/>
    <w:rsid w:val="564A069B"/>
    <w:rsid w:val="569335EF"/>
    <w:rsid w:val="574D3BFE"/>
    <w:rsid w:val="575F7CBF"/>
    <w:rsid w:val="578A00D0"/>
    <w:rsid w:val="57CA76F9"/>
    <w:rsid w:val="582E742B"/>
    <w:rsid w:val="58366D88"/>
    <w:rsid w:val="584C2108"/>
    <w:rsid w:val="58801DB1"/>
    <w:rsid w:val="588E3881"/>
    <w:rsid w:val="58D53C76"/>
    <w:rsid w:val="590D10FF"/>
    <w:rsid w:val="59246BE1"/>
    <w:rsid w:val="597C3F11"/>
    <w:rsid w:val="59C77C98"/>
    <w:rsid w:val="5A0341E2"/>
    <w:rsid w:val="5A6951F3"/>
    <w:rsid w:val="5ABD553F"/>
    <w:rsid w:val="5AD52888"/>
    <w:rsid w:val="5B8E2BD3"/>
    <w:rsid w:val="5BC77F0E"/>
    <w:rsid w:val="5BDA7DA9"/>
    <w:rsid w:val="5C744318"/>
    <w:rsid w:val="5CB729FA"/>
    <w:rsid w:val="5D1F2CA0"/>
    <w:rsid w:val="5D985450"/>
    <w:rsid w:val="5E07680A"/>
    <w:rsid w:val="5E0F1C0D"/>
    <w:rsid w:val="5E6C60BB"/>
    <w:rsid w:val="5E9071F2"/>
    <w:rsid w:val="5EC17415"/>
    <w:rsid w:val="5F472277"/>
    <w:rsid w:val="5F97635E"/>
    <w:rsid w:val="5FFB2C0B"/>
    <w:rsid w:val="601864B6"/>
    <w:rsid w:val="603040BD"/>
    <w:rsid w:val="607C736C"/>
    <w:rsid w:val="60A32AE1"/>
    <w:rsid w:val="61061DC5"/>
    <w:rsid w:val="61D760CB"/>
    <w:rsid w:val="62037CDB"/>
    <w:rsid w:val="628034B0"/>
    <w:rsid w:val="6280428B"/>
    <w:rsid w:val="62EC6715"/>
    <w:rsid w:val="632B64FA"/>
    <w:rsid w:val="6392557B"/>
    <w:rsid w:val="63DD74D7"/>
    <w:rsid w:val="63F762FC"/>
    <w:rsid w:val="64AB0388"/>
    <w:rsid w:val="64BB65AD"/>
    <w:rsid w:val="6531015C"/>
    <w:rsid w:val="65DD1E35"/>
    <w:rsid w:val="65EE1C40"/>
    <w:rsid w:val="664F6E5D"/>
    <w:rsid w:val="66A3581D"/>
    <w:rsid w:val="677D58C9"/>
    <w:rsid w:val="684D740D"/>
    <w:rsid w:val="687D531E"/>
    <w:rsid w:val="68C40AB6"/>
    <w:rsid w:val="691E189E"/>
    <w:rsid w:val="695F622F"/>
    <w:rsid w:val="697B73A2"/>
    <w:rsid w:val="69A826FD"/>
    <w:rsid w:val="6A2B5EB3"/>
    <w:rsid w:val="6A455BC9"/>
    <w:rsid w:val="6C264CF2"/>
    <w:rsid w:val="6C6677E4"/>
    <w:rsid w:val="6C970E1B"/>
    <w:rsid w:val="6CAC2549"/>
    <w:rsid w:val="6CFB7602"/>
    <w:rsid w:val="6D0F7FC7"/>
    <w:rsid w:val="6D2367B5"/>
    <w:rsid w:val="6D6B4C56"/>
    <w:rsid w:val="6D7E014E"/>
    <w:rsid w:val="6DAC1818"/>
    <w:rsid w:val="6DED2E62"/>
    <w:rsid w:val="6DF66F31"/>
    <w:rsid w:val="6DFF3AE1"/>
    <w:rsid w:val="6E3000AA"/>
    <w:rsid w:val="6E73228E"/>
    <w:rsid w:val="6EA463A2"/>
    <w:rsid w:val="6EC16F54"/>
    <w:rsid w:val="6F484F7F"/>
    <w:rsid w:val="6F9E54E7"/>
    <w:rsid w:val="6FC211D5"/>
    <w:rsid w:val="701949AA"/>
    <w:rsid w:val="705B0CE2"/>
    <w:rsid w:val="70704CF0"/>
    <w:rsid w:val="70871AD7"/>
    <w:rsid w:val="70BA00FF"/>
    <w:rsid w:val="710B095A"/>
    <w:rsid w:val="712861BF"/>
    <w:rsid w:val="71493231"/>
    <w:rsid w:val="71687B5B"/>
    <w:rsid w:val="718008B7"/>
    <w:rsid w:val="718C299E"/>
    <w:rsid w:val="71C21EBA"/>
    <w:rsid w:val="721675B7"/>
    <w:rsid w:val="722241AD"/>
    <w:rsid w:val="72363E3E"/>
    <w:rsid w:val="725135E6"/>
    <w:rsid w:val="730B73BC"/>
    <w:rsid w:val="73273A8C"/>
    <w:rsid w:val="73486EE4"/>
    <w:rsid w:val="735E2DB8"/>
    <w:rsid w:val="73BD579A"/>
    <w:rsid w:val="73D168F1"/>
    <w:rsid w:val="74561EEC"/>
    <w:rsid w:val="749234DC"/>
    <w:rsid w:val="75420554"/>
    <w:rsid w:val="758B6734"/>
    <w:rsid w:val="758C28E8"/>
    <w:rsid w:val="762627B3"/>
    <w:rsid w:val="767C19B2"/>
    <w:rsid w:val="76AF1D88"/>
    <w:rsid w:val="775A6545"/>
    <w:rsid w:val="77811976"/>
    <w:rsid w:val="77D951F8"/>
    <w:rsid w:val="77E93077"/>
    <w:rsid w:val="780F2946"/>
    <w:rsid w:val="783655BD"/>
    <w:rsid w:val="789F69DE"/>
    <w:rsid w:val="78A53442"/>
    <w:rsid w:val="78F73E10"/>
    <w:rsid w:val="793465D2"/>
    <w:rsid w:val="79431C01"/>
    <w:rsid w:val="799C2EA6"/>
    <w:rsid w:val="7A0F2FB3"/>
    <w:rsid w:val="7A3907F9"/>
    <w:rsid w:val="7A6C663E"/>
    <w:rsid w:val="7A6D669B"/>
    <w:rsid w:val="7A94551C"/>
    <w:rsid w:val="7AD1051F"/>
    <w:rsid w:val="7B1623D5"/>
    <w:rsid w:val="7B334D35"/>
    <w:rsid w:val="7B8732D3"/>
    <w:rsid w:val="7B8920D9"/>
    <w:rsid w:val="7C011D33"/>
    <w:rsid w:val="7C221316"/>
    <w:rsid w:val="7D095A99"/>
    <w:rsid w:val="7D584F27"/>
    <w:rsid w:val="7DEC499A"/>
    <w:rsid w:val="7E5C27F5"/>
    <w:rsid w:val="7E952F84"/>
    <w:rsid w:val="7EF60A12"/>
    <w:rsid w:val="7F3054F8"/>
    <w:rsid w:val="7FDA5767"/>
    <w:rsid w:val="7FF8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microsoft.com/office/2007/relationships/diagramDrawing" Target="diagrams/drawing1.xml"/><Relationship Id="rId15" Type="http://schemas.openxmlformats.org/officeDocument/2006/relationships/diagramColors" Target="diagrams/colors1.xml"/><Relationship Id="rId14" Type="http://schemas.openxmlformats.org/officeDocument/2006/relationships/diagramQuickStyle" Target="diagrams/quickStyle1.xml"/><Relationship Id="rId13" Type="http://schemas.openxmlformats.org/officeDocument/2006/relationships/diagramLayout" Target="diagrams/layout1.xml"/><Relationship Id="rId12" Type="http://schemas.openxmlformats.org/officeDocument/2006/relationships/diagramData" Target="diagrams/data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C492A4A-936A-4154-AEB7-91A72F335AB9}" type="doc">
      <dgm:prSet loTypeId="urn:microsoft.com/office/officeart/2005/8/layout/hierarchy2#2" loCatId="hierarchy" qsTypeId="urn:microsoft.com/office/officeart/2005/8/quickstyle/simple3#2" qsCatId="simple" csTypeId="urn:microsoft.com/office/officeart/2005/8/colors/accent1_2" csCatId="accent1" phldr="1"/>
      <dgm:spPr/>
      <dgm:t>
        <a:bodyPr/>
        <a:p>
          <a:endParaRPr lang="zh-CN" altLang="en-US"/>
        </a:p>
      </dgm:t>
    </dgm:pt>
    <dgm:pt modelId="{7D632178-B56B-4D7F-B191-4643E17395F5}">
      <dgm:prSet phldrT="[文本]" custT="1"/>
      <dgm:spPr/>
      <dgm:t>
        <a:bodyPr/>
        <a:p>
          <a:r>
            <a:rPr lang="zh-CN" altLang="en-US" sz="1600"/>
            <a:t>习作：我的乐园</a:t>
          </a:r>
        </a:p>
      </dgm:t>
    </dgm:pt>
    <dgm:pt modelId="{D5FA0C5C-7F82-4111-955A-9DB827E4A6E6}" cxnId="{CD8F3926-159B-47A4-B568-7BE495AAD7FF}" type="parTrans">
      <dgm:prSet/>
      <dgm:spPr/>
      <dgm:t>
        <a:bodyPr/>
        <a:p>
          <a:endParaRPr lang="zh-CN" altLang="en-US"/>
        </a:p>
      </dgm:t>
    </dgm:pt>
    <dgm:pt modelId="{551A3CB9-0E2A-4279-AB55-3695AC604B12}" cxnId="{CD8F3926-159B-47A4-B568-7BE495AAD7FF}" type="sibTrans">
      <dgm:prSet/>
      <dgm:spPr/>
      <dgm:t>
        <a:bodyPr/>
        <a:p>
          <a:endParaRPr lang="zh-CN" altLang="en-US"/>
        </a:p>
      </dgm:t>
    </dgm:pt>
    <dgm:pt modelId="{88F928BA-5B9F-43AC-87B1-6C5624FC27D6}">
      <dgm:prSet phldrT="[文本]"/>
      <dgm:spPr/>
      <dgm:t>
        <a:bodyPr/>
        <a:p>
          <a:r>
            <a:rPr lang="zh-CN" altLang="en-US"/>
            <a:t>优点借鉴</a:t>
          </a:r>
        </a:p>
      </dgm:t>
    </dgm:pt>
    <dgm:pt modelId="{853778E3-78EC-4748-95E8-055C8DB01CA4}" cxnId="{E71E331D-5CC6-48AC-830A-747470FF2D64}" type="parTrans">
      <dgm:prSet/>
      <dgm:spPr/>
      <dgm:t>
        <a:bodyPr/>
        <a:p>
          <a:endParaRPr lang="zh-CN" altLang="en-US"/>
        </a:p>
      </dgm:t>
    </dgm:pt>
    <dgm:pt modelId="{EAAAA453-9FF9-4624-A6CB-DDE35C35D31F}" cxnId="{E71E331D-5CC6-48AC-830A-747470FF2D64}" type="sibTrans">
      <dgm:prSet/>
      <dgm:spPr/>
      <dgm:t>
        <a:bodyPr/>
        <a:p>
          <a:endParaRPr lang="zh-CN" altLang="en-US"/>
        </a:p>
      </dgm:t>
    </dgm:pt>
    <dgm:pt modelId="{DD897A86-626F-4B2E-8837-4D4F40E6C9EA}">
      <dgm:prSet phldrT="[文本]"/>
      <dgm:spPr/>
      <dgm:t>
        <a:bodyPr/>
        <a:p>
          <a:r>
            <a:rPr lang="zh-CN" altLang="en-US"/>
            <a:t>中心明确</a:t>
          </a:r>
        </a:p>
      </dgm:t>
    </dgm:pt>
    <dgm:pt modelId="{3528D025-6725-47D0-A002-608071EAC136}" cxnId="{F77D5156-A1A2-4A23-8AD8-D0E3F844584E}" type="parTrans">
      <dgm:prSet/>
      <dgm:spPr/>
      <dgm:t>
        <a:bodyPr/>
        <a:p>
          <a:endParaRPr lang="zh-CN" altLang="en-US"/>
        </a:p>
      </dgm:t>
    </dgm:pt>
    <dgm:pt modelId="{D1359BE6-6DC1-436F-985F-F5299AEA9E3D}" cxnId="{F77D5156-A1A2-4A23-8AD8-D0E3F844584E}" type="sibTrans">
      <dgm:prSet/>
      <dgm:spPr/>
      <dgm:t>
        <a:bodyPr/>
        <a:p>
          <a:endParaRPr lang="zh-CN" altLang="en-US"/>
        </a:p>
      </dgm:t>
    </dgm:pt>
    <dgm:pt modelId="{EE20CC91-BC37-42B2-8988-136A88399F44}">
      <dgm:prSet phldrT="[文本]"/>
      <dgm:spPr/>
      <dgm:t>
        <a:bodyPr/>
        <a:p>
          <a:r>
            <a:rPr lang="zh-CN" altLang="en-US"/>
            <a:t>条理清晰</a:t>
          </a:r>
        </a:p>
      </dgm:t>
    </dgm:pt>
    <dgm:pt modelId="{C4C2A406-C998-4F32-BF7E-85159010BE67}" cxnId="{9D055878-2159-423F-8460-CE9E8B3C7384}" type="parTrans">
      <dgm:prSet/>
      <dgm:spPr/>
      <dgm:t>
        <a:bodyPr/>
        <a:p>
          <a:endParaRPr lang="zh-CN" altLang="en-US"/>
        </a:p>
      </dgm:t>
    </dgm:pt>
    <dgm:pt modelId="{AB5ABD09-4839-4BE0-A872-89978A654FB2}" cxnId="{9D055878-2159-423F-8460-CE9E8B3C7384}" type="sibTrans">
      <dgm:prSet/>
      <dgm:spPr/>
      <dgm:t>
        <a:bodyPr/>
        <a:p>
          <a:endParaRPr lang="zh-CN" altLang="en-US"/>
        </a:p>
      </dgm:t>
    </dgm:pt>
    <dgm:pt modelId="{CB8220CC-FEA9-4797-8B7E-F1427A6E80EB}">
      <dgm:prSet phldrT="[文本]"/>
      <dgm:spPr/>
      <dgm:t>
        <a:bodyPr/>
        <a:p>
          <a:r>
            <a:rPr lang="zh-CN" altLang="en-US"/>
            <a:t>技巧总结</a:t>
          </a:r>
        </a:p>
      </dgm:t>
    </dgm:pt>
    <dgm:pt modelId="{39BC4E30-B936-4926-AFCB-4EB0FFE53DCB}" cxnId="{1D18CC73-6469-49B1-8F12-45CD77CDA317}" type="parTrans">
      <dgm:prSet/>
      <dgm:spPr/>
      <dgm:t>
        <a:bodyPr/>
        <a:p>
          <a:endParaRPr lang="zh-CN" altLang="en-US"/>
        </a:p>
      </dgm:t>
    </dgm:pt>
    <dgm:pt modelId="{0865EA3D-3790-4F8F-AA53-0F7C0F4465BB}" cxnId="{1D18CC73-6469-49B1-8F12-45CD77CDA317}" type="sibTrans">
      <dgm:prSet/>
      <dgm:spPr/>
      <dgm:t>
        <a:bodyPr/>
        <a:p>
          <a:endParaRPr lang="zh-CN" altLang="en-US"/>
        </a:p>
      </dgm:t>
    </dgm:pt>
    <dgm:pt modelId="{3BB4EF31-A2A6-425A-92CD-83452B095F82}">
      <dgm:prSet phldrT="[文本]"/>
      <dgm:spPr/>
      <dgm:t>
        <a:bodyPr/>
        <a:p>
          <a:r>
            <a:rPr lang="zh-CN" altLang="en-US"/>
            <a:t>选址有意义</a:t>
          </a:r>
        </a:p>
      </dgm:t>
    </dgm:pt>
    <dgm:pt modelId="{F9E1057C-52C3-444D-A342-1F9CFB770A1F}" cxnId="{2E8BB13A-C51A-4EBA-A39E-AB622B8FA2C1}" type="parTrans">
      <dgm:prSet/>
      <dgm:spPr/>
      <dgm:t>
        <a:bodyPr/>
        <a:p>
          <a:endParaRPr lang="zh-CN" altLang="en-US"/>
        </a:p>
      </dgm:t>
    </dgm:pt>
    <dgm:pt modelId="{29500A8E-82B4-434B-AC53-39C5D447265A}" cxnId="{2E8BB13A-C51A-4EBA-A39E-AB622B8FA2C1}" type="sibTrans">
      <dgm:prSet/>
      <dgm:spPr/>
      <dgm:t>
        <a:bodyPr/>
        <a:p>
          <a:endParaRPr lang="zh-CN" altLang="en-US"/>
        </a:p>
      </dgm:t>
    </dgm:pt>
    <dgm:pt modelId="{C0B3FC1B-7A1C-4DFD-9B9C-8AB4B2DCDBB8}">
      <dgm:prSet phldrT="[文本]"/>
      <dgm:spPr/>
      <dgm:t>
        <a:bodyPr/>
        <a:p>
          <a:r>
            <a:rPr lang="zh-CN" altLang="en-US"/>
            <a:t>有序介绍乐园</a:t>
          </a:r>
        </a:p>
      </dgm:t>
    </dgm:pt>
    <dgm:pt modelId="{CDD27B35-BBD8-4410-BDD2-2C85679BE98B}" cxnId="{03D3F87B-3F07-41C9-A287-3BFC74D758E6}" type="parTrans">
      <dgm:prSet/>
      <dgm:spPr/>
      <dgm:t>
        <a:bodyPr/>
        <a:p>
          <a:endParaRPr lang="zh-CN" altLang="en-US"/>
        </a:p>
      </dgm:t>
    </dgm:pt>
    <dgm:pt modelId="{D55635DB-DE47-487F-A3CB-9FE5C6879D37}" cxnId="{03D3F87B-3F07-41C9-A287-3BFC74D758E6}" type="sibTrans">
      <dgm:prSet/>
      <dgm:spPr/>
      <dgm:t>
        <a:bodyPr/>
        <a:p>
          <a:endParaRPr lang="zh-CN" altLang="en-US"/>
        </a:p>
      </dgm:t>
    </dgm:pt>
    <dgm:pt modelId="{97EF2476-AA24-45E4-9107-C5DC9BD4917C}">
      <dgm:prSet phldrT="[文本]"/>
      <dgm:spPr/>
      <dgm:t>
        <a:bodyPr/>
        <a:p>
          <a:r>
            <a:rPr lang="zh-CN" altLang="en-US"/>
            <a:t>写清快乐的事</a:t>
          </a:r>
        </a:p>
      </dgm:t>
    </dgm:pt>
    <dgm:pt modelId="{772D49C4-F3C9-4D78-9CFB-4008E47EB228}" cxnId="{1E3BBCC6-6EB1-4F77-89D9-75EA4397874B}" type="parTrans">
      <dgm:prSet/>
      <dgm:spPr/>
      <dgm:t>
        <a:bodyPr/>
        <a:p>
          <a:endParaRPr lang="zh-CN" altLang="en-US"/>
        </a:p>
      </dgm:t>
    </dgm:pt>
    <dgm:pt modelId="{027D096B-3DEE-4C3F-85B2-EA868963F4D7}" cxnId="{1E3BBCC6-6EB1-4F77-89D9-75EA4397874B}" type="sibTrans">
      <dgm:prSet/>
      <dgm:spPr/>
      <dgm:t>
        <a:bodyPr/>
        <a:p>
          <a:endParaRPr lang="zh-CN" altLang="en-US"/>
        </a:p>
      </dgm:t>
    </dgm:pt>
    <dgm:pt modelId="{F14EA07A-BFA1-4539-90D3-A547499F9FA1}">
      <dgm:prSet phldrT="[文本]"/>
      <dgm:spPr/>
      <dgm:t>
        <a:bodyPr/>
        <a:p>
          <a:r>
            <a:rPr lang="zh-CN" altLang="en-US"/>
            <a:t>指出快乐之处并有所升华</a:t>
          </a:r>
        </a:p>
      </dgm:t>
    </dgm:pt>
    <dgm:pt modelId="{1808ABE7-054B-4C1C-AC10-36F88BE41416}" cxnId="{436A64E5-DBF9-4B64-8D19-45FF7720A3C0}" type="parTrans">
      <dgm:prSet/>
      <dgm:spPr/>
      <dgm:t>
        <a:bodyPr/>
        <a:p>
          <a:endParaRPr lang="zh-CN" altLang="en-US"/>
        </a:p>
      </dgm:t>
    </dgm:pt>
    <dgm:pt modelId="{E8DE7492-2FD2-4164-8CE3-068C77E45013}" cxnId="{436A64E5-DBF9-4B64-8D19-45FF7720A3C0}" type="sibTrans">
      <dgm:prSet/>
      <dgm:spPr/>
      <dgm:t>
        <a:bodyPr/>
        <a:p>
          <a:endParaRPr lang="zh-CN" altLang="en-US"/>
        </a:p>
      </dgm:t>
    </dgm:pt>
    <dgm:pt modelId="{851570AD-1AE6-4C79-89C2-2805238848B4}">
      <dgm:prSet phldrT="[文本]"/>
      <dgm:spPr/>
      <dgm:t>
        <a:bodyPr/>
        <a:p>
          <a:r>
            <a:rPr lang="zh-CN" altLang="en-US"/>
            <a:t>具体生动</a:t>
          </a:r>
        </a:p>
      </dgm:t>
    </dgm:pt>
    <dgm:pt modelId="{834867D3-0D8A-4393-B30F-12CF7C9B8CF2}" cxnId="{63FB9BAB-664E-4019-9926-3C8C684E53B2}" type="parTrans">
      <dgm:prSet/>
      <dgm:spPr/>
      <dgm:t>
        <a:bodyPr/>
        <a:p>
          <a:endParaRPr lang="zh-CN" altLang="en-US"/>
        </a:p>
      </dgm:t>
    </dgm:pt>
    <dgm:pt modelId="{02C0848F-C03D-41BA-B120-D10A9DA8DEBC}" cxnId="{63FB9BAB-664E-4019-9926-3C8C684E53B2}" type="sibTrans">
      <dgm:prSet/>
      <dgm:spPr/>
      <dgm:t>
        <a:bodyPr/>
        <a:p>
          <a:endParaRPr lang="zh-CN" altLang="en-US"/>
        </a:p>
      </dgm:t>
    </dgm:pt>
    <dgm:pt modelId="{B5B341A9-33B4-430D-807E-F648F2CD8363}" type="pres">
      <dgm:prSet presAssocID="{AC492A4A-936A-4154-AEB7-91A72F335AB9}" presName="diagram" presStyleCnt="0">
        <dgm:presLayoutVars>
          <dgm:chPref val="1"/>
          <dgm:dir/>
          <dgm:animOne val="branch"/>
          <dgm:animLvl val="lvl"/>
          <dgm:resizeHandles val="exact"/>
        </dgm:presLayoutVars>
      </dgm:prSet>
      <dgm:spPr/>
    </dgm:pt>
    <dgm:pt modelId="{8C74D4F9-0A7D-4EEF-9AC8-024955EF29A2}" type="pres">
      <dgm:prSet presAssocID="{7D632178-B56B-4D7F-B191-4643E17395F5}" presName="root1" presStyleCnt="0"/>
      <dgm:spPr/>
    </dgm:pt>
    <dgm:pt modelId="{9F0714F1-7478-474B-B734-5BFEA6E67D62}" type="pres">
      <dgm:prSet presAssocID="{7D632178-B56B-4D7F-B191-4643E17395F5}" presName="LevelOneTextNode" presStyleLbl="node0" presStyleIdx="0" presStyleCnt="1" custScaleX="194223" custScaleY="135949" custLinFactX="-67514" custLinFactNeighborX="-100000">
        <dgm:presLayoutVars>
          <dgm:chPref val="3"/>
        </dgm:presLayoutVars>
      </dgm:prSet>
      <dgm:spPr/>
    </dgm:pt>
    <dgm:pt modelId="{24D30738-5430-4A85-9F20-73EB6D89595B}" type="pres">
      <dgm:prSet presAssocID="{7D632178-B56B-4D7F-B191-4643E17395F5}" presName="level2hierChild" presStyleCnt="0"/>
      <dgm:spPr/>
    </dgm:pt>
    <dgm:pt modelId="{2B8B2D14-3B18-4163-9C74-568CEB803FED}" type="pres">
      <dgm:prSet presAssocID="{853778E3-78EC-4748-95E8-055C8DB01CA4}" presName="conn2-1" presStyleLbl="parChTrans1D2" presStyleIdx="0" presStyleCnt="2"/>
      <dgm:spPr/>
    </dgm:pt>
    <dgm:pt modelId="{228F3567-0BE4-4DAD-BD9A-6165997659A6}" type="pres">
      <dgm:prSet presAssocID="{853778E3-78EC-4748-95E8-055C8DB01CA4}" presName="connTx" presStyleLbl="parChTrans1D2" presStyleIdx="0" presStyleCnt="2"/>
      <dgm:spPr/>
    </dgm:pt>
    <dgm:pt modelId="{3ACE1399-528E-457A-8049-DA578CC1BE3F}" type="pres">
      <dgm:prSet presAssocID="{88F928BA-5B9F-43AC-87B1-6C5624FC27D6}" presName="root2" presStyleCnt="0"/>
      <dgm:spPr/>
    </dgm:pt>
    <dgm:pt modelId="{F2339F8C-2B73-46CA-A2A1-EFC70ABF6392}" type="pres">
      <dgm:prSet presAssocID="{88F928BA-5B9F-43AC-87B1-6C5624FC27D6}" presName="LevelTwoTextNode" presStyleLbl="node2" presStyleIdx="0" presStyleCnt="2" custScaleX="86118" custScaleY="77394" custLinFactX="-32324" custLinFactNeighborX="-100000" custLinFactNeighborY="18382">
        <dgm:presLayoutVars>
          <dgm:chPref val="3"/>
        </dgm:presLayoutVars>
      </dgm:prSet>
      <dgm:spPr/>
    </dgm:pt>
    <dgm:pt modelId="{94ABD08C-7E3C-4183-A134-81CD55C8DA55}" type="pres">
      <dgm:prSet presAssocID="{88F928BA-5B9F-43AC-87B1-6C5624FC27D6}" presName="level3hierChild" presStyleCnt="0"/>
      <dgm:spPr/>
    </dgm:pt>
    <dgm:pt modelId="{6A022B47-0B0C-4775-8673-E455A2E2C273}" type="pres">
      <dgm:prSet presAssocID="{3528D025-6725-47D0-A002-608071EAC136}" presName="conn2-1" presStyleLbl="parChTrans1D3" presStyleIdx="0" presStyleCnt="7"/>
      <dgm:spPr/>
    </dgm:pt>
    <dgm:pt modelId="{53195913-9AD9-487C-B48C-65CA40CD7399}" type="pres">
      <dgm:prSet presAssocID="{3528D025-6725-47D0-A002-608071EAC136}" presName="connTx" presStyleLbl="parChTrans1D3" presStyleIdx="0" presStyleCnt="7"/>
      <dgm:spPr/>
    </dgm:pt>
    <dgm:pt modelId="{A370BF14-C715-4010-B432-338A069C6566}" type="pres">
      <dgm:prSet presAssocID="{DD897A86-626F-4B2E-8837-4D4F40E6C9EA}" presName="root2" presStyleCnt="0"/>
      <dgm:spPr/>
    </dgm:pt>
    <dgm:pt modelId="{8C1D7542-C197-463C-9375-278DE77180FD}" type="pres">
      <dgm:prSet presAssocID="{DD897A86-626F-4B2E-8837-4D4F40E6C9EA}" presName="LevelTwoTextNode" presStyleLbl="node3" presStyleIdx="0" presStyleCnt="7" custLinFactNeighborX="-69588" custLinFactNeighborY="15756">
        <dgm:presLayoutVars>
          <dgm:chPref val="3"/>
        </dgm:presLayoutVars>
      </dgm:prSet>
      <dgm:spPr/>
    </dgm:pt>
    <dgm:pt modelId="{F06DC9D4-96DA-4C21-8902-B8761DD04461}" type="pres">
      <dgm:prSet presAssocID="{DD897A86-626F-4B2E-8837-4D4F40E6C9EA}" presName="level3hierChild" presStyleCnt="0"/>
      <dgm:spPr/>
    </dgm:pt>
    <dgm:pt modelId="{B1A930AD-F152-4189-BC77-E0ACBA80F724}" type="pres">
      <dgm:prSet presAssocID="{834867D3-0D8A-4393-B30F-12CF7C9B8CF2}" presName="conn2-1" presStyleLbl="parChTrans1D3" presStyleIdx="1" presStyleCnt="7"/>
      <dgm:spPr/>
    </dgm:pt>
    <dgm:pt modelId="{F91DE5C8-FB08-4B9E-A0CF-DC6CD7742A68}" type="pres">
      <dgm:prSet presAssocID="{834867D3-0D8A-4393-B30F-12CF7C9B8CF2}" presName="connTx" presStyleLbl="parChTrans1D3" presStyleIdx="1" presStyleCnt="7"/>
      <dgm:spPr/>
    </dgm:pt>
    <dgm:pt modelId="{1357EA66-CCEB-410E-9EC1-7732E99B3A28}" type="pres">
      <dgm:prSet presAssocID="{851570AD-1AE6-4C79-89C2-2805238848B4}" presName="root2" presStyleCnt="0"/>
      <dgm:spPr/>
    </dgm:pt>
    <dgm:pt modelId="{9929CDBF-1051-4FD1-A0A9-A83ACCD49605}" type="pres">
      <dgm:prSet presAssocID="{851570AD-1AE6-4C79-89C2-2805238848B4}" presName="LevelTwoTextNode" presStyleLbl="node3" presStyleIdx="1" presStyleCnt="7" custLinFactNeighborX="-70901" custLinFactNeighborY="15756">
        <dgm:presLayoutVars>
          <dgm:chPref val="3"/>
        </dgm:presLayoutVars>
      </dgm:prSet>
      <dgm:spPr/>
    </dgm:pt>
    <dgm:pt modelId="{73F2FB6B-EB1A-4997-AEA7-0021A40B87F2}" type="pres">
      <dgm:prSet presAssocID="{851570AD-1AE6-4C79-89C2-2805238848B4}" presName="level3hierChild" presStyleCnt="0"/>
      <dgm:spPr/>
    </dgm:pt>
    <dgm:pt modelId="{F3F273C5-ADA8-41F8-BC23-C51C15E8995D}" type="pres">
      <dgm:prSet presAssocID="{C4C2A406-C998-4F32-BF7E-85159010BE67}" presName="conn2-1" presStyleLbl="parChTrans1D3" presStyleIdx="2" presStyleCnt="7"/>
      <dgm:spPr/>
    </dgm:pt>
    <dgm:pt modelId="{619B0119-6CA1-42CE-A59A-BD6F76D4A715}" type="pres">
      <dgm:prSet presAssocID="{C4C2A406-C998-4F32-BF7E-85159010BE67}" presName="connTx" presStyleLbl="parChTrans1D3" presStyleIdx="2" presStyleCnt="7"/>
      <dgm:spPr/>
    </dgm:pt>
    <dgm:pt modelId="{D9307461-1B16-4224-8922-2A8CCEC6F356}" type="pres">
      <dgm:prSet presAssocID="{EE20CC91-BC37-42B2-8988-136A88399F44}" presName="root2" presStyleCnt="0"/>
      <dgm:spPr/>
    </dgm:pt>
    <dgm:pt modelId="{280EC003-A86A-4967-A937-9003C63684CE}" type="pres">
      <dgm:prSet presAssocID="{EE20CC91-BC37-42B2-8988-136A88399F44}" presName="LevelTwoTextNode" presStyleLbl="node3" presStyleIdx="2" presStyleCnt="7" custLinFactNeighborX="-73527" custLinFactNeighborY="10504">
        <dgm:presLayoutVars>
          <dgm:chPref val="3"/>
        </dgm:presLayoutVars>
      </dgm:prSet>
      <dgm:spPr/>
    </dgm:pt>
    <dgm:pt modelId="{88C574CA-BE5C-447D-9175-99B92A787E22}" type="pres">
      <dgm:prSet presAssocID="{EE20CC91-BC37-42B2-8988-136A88399F44}" presName="level3hierChild" presStyleCnt="0"/>
      <dgm:spPr/>
    </dgm:pt>
    <dgm:pt modelId="{F7B511F2-EC03-4390-B6C8-4234CF9BDE2B}" type="pres">
      <dgm:prSet presAssocID="{39BC4E30-B936-4926-AFCB-4EB0FFE53DCB}" presName="conn2-1" presStyleLbl="parChTrans1D2" presStyleIdx="1" presStyleCnt="2"/>
      <dgm:spPr/>
    </dgm:pt>
    <dgm:pt modelId="{A8DB4091-1AF8-48F5-AE6C-2597F54B75EA}" type="pres">
      <dgm:prSet presAssocID="{39BC4E30-B936-4926-AFCB-4EB0FFE53DCB}" presName="connTx" presStyleLbl="parChTrans1D2" presStyleIdx="1" presStyleCnt="2"/>
      <dgm:spPr/>
    </dgm:pt>
    <dgm:pt modelId="{5AAD2780-9D9E-4669-9B52-EF0A8F2639E4}" type="pres">
      <dgm:prSet presAssocID="{CB8220CC-FEA9-4797-8B7E-F1427A6E80EB}" presName="root2" presStyleCnt="0"/>
      <dgm:spPr/>
    </dgm:pt>
    <dgm:pt modelId="{949AD052-C370-4917-AEDA-D6A4ABFFF678}" type="pres">
      <dgm:prSet presAssocID="{CB8220CC-FEA9-4797-8B7E-F1427A6E80EB}" presName="LevelTwoTextNode" presStyleLbl="node2" presStyleIdx="1" presStyleCnt="2" custScaleX="83116" custScaleY="85284" custLinFactX="-31957" custLinFactNeighborX="-100000" custLinFactNeighborY="-2626">
        <dgm:presLayoutVars>
          <dgm:chPref val="3"/>
        </dgm:presLayoutVars>
      </dgm:prSet>
      <dgm:spPr/>
    </dgm:pt>
    <dgm:pt modelId="{805CD140-367A-4121-A4CC-B26E834B2B5C}" type="pres">
      <dgm:prSet presAssocID="{CB8220CC-FEA9-4797-8B7E-F1427A6E80EB}" presName="level3hierChild" presStyleCnt="0"/>
      <dgm:spPr/>
    </dgm:pt>
    <dgm:pt modelId="{6C9F34C5-3E3A-4953-B4A5-D9F98720FF27}" type="pres">
      <dgm:prSet presAssocID="{F9E1057C-52C3-444D-A342-1F9CFB770A1F}" presName="conn2-1" presStyleLbl="parChTrans1D3" presStyleIdx="3" presStyleCnt="7"/>
      <dgm:spPr/>
    </dgm:pt>
    <dgm:pt modelId="{AE13906C-2915-47A0-8FB4-F52469C42379}" type="pres">
      <dgm:prSet presAssocID="{F9E1057C-52C3-444D-A342-1F9CFB770A1F}" presName="connTx" presStyleLbl="parChTrans1D3" presStyleIdx="3" presStyleCnt="7"/>
      <dgm:spPr/>
    </dgm:pt>
    <dgm:pt modelId="{C3761AFB-F826-4543-B021-5ACB9CC57D9E}" type="pres">
      <dgm:prSet presAssocID="{3BB4EF31-A2A6-425A-92CD-83452B095F82}" presName="root2" presStyleCnt="0"/>
      <dgm:spPr/>
    </dgm:pt>
    <dgm:pt modelId="{8DE0A6C0-A4F7-4731-AA93-C1BBE0E301FE}" type="pres">
      <dgm:prSet presAssocID="{3BB4EF31-A2A6-425A-92CD-83452B095F82}" presName="LevelTwoTextNode" presStyleLbl="node3" presStyleIdx="3" presStyleCnt="7" custLinFactNeighborX="52519" custLinFactNeighborY="-31512">
        <dgm:presLayoutVars>
          <dgm:chPref val="3"/>
        </dgm:presLayoutVars>
      </dgm:prSet>
      <dgm:spPr/>
    </dgm:pt>
    <dgm:pt modelId="{CA41DFCD-9FD7-495E-BBEF-D1996A805BEF}" type="pres">
      <dgm:prSet presAssocID="{3BB4EF31-A2A6-425A-92CD-83452B095F82}" presName="level3hierChild" presStyleCnt="0"/>
      <dgm:spPr/>
    </dgm:pt>
    <dgm:pt modelId="{5F063EA2-27B7-42E9-85BB-13D3D2494828}" type="pres">
      <dgm:prSet presAssocID="{CDD27B35-BBD8-4410-BDD2-2C85679BE98B}" presName="conn2-1" presStyleLbl="parChTrans1D3" presStyleIdx="4" presStyleCnt="7"/>
      <dgm:spPr/>
    </dgm:pt>
    <dgm:pt modelId="{1981CF7B-3242-4876-9B73-491A87C8B79E}" type="pres">
      <dgm:prSet presAssocID="{CDD27B35-BBD8-4410-BDD2-2C85679BE98B}" presName="connTx" presStyleLbl="parChTrans1D3" presStyleIdx="4" presStyleCnt="7"/>
      <dgm:spPr/>
    </dgm:pt>
    <dgm:pt modelId="{E3030269-3B08-44D5-AABD-22364A86609C}" type="pres">
      <dgm:prSet presAssocID="{C0B3FC1B-7A1C-4DFD-9B9C-8AB4B2DCDBB8}" presName="root2" presStyleCnt="0"/>
      <dgm:spPr/>
    </dgm:pt>
    <dgm:pt modelId="{7F56C8B2-B711-4B4B-8550-66522D49B1F3}" type="pres">
      <dgm:prSet presAssocID="{C0B3FC1B-7A1C-4DFD-9B9C-8AB4B2DCDBB8}" presName="LevelTwoTextNode" presStyleLbl="node3" presStyleIdx="4" presStyleCnt="7" custLinFactNeighborX="51205" custLinFactNeighborY="-24407">
        <dgm:presLayoutVars>
          <dgm:chPref val="3"/>
        </dgm:presLayoutVars>
      </dgm:prSet>
      <dgm:spPr/>
    </dgm:pt>
    <dgm:pt modelId="{2A4BCFD1-5405-4331-A8BF-60F0C4CD49D5}" type="pres">
      <dgm:prSet presAssocID="{C0B3FC1B-7A1C-4DFD-9B9C-8AB4B2DCDBB8}" presName="level3hierChild" presStyleCnt="0"/>
      <dgm:spPr/>
    </dgm:pt>
    <dgm:pt modelId="{7D3CAECE-18D2-4F4F-BFA9-4FA24C00BDCF}" type="pres">
      <dgm:prSet presAssocID="{772D49C4-F3C9-4D78-9CFB-4008E47EB228}" presName="conn2-1" presStyleLbl="parChTrans1D3" presStyleIdx="5" presStyleCnt="7"/>
      <dgm:spPr/>
    </dgm:pt>
    <dgm:pt modelId="{478B58E0-F59A-4117-9F29-C7A44292121F}" type="pres">
      <dgm:prSet presAssocID="{772D49C4-F3C9-4D78-9CFB-4008E47EB228}" presName="connTx" presStyleLbl="parChTrans1D3" presStyleIdx="5" presStyleCnt="7"/>
      <dgm:spPr/>
    </dgm:pt>
    <dgm:pt modelId="{A73B591C-3AB1-4B2B-BE5F-49159E98155B}" type="pres">
      <dgm:prSet presAssocID="{97EF2476-AA24-45E4-9107-C5DC9BD4917C}" presName="root2" presStyleCnt="0"/>
      <dgm:spPr/>
    </dgm:pt>
    <dgm:pt modelId="{F2347932-9CB9-4C46-B073-C881D9A95DB0}" type="pres">
      <dgm:prSet presAssocID="{97EF2476-AA24-45E4-9107-C5DC9BD4917C}" presName="LevelTwoTextNode" presStyleLbl="node3" presStyleIdx="5" presStyleCnt="7" custLinFactNeighborX="49893" custLinFactNeighborY="-23634">
        <dgm:presLayoutVars>
          <dgm:chPref val="3"/>
        </dgm:presLayoutVars>
      </dgm:prSet>
      <dgm:spPr/>
    </dgm:pt>
    <dgm:pt modelId="{60E3CBF1-C0C0-4471-BA0C-8AE4DA95500B}" type="pres">
      <dgm:prSet presAssocID="{97EF2476-AA24-45E4-9107-C5DC9BD4917C}" presName="level3hierChild" presStyleCnt="0"/>
      <dgm:spPr/>
    </dgm:pt>
    <dgm:pt modelId="{35C68663-C93C-4581-8D0E-D0E186D2573B}" type="pres">
      <dgm:prSet presAssocID="{1808ABE7-054B-4C1C-AC10-36F88BE41416}" presName="conn2-1" presStyleLbl="parChTrans1D3" presStyleIdx="6" presStyleCnt="7"/>
      <dgm:spPr/>
    </dgm:pt>
    <dgm:pt modelId="{C8746DFE-C090-4881-8FBC-07BBDC54DDD1}" type="pres">
      <dgm:prSet presAssocID="{1808ABE7-054B-4C1C-AC10-36F88BE41416}" presName="connTx" presStyleLbl="parChTrans1D3" presStyleIdx="6" presStyleCnt="7"/>
      <dgm:spPr/>
    </dgm:pt>
    <dgm:pt modelId="{BE72A6F2-FDFC-4F09-A70D-AB23887AB86C}" type="pres">
      <dgm:prSet presAssocID="{F14EA07A-BFA1-4539-90D3-A547499F9FA1}" presName="root2" presStyleCnt="0"/>
      <dgm:spPr/>
    </dgm:pt>
    <dgm:pt modelId="{3EA41079-F457-4DF5-BAD4-784562D87309}" type="pres">
      <dgm:prSet presAssocID="{F14EA07A-BFA1-4539-90D3-A547499F9FA1}" presName="LevelTwoTextNode" presStyleLbl="node3" presStyleIdx="6" presStyleCnt="7" custLinFactNeighborX="49893" custLinFactNeighborY="-12149">
        <dgm:presLayoutVars>
          <dgm:chPref val="3"/>
        </dgm:presLayoutVars>
      </dgm:prSet>
      <dgm:spPr/>
    </dgm:pt>
    <dgm:pt modelId="{8768065B-E4B5-4481-8AD4-B1704D401CEA}" type="pres">
      <dgm:prSet presAssocID="{F14EA07A-BFA1-4539-90D3-A547499F9FA1}" presName="level3hierChild" presStyleCnt="0"/>
      <dgm:spPr/>
    </dgm:pt>
  </dgm:ptLst>
  <dgm:cxnLst>
    <dgm:cxn modelId="{BC6E671C-075A-47CB-8574-97B5D09DEBED}" type="presOf" srcId="{3528D025-6725-47D0-A002-608071EAC136}" destId="{53195913-9AD9-487C-B48C-65CA40CD7399}" srcOrd="1" destOrd="0" presId="urn:microsoft.com/office/officeart/2005/8/layout/hierarchy2#2"/>
    <dgm:cxn modelId="{E71E331D-5CC6-48AC-830A-747470FF2D64}" srcId="{7D632178-B56B-4D7F-B191-4643E17395F5}" destId="{88F928BA-5B9F-43AC-87B1-6C5624FC27D6}" srcOrd="0" destOrd="0" parTransId="{853778E3-78EC-4748-95E8-055C8DB01CA4}" sibTransId="{EAAAA453-9FF9-4624-A6CB-DDE35C35D31F}"/>
    <dgm:cxn modelId="{C171681D-DA38-4A49-9E6A-242F4DEA529D}" type="presOf" srcId="{851570AD-1AE6-4C79-89C2-2805238848B4}" destId="{9929CDBF-1051-4FD1-A0A9-A83ACCD49605}" srcOrd="0" destOrd="0" presId="urn:microsoft.com/office/officeart/2005/8/layout/hierarchy2#2"/>
    <dgm:cxn modelId="{17BDF423-989B-4788-AFC4-ED21918CEC34}" type="presOf" srcId="{97EF2476-AA24-45E4-9107-C5DC9BD4917C}" destId="{F2347932-9CB9-4C46-B073-C881D9A95DB0}" srcOrd="0" destOrd="0" presId="urn:microsoft.com/office/officeart/2005/8/layout/hierarchy2#2"/>
    <dgm:cxn modelId="{CD8F3926-159B-47A4-B568-7BE495AAD7FF}" srcId="{AC492A4A-936A-4154-AEB7-91A72F335AB9}" destId="{7D632178-B56B-4D7F-B191-4643E17395F5}" srcOrd="0" destOrd="0" parTransId="{D5FA0C5C-7F82-4111-955A-9DB827E4A6E6}" sibTransId="{551A3CB9-0E2A-4279-AB55-3695AC604B12}"/>
    <dgm:cxn modelId="{86BFB828-A8A0-4C8F-A7B1-12D6ED935943}" type="presOf" srcId="{834867D3-0D8A-4393-B30F-12CF7C9B8CF2}" destId="{F91DE5C8-FB08-4B9E-A0CF-DC6CD7742A68}" srcOrd="1" destOrd="0" presId="urn:microsoft.com/office/officeart/2005/8/layout/hierarchy2#2"/>
    <dgm:cxn modelId="{15064832-A710-4EAF-924C-133517352AEE}" type="presOf" srcId="{3528D025-6725-47D0-A002-608071EAC136}" destId="{6A022B47-0B0C-4775-8673-E455A2E2C273}" srcOrd="0" destOrd="0" presId="urn:microsoft.com/office/officeart/2005/8/layout/hierarchy2#2"/>
    <dgm:cxn modelId="{41699734-5458-4854-BF6B-6A4F89412A0B}" type="presOf" srcId="{39BC4E30-B936-4926-AFCB-4EB0FFE53DCB}" destId="{F7B511F2-EC03-4390-B6C8-4234CF9BDE2B}" srcOrd="0" destOrd="0" presId="urn:microsoft.com/office/officeart/2005/8/layout/hierarchy2#2"/>
    <dgm:cxn modelId="{2E8BB13A-C51A-4EBA-A39E-AB622B8FA2C1}" srcId="{CB8220CC-FEA9-4797-8B7E-F1427A6E80EB}" destId="{3BB4EF31-A2A6-425A-92CD-83452B095F82}" srcOrd="0" destOrd="0" parTransId="{F9E1057C-52C3-444D-A342-1F9CFB770A1F}" sibTransId="{29500A8E-82B4-434B-AC53-39C5D447265A}"/>
    <dgm:cxn modelId="{92897A5C-3E43-472F-BEDA-1BBA17EAE822}" type="presOf" srcId="{C4C2A406-C998-4F32-BF7E-85159010BE67}" destId="{619B0119-6CA1-42CE-A59A-BD6F76D4A715}" srcOrd="1" destOrd="0" presId="urn:microsoft.com/office/officeart/2005/8/layout/hierarchy2#2"/>
    <dgm:cxn modelId="{9BB12B5F-D349-4852-9015-C10FD186CB05}" type="presOf" srcId="{C0B3FC1B-7A1C-4DFD-9B9C-8AB4B2DCDBB8}" destId="{7F56C8B2-B711-4B4B-8550-66522D49B1F3}" srcOrd="0" destOrd="0" presId="urn:microsoft.com/office/officeart/2005/8/layout/hierarchy2#2"/>
    <dgm:cxn modelId="{8507D761-DE6C-4C92-9FBD-395FA9E7EB51}" type="presOf" srcId="{F9E1057C-52C3-444D-A342-1F9CFB770A1F}" destId="{AE13906C-2915-47A0-8FB4-F52469C42379}" srcOrd="1" destOrd="0" presId="urn:microsoft.com/office/officeart/2005/8/layout/hierarchy2#2"/>
    <dgm:cxn modelId="{0CF0B16F-032C-4619-8723-6911EBE38F8A}" type="presOf" srcId="{853778E3-78EC-4748-95E8-055C8DB01CA4}" destId="{2B8B2D14-3B18-4163-9C74-568CEB803FED}" srcOrd="0" destOrd="0" presId="urn:microsoft.com/office/officeart/2005/8/layout/hierarchy2#2"/>
    <dgm:cxn modelId="{1D18CC73-6469-49B1-8F12-45CD77CDA317}" srcId="{7D632178-B56B-4D7F-B191-4643E17395F5}" destId="{CB8220CC-FEA9-4797-8B7E-F1427A6E80EB}" srcOrd="1" destOrd="0" parTransId="{39BC4E30-B936-4926-AFCB-4EB0FFE53DCB}" sibTransId="{0865EA3D-3790-4F8F-AA53-0F7C0F4465BB}"/>
    <dgm:cxn modelId="{F77D5156-A1A2-4A23-8AD8-D0E3F844584E}" srcId="{88F928BA-5B9F-43AC-87B1-6C5624FC27D6}" destId="{DD897A86-626F-4B2E-8837-4D4F40E6C9EA}" srcOrd="0" destOrd="0" parTransId="{3528D025-6725-47D0-A002-608071EAC136}" sibTransId="{D1359BE6-6DC1-436F-985F-F5299AEA9E3D}"/>
    <dgm:cxn modelId="{9D53D477-4E9B-4EDD-BAB1-F74EE307F837}" type="presOf" srcId="{3BB4EF31-A2A6-425A-92CD-83452B095F82}" destId="{8DE0A6C0-A4F7-4731-AA93-C1BBE0E301FE}" srcOrd="0" destOrd="0" presId="urn:microsoft.com/office/officeart/2005/8/layout/hierarchy2#2"/>
    <dgm:cxn modelId="{8EF35378-7969-4F25-9D94-F378DDFD1EE3}" type="presOf" srcId="{834867D3-0D8A-4393-B30F-12CF7C9B8CF2}" destId="{B1A930AD-F152-4189-BC77-E0ACBA80F724}" srcOrd="0" destOrd="0" presId="urn:microsoft.com/office/officeart/2005/8/layout/hierarchy2#2"/>
    <dgm:cxn modelId="{9D055878-2159-423F-8460-CE9E8B3C7384}" srcId="{88F928BA-5B9F-43AC-87B1-6C5624FC27D6}" destId="{EE20CC91-BC37-42B2-8988-136A88399F44}" srcOrd="2" destOrd="0" parTransId="{C4C2A406-C998-4F32-BF7E-85159010BE67}" sibTransId="{AB5ABD09-4839-4BE0-A872-89978A654FB2}"/>
    <dgm:cxn modelId="{03D3F87B-3F07-41C9-A287-3BFC74D758E6}" srcId="{CB8220CC-FEA9-4797-8B7E-F1427A6E80EB}" destId="{C0B3FC1B-7A1C-4DFD-9B9C-8AB4B2DCDBB8}" srcOrd="1" destOrd="0" parTransId="{CDD27B35-BBD8-4410-BDD2-2C85679BE98B}" sibTransId="{D55635DB-DE47-487F-A3CB-9FE5C6879D37}"/>
    <dgm:cxn modelId="{C7FC618A-5F9C-4255-8B0E-DF6821CD41B6}" type="presOf" srcId="{1808ABE7-054B-4C1C-AC10-36F88BE41416}" destId="{35C68663-C93C-4581-8D0E-D0E186D2573B}" srcOrd="0" destOrd="0" presId="urn:microsoft.com/office/officeart/2005/8/layout/hierarchy2#2"/>
    <dgm:cxn modelId="{1A2BA48E-B199-4805-A0E7-305E1AD334E2}" type="presOf" srcId="{C4C2A406-C998-4F32-BF7E-85159010BE67}" destId="{F3F273C5-ADA8-41F8-BC23-C51C15E8995D}" srcOrd="0" destOrd="0" presId="urn:microsoft.com/office/officeart/2005/8/layout/hierarchy2#2"/>
    <dgm:cxn modelId="{2A118B94-8D86-48D7-BBC3-A362171A23F0}" type="presOf" srcId="{7D632178-B56B-4D7F-B191-4643E17395F5}" destId="{9F0714F1-7478-474B-B734-5BFEA6E67D62}" srcOrd="0" destOrd="0" presId="urn:microsoft.com/office/officeart/2005/8/layout/hierarchy2#2"/>
    <dgm:cxn modelId="{96637495-E613-4D72-A820-11A98FA70931}" type="presOf" srcId="{EE20CC91-BC37-42B2-8988-136A88399F44}" destId="{280EC003-A86A-4967-A937-9003C63684CE}" srcOrd="0" destOrd="0" presId="urn:microsoft.com/office/officeart/2005/8/layout/hierarchy2#2"/>
    <dgm:cxn modelId="{123F75A8-89D6-401E-BB73-41F78CAE313B}" type="presOf" srcId="{853778E3-78EC-4748-95E8-055C8DB01CA4}" destId="{228F3567-0BE4-4DAD-BD9A-6165997659A6}" srcOrd="1" destOrd="0" presId="urn:microsoft.com/office/officeart/2005/8/layout/hierarchy2#2"/>
    <dgm:cxn modelId="{63FB9BAB-664E-4019-9926-3C8C684E53B2}" srcId="{88F928BA-5B9F-43AC-87B1-6C5624FC27D6}" destId="{851570AD-1AE6-4C79-89C2-2805238848B4}" srcOrd="1" destOrd="0" parTransId="{834867D3-0D8A-4393-B30F-12CF7C9B8CF2}" sibTransId="{02C0848F-C03D-41BA-B120-D10A9DA8DEBC}"/>
    <dgm:cxn modelId="{05F9C2B9-6D21-4B29-A342-49EBCE857FAF}" type="presOf" srcId="{CB8220CC-FEA9-4797-8B7E-F1427A6E80EB}" destId="{949AD052-C370-4917-AEDA-D6A4ABFFF678}" srcOrd="0" destOrd="0" presId="urn:microsoft.com/office/officeart/2005/8/layout/hierarchy2#2"/>
    <dgm:cxn modelId="{33EF1CC0-45CF-465A-860D-C72440371512}" type="presOf" srcId="{DD897A86-626F-4B2E-8837-4D4F40E6C9EA}" destId="{8C1D7542-C197-463C-9375-278DE77180FD}" srcOrd="0" destOrd="0" presId="urn:microsoft.com/office/officeart/2005/8/layout/hierarchy2#2"/>
    <dgm:cxn modelId="{D309A1C0-4DA8-4F3E-BC4E-64925D109508}" type="presOf" srcId="{F9E1057C-52C3-444D-A342-1F9CFB770A1F}" destId="{6C9F34C5-3E3A-4953-B4A5-D9F98720FF27}" srcOrd="0" destOrd="0" presId="urn:microsoft.com/office/officeart/2005/8/layout/hierarchy2#2"/>
    <dgm:cxn modelId="{C34AF6C5-58FB-459A-9BB4-DAE708D42B3A}" type="presOf" srcId="{1808ABE7-054B-4C1C-AC10-36F88BE41416}" destId="{C8746DFE-C090-4881-8FBC-07BBDC54DDD1}" srcOrd="1" destOrd="0" presId="urn:microsoft.com/office/officeart/2005/8/layout/hierarchy2#2"/>
    <dgm:cxn modelId="{1E3BBCC6-6EB1-4F77-89D9-75EA4397874B}" srcId="{CB8220CC-FEA9-4797-8B7E-F1427A6E80EB}" destId="{97EF2476-AA24-45E4-9107-C5DC9BD4917C}" srcOrd="2" destOrd="0" parTransId="{772D49C4-F3C9-4D78-9CFB-4008E47EB228}" sibTransId="{027D096B-3DEE-4C3F-85B2-EA868963F4D7}"/>
    <dgm:cxn modelId="{BEF5DEC6-F082-4979-9E18-FE10A9B21ACE}" type="presOf" srcId="{88F928BA-5B9F-43AC-87B1-6C5624FC27D6}" destId="{F2339F8C-2B73-46CA-A2A1-EFC70ABF6392}" srcOrd="0" destOrd="0" presId="urn:microsoft.com/office/officeart/2005/8/layout/hierarchy2#2"/>
    <dgm:cxn modelId="{EB3E75C9-18AB-4011-A58D-BF44D73CBEA5}" type="presOf" srcId="{39BC4E30-B936-4926-AFCB-4EB0FFE53DCB}" destId="{A8DB4091-1AF8-48F5-AE6C-2597F54B75EA}" srcOrd="1" destOrd="0" presId="urn:microsoft.com/office/officeart/2005/8/layout/hierarchy2#2"/>
    <dgm:cxn modelId="{4A667FCE-B3B4-4BF7-97FF-5BA3F85BDC53}" type="presOf" srcId="{772D49C4-F3C9-4D78-9CFB-4008E47EB228}" destId="{7D3CAECE-18D2-4F4F-BFA9-4FA24C00BDCF}" srcOrd="0" destOrd="0" presId="urn:microsoft.com/office/officeart/2005/8/layout/hierarchy2#2"/>
    <dgm:cxn modelId="{1EF27EDA-0963-4A33-BD6C-F02FAFBEF10F}" type="presOf" srcId="{F14EA07A-BFA1-4539-90D3-A547499F9FA1}" destId="{3EA41079-F457-4DF5-BAD4-784562D87309}" srcOrd="0" destOrd="0" presId="urn:microsoft.com/office/officeart/2005/8/layout/hierarchy2#2"/>
    <dgm:cxn modelId="{0F4D82E1-96F1-45EA-AA63-CA4852D76610}" type="presOf" srcId="{CDD27B35-BBD8-4410-BDD2-2C85679BE98B}" destId="{1981CF7B-3242-4876-9B73-491A87C8B79E}" srcOrd="1" destOrd="0" presId="urn:microsoft.com/office/officeart/2005/8/layout/hierarchy2#2"/>
    <dgm:cxn modelId="{A13C94E2-A6FE-47F8-846D-7893DD15B032}" type="presOf" srcId="{AC492A4A-936A-4154-AEB7-91A72F335AB9}" destId="{B5B341A9-33B4-430D-807E-F648F2CD8363}" srcOrd="0" destOrd="0" presId="urn:microsoft.com/office/officeart/2005/8/layout/hierarchy2#2"/>
    <dgm:cxn modelId="{44C4C2E4-1779-4389-85A7-637F19AA64B3}" type="presOf" srcId="{772D49C4-F3C9-4D78-9CFB-4008E47EB228}" destId="{478B58E0-F59A-4117-9F29-C7A44292121F}" srcOrd="1" destOrd="0" presId="urn:microsoft.com/office/officeart/2005/8/layout/hierarchy2#2"/>
    <dgm:cxn modelId="{436A64E5-DBF9-4B64-8D19-45FF7720A3C0}" srcId="{CB8220CC-FEA9-4797-8B7E-F1427A6E80EB}" destId="{F14EA07A-BFA1-4539-90D3-A547499F9FA1}" srcOrd="3" destOrd="0" parTransId="{1808ABE7-054B-4C1C-AC10-36F88BE41416}" sibTransId="{E8DE7492-2FD2-4164-8CE3-068C77E45013}"/>
    <dgm:cxn modelId="{11A11DE7-81B3-4A87-B3F7-01C8E1C5BD34}" type="presOf" srcId="{CDD27B35-BBD8-4410-BDD2-2C85679BE98B}" destId="{5F063EA2-27B7-42E9-85BB-13D3D2494828}" srcOrd="0" destOrd="0" presId="urn:microsoft.com/office/officeart/2005/8/layout/hierarchy2#2"/>
    <dgm:cxn modelId="{7A808739-256E-4745-A317-022FB1F11ABB}" type="presParOf" srcId="{B5B341A9-33B4-430D-807E-F648F2CD8363}" destId="{8C74D4F9-0A7D-4EEF-9AC8-024955EF29A2}" srcOrd="0" destOrd="0" presId="urn:microsoft.com/office/officeart/2005/8/layout/hierarchy2#2"/>
    <dgm:cxn modelId="{79FAFB03-1875-4F8D-A171-4EEBCA3E454C}" type="presParOf" srcId="{8C74D4F9-0A7D-4EEF-9AC8-024955EF29A2}" destId="{9F0714F1-7478-474B-B734-5BFEA6E67D62}" srcOrd="0" destOrd="0" presId="urn:microsoft.com/office/officeart/2005/8/layout/hierarchy2#2"/>
    <dgm:cxn modelId="{D5AB7445-C90F-4D5A-8034-484FC852DB84}" type="presParOf" srcId="{8C74D4F9-0A7D-4EEF-9AC8-024955EF29A2}" destId="{24D30738-5430-4A85-9F20-73EB6D89595B}" srcOrd="1" destOrd="0" presId="urn:microsoft.com/office/officeart/2005/8/layout/hierarchy2#2"/>
    <dgm:cxn modelId="{03739E26-945B-4668-86BA-C696F1FA086D}" type="presParOf" srcId="{24D30738-5430-4A85-9F20-73EB6D89595B}" destId="{2B8B2D14-3B18-4163-9C74-568CEB803FED}" srcOrd="0" destOrd="0" presId="urn:microsoft.com/office/officeart/2005/8/layout/hierarchy2#2"/>
    <dgm:cxn modelId="{4992C1EF-4AC8-4272-91A5-3938E6D8DF01}" type="presParOf" srcId="{2B8B2D14-3B18-4163-9C74-568CEB803FED}" destId="{228F3567-0BE4-4DAD-BD9A-6165997659A6}" srcOrd="0" destOrd="0" presId="urn:microsoft.com/office/officeart/2005/8/layout/hierarchy2#2"/>
    <dgm:cxn modelId="{761C4309-F423-4E32-A32A-8162E9E9368F}" type="presParOf" srcId="{24D30738-5430-4A85-9F20-73EB6D89595B}" destId="{3ACE1399-528E-457A-8049-DA578CC1BE3F}" srcOrd="1" destOrd="0" presId="urn:microsoft.com/office/officeart/2005/8/layout/hierarchy2#2"/>
    <dgm:cxn modelId="{00398E0F-0545-4E72-B4D5-AC920897D59A}" type="presParOf" srcId="{3ACE1399-528E-457A-8049-DA578CC1BE3F}" destId="{F2339F8C-2B73-46CA-A2A1-EFC70ABF6392}" srcOrd="0" destOrd="0" presId="urn:microsoft.com/office/officeart/2005/8/layout/hierarchy2#2"/>
    <dgm:cxn modelId="{DD4E930F-142B-4E3A-B549-DBF99EDBBF43}" type="presParOf" srcId="{3ACE1399-528E-457A-8049-DA578CC1BE3F}" destId="{94ABD08C-7E3C-4183-A134-81CD55C8DA55}" srcOrd="1" destOrd="0" presId="urn:microsoft.com/office/officeart/2005/8/layout/hierarchy2#2"/>
    <dgm:cxn modelId="{CC5D0A89-FC72-4E84-89FC-A66D57CA8C56}" type="presParOf" srcId="{94ABD08C-7E3C-4183-A134-81CD55C8DA55}" destId="{6A022B47-0B0C-4775-8673-E455A2E2C273}" srcOrd="0" destOrd="0" presId="urn:microsoft.com/office/officeart/2005/8/layout/hierarchy2#2"/>
    <dgm:cxn modelId="{D4081A24-A725-45CA-9301-D8959A48136E}" type="presParOf" srcId="{6A022B47-0B0C-4775-8673-E455A2E2C273}" destId="{53195913-9AD9-487C-B48C-65CA40CD7399}" srcOrd="0" destOrd="0" presId="urn:microsoft.com/office/officeart/2005/8/layout/hierarchy2#2"/>
    <dgm:cxn modelId="{A6AB5BB7-FDCA-4ECC-8BA8-F2A57318BE5B}" type="presParOf" srcId="{94ABD08C-7E3C-4183-A134-81CD55C8DA55}" destId="{A370BF14-C715-4010-B432-338A069C6566}" srcOrd="1" destOrd="0" presId="urn:microsoft.com/office/officeart/2005/8/layout/hierarchy2#2"/>
    <dgm:cxn modelId="{2835A69E-6B9C-43AE-9E56-51D7D74954F8}" type="presParOf" srcId="{A370BF14-C715-4010-B432-338A069C6566}" destId="{8C1D7542-C197-463C-9375-278DE77180FD}" srcOrd="0" destOrd="0" presId="urn:microsoft.com/office/officeart/2005/8/layout/hierarchy2#2"/>
    <dgm:cxn modelId="{97144533-4630-41BE-8660-E0C5A713C97A}" type="presParOf" srcId="{A370BF14-C715-4010-B432-338A069C6566}" destId="{F06DC9D4-96DA-4C21-8902-B8761DD04461}" srcOrd="1" destOrd="0" presId="urn:microsoft.com/office/officeart/2005/8/layout/hierarchy2#2"/>
    <dgm:cxn modelId="{F3F3C3C2-D7BB-4CC0-9753-B49AFA7059AF}" type="presParOf" srcId="{94ABD08C-7E3C-4183-A134-81CD55C8DA55}" destId="{B1A930AD-F152-4189-BC77-E0ACBA80F724}" srcOrd="2" destOrd="0" presId="urn:microsoft.com/office/officeart/2005/8/layout/hierarchy2#2"/>
    <dgm:cxn modelId="{0FC0B833-F583-42B9-A2AD-76246073B822}" type="presParOf" srcId="{B1A930AD-F152-4189-BC77-E0ACBA80F724}" destId="{F91DE5C8-FB08-4B9E-A0CF-DC6CD7742A68}" srcOrd="0" destOrd="0" presId="urn:microsoft.com/office/officeart/2005/8/layout/hierarchy2#2"/>
    <dgm:cxn modelId="{A4EF445E-B13C-4177-AD00-CDC37FBD7321}" type="presParOf" srcId="{94ABD08C-7E3C-4183-A134-81CD55C8DA55}" destId="{1357EA66-CCEB-410E-9EC1-7732E99B3A28}" srcOrd="3" destOrd="0" presId="urn:microsoft.com/office/officeart/2005/8/layout/hierarchy2#2"/>
    <dgm:cxn modelId="{E761ECA6-5385-44A9-9D75-FEB3AD5675C2}" type="presParOf" srcId="{1357EA66-CCEB-410E-9EC1-7732E99B3A28}" destId="{9929CDBF-1051-4FD1-A0A9-A83ACCD49605}" srcOrd="0" destOrd="0" presId="urn:microsoft.com/office/officeart/2005/8/layout/hierarchy2#2"/>
    <dgm:cxn modelId="{06926C82-5228-4068-ADFD-E2AC33D938C0}" type="presParOf" srcId="{1357EA66-CCEB-410E-9EC1-7732E99B3A28}" destId="{73F2FB6B-EB1A-4997-AEA7-0021A40B87F2}" srcOrd="1" destOrd="0" presId="urn:microsoft.com/office/officeart/2005/8/layout/hierarchy2#2"/>
    <dgm:cxn modelId="{816D64C1-CE1A-4E93-9B74-0469F77647C0}" type="presParOf" srcId="{94ABD08C-7E3C-4183-A134-81CD55C8DA55}" destId="{F3F273C5-ADA8-41F8-BC23-C51C15E8995D}" srcOrd="4" destOrd="0" presId="urn:microsoft.com/office/officeart/2005/8/layout/hierarchy2#2"/>
    <dgm:cxn modelId="{BD70BA07-F482-43C6-8C7F-A060A8E6FD38}" type="presParOf" srcId="{F3F273C5-ADA8-41F8-BC23-C51C15E8995D}" destId="{619B0119-6CA1-42CE-A59A-BD6F76D4A715}" srcOrd="0" destOrd="0" presId="urn:microsoft.com/office/officeart/2005/8/layout/hierarchy2#2"/>
    <dgm:cxn modelId="{EF64BA32-5869-4C63-8615-6377BAB6D397}" type="presParOf" srcId="{94ABD08C-7E3C-4183-A134-81CD55C8DA55}" destId="{D9307461-1B16-4224-8922-2A8CCEC6F356}" srcOrd="5" destOrd="0" presId="urn:microsoft.com/office/officeart/2005/8/layout/hierarchy2#2"/>
    <dgm:cxn modelId="{277B5900-89AB-4B42-8B9A-9FE9474140EE}" type="presParOf" srcId="{D9307461-1B16-4224-8922-2A8CCEC6F356}" destId="{280EC003-A86A-4967-A937-9003C63684CE}" srcOrd="0" destOrd="0" presId="urn:microsoft.com/office/officeart/2005/8/layout/hierarchy2#2"/>
    <dgm:cxn modelId="{8EAE0EE9-DF7F-4642-AF1B-2D6FB31A18C9}" type="presParOf" srcId="{D9307461-1B16-4224-8922-2A8CCEC6F356}" destId="{88C574CA-BE5C-447D-9175-99B92A787E22}" srcOrd="1" destOrd="0" presId="urn:microsoft.com/office/officeart/2005/8/layout/hierarchy2#2"/>
    <dgm:cxn modelId="{915E183B-C34D-4743-9CF3-4ABF4C83C92F}" type="presParOf" srcId="{24D30738-5430-4A85-9F20-73EB6D89595B}" destId="{F7B511F2-EC03-4390-B6C8-4234CF9BDE2B}" srcOrd="2" destOrd="0" presId="urn:microsoft.com/office/officeart/2005/8/layout/hierarchy2#2"/>
    <dgm:cxn modelId="{2767B07B-C56A-48B8-8DB1-9C4885D9D367}" type="presParOf" srcId="{F7B511F2-EC03-4390-B6C8-4234CF9BDE2B}" destId="{A8DB4091-1AF8-48F5-AE6C-2597F54B75EA}" srcOrd="0" destOrd="0" presId="urn:microsoft.com/office/officeart/2005/8/layout/hierarchy2#2"/>
    <dgm:cxn modelId="{38BFF479-B586-48C4-8D31-0EF27B082178}" type="presParOf" srcId="{24D30738-5430-4A85-9F20-73EB6D89595B}" destId="{5AAD2780-9D9E-4669-9B52-EF0A8F2639E4}" srcOrd="3" destOrd="0" presId="urn:microsoft.com/office/officeart/2005/8/layout/hierarchy2#2"/>
    <dgm:cxn modelId="{1C1598C7-872E-4B94-94F4-C29B1A7D52BE}" type="presParOf" srcId="{5AAD2780-9D9E-4669-9B52-EF0A8F2639E4}" destId="{949AD052-C370-4917-AEDA-D6A4ABFFF678}" srcOrd="0" destOrd="0" presId="urn:microsoft.com/office/officeart/2005/8/layout/hierarchy2#2"/>
    <dgm:cxn modelId="{BAE3F87C-0665-49D5-973C-65099E276ADC}" type="presParOf" srcId="{5AAD2780-9D9E-4669-9B52-EF0A8F2639E4}" destId="{805CD140-367A-4121-A4CC-B26E834B2B5C}" srcOrd="1" destOrd="0" presId="urn:microsoft.com/office/officeart/2005/8/layout/hierarchy2#2"/>
    <dgm:cxn modelId="{1F68F1E1-4C91-472D-9B13-753B85E76FBE}" type="presParOf" srcId="{805CD140-367A-4121-A4CC-B26E834B2B5C}" destId="{6C9F34C5-3E3A-4953-B4A5-D9F98720FF27}" srcOrd="0" destOrd="0" presId="urn:microsoft.com/office/officeart/2005/8/layout/hierarchy2#2"/>
    <dgm:cxn modelId="{CFF6165A-8D4D-4E6A-B19F-29F2CA04B49A}" type="presParOf" srcId="{6C9F34C5-3E3A-4953-B4A5-D9F98720FF27}" destId="{AE13906C-2915-47A0-8FB4-F52469C42379}" srcOrd="0" destOrd="0" presId="urn:microsoft.com/office/officeart/2005/8/layout/hierarchy2#2"/>
    <dgm:cxn modelId="{65658463-878C-47D7-B3B7-B389868F2F86}" type="presParOf" srcId="{805CD140-367A-4121-A4CC-B26E834B2B5C}" destId="{C3761AFB-F826-4543-B021-5ACB9CC57D9E}" srcOrd="1" destOrd="0" presId="urn:microsoft.com/office/officeart/2005/8/layout/hierarchy2#2"/>
    <dgm:cxn modelId="{E60481F3-F2DC-409F-98D0-0C2ED1920794}" type="presParOf" srcId="{C3761AFB-F826-4543-B021-5ACB9CC57D9E}" destId="{8DE0A6C0-A4F7-4731-AA93-C1BBE0E301FE}" srcOrd="0" destOrd="0" presId="urn:microsoft.com/office/officeart/2005/8/layout/hierarchy2#2"/>
    <dgm:cxn modelId="{121417D9-2B0E-4A26-AB7C-43DA17CA8451}" type="presParOf" srcId="{C3761AFB-F826-4543-B021-5ACB9CC57D9E}" destId="{CA41DFCD-9FD7-495E-BBEF-D1996A805BEF}" srcOrd="1" destOrd="0" presId="urn:microsoft.com/office/officeart/2005/8/layout/hierarchy2#2"/>
    <dgm:cxn modelId="{313D6023-4C7C-45B2-BE59-ADFF13F4AE29}" type="presParOf" srcId="{805CD140-367A-4121-A4CC-B26E834B2B5C}" destId="{5F063EA2-27B7-42E9-85BB-13D3D2494828}" srcOrd="2" destOrd="0" presId="urn:microsoft.com/office/officeart/2005/8/layout/hierarchy2#2"/>
    <dgm:cxn modelId="{CB9537C2-9C4E-41F5-962B-7ECC5073DBED}" type="presParOf" srcId="{5F063EA2-27B7-42E9-85BB-13D3D2494828}" destId="{1981CF7B-3242-4876-9B73-491A87C8B79E}" srcOrd="0" destOrd="0" presId="urn:microsoft.com/office/officeart/2005/8/layout/hierarchy2#2"/>
    <dgm:cxn modelId="{C45CAB93-FF98-4E07-9044-956CF084AE4B}" type="presParOf" srcId="{805CD140-367A-4121-A4CC-B26E834B2B5C}" destId="{E3030269-3B08-44D5-AABD-22364A86609C}" srcOrd="3" destOrd="0" presId="urn:microsoft.com/office/officeart/2005/8/layout/hierarchy2#2"/>
    <dgm:cxn modelId="{48A2ADD1-56F5-4EB6-8766-11D56D216A4C}" type="presParOf" srcId="{E3030269-3B08-44D5-AABD-22364A86609C}" destId="{7F56C8B2-B711-4B4B-8550-66522D49B1F3}" srcOrd="0" destOrd="0" presId="urn:microsoft.com/office/officeart/2005/8/layout/hierarchy2#2"/>
    <dgm:cxn modelId="{87CFBF85-28A9-4C44-B97B-B1B425FB3577}" type="presParOf" srcId="{E3030269-3B08-44D5-AABD-22364A86609C}" destId="{2A4BCFD1-5405-4331-A8BF-60F0C4CD49D5}" srcOrd="1" destOrd="0" presId="urn:microsoft.com/office/officeart/2005/8/layout/hierarchy2#2"/>
    <dgm:cxn modelId="{C241D73F-0DD4-4503-A817-316904D8EF40}" type="presParOf" srcId="{805CD140-367A-4121-A4CC-B26E834B2B5C}" destId="{7D3CAECE-18D2-4F4F-BFA9-4FA24C00BDCF}" srcOrd="4" destOrd="0" presId="urn:microsoft.com/office/officeart/2005/8/layout/hierarchy2#2"/>
    <dgm:cxn modelId="{94F3B415-ECBA-4A2C-AA89-4D8FFBC0AE90}" type="presParOf" srcId="{7D3CAECE-18D2-4F4F-BFA9-4FA24C00BDCF}" destId="{478B58E0-F59A-4117-9F29-C7A44292121F}" srcOrd="0" destOrd="0" presId="urn:microsoft.com/office/officeart/2005/8/layout/hierarchy2#2"/>
    <dgm:cxn modelId="{19A4C51E-9996-4522-904F-30DC9EEAFD33}" type="presParOf" srcId="{805CD140-367A-4121-A4CC-B26E834B2B5C}" destId="{A73B591C-3AB1-4B2B-BE5F-49159E98155B}" srcOrd="5" destOrd="0" presId="urn:microsoft.com/office/officeart/2005/8/layout/hierarchy2#2"/>
    <dgm:cxn modelId="{C2F8C5D0-4713-4A2E-95ED-CE7CB20B5659}" type="presParOf" srcId="{A73B591C-3AB1-4B2B-BE5F-49159E98155B}" destId="{F2347932-9CB9-4C46-B073-C881D9A95DB0}" srcOrd="0" destOrd="0" presId="urn:microsoft.com/office/officeart/2005/8/layout/hierarchy2#2"/>
    <dgm:cxn modelId="{C4D3CE3F-E010-46C9-8108-E7D249102E0C}" type="presParOf" srcId="{A73B591C-3AB1-4B2B-BE5F-49159E98155B}" destId="{60E3CBF1-C0C0-4471-BA0C-8AE4DA95500B}" srcOrd="1" destOrd="0" presId="urn:microsoft.com/office/officeart/2005/8/layout/hierarchy2#2"/>
    <dgm:cxn modelId="{78D68BF4-CF8D-4808-91A7-E2B6CFF53D43}" type="presParOf" srcId="{805CD140-367A-4121-A4CC-B26E834B2B5C}" destId="{35C68663-C93C-4581-8D0E-D0E186D2573B}" srcOrd="6" destOrd="0" presId="urn:microsoft.com/office/officeart/2005/8/layout/hierarchy2#2"/>
    <dgm:cxn modelId="{C3DA9556-703A-4D57-964B-BCBFE877339E}" type="presParOf" srcId="{35C68663-C93C-4581-8D0E-D0E186D2573B}" destId="{C8746DFE-C090-4881-8FBC-07BBDC54DDD1}" srcOrd="0" destOrd="0" presId="urn:microsoft.com/office/officeart/2005/8/layout/hierarchy2#2"/>
    <dgm:cxn modelId="{90A3E288-1B63-4A28-9B29-1CDD110F995C}" type="presParOf" srcId="{805CD140-367A-4121-A4CC-B26E834B2B5C}" destId="{BE72A6F2-FDFC-4F09-A70D-AB23887AB86C}" srcOrd="7" destOrd="0" presId="urn:microsoft.com/office/officeart/2005/8/layout/hierarchy2#2"/>
    <dgm:cxn modelId="{4C57A616-B46F-4DCA-837F-E83B06D619D1}" type="presParOf" srcId="{BE72A6F2-FDFC-4F09-A70D-AB23887AB86C}" destId="{3EA41079-F457-4DF5-BAD4-784562D87309}" srcOrd="0" destOrd="0" presId="urn:microsoft.com/office/officeart/2005/8/layout/hierarchy2#2"/>
    <dgm:cxn modelId="{0F2016A2-EC62-47CD-AFC2-C157C751F96E}" type="presParOf" srcId="{BE72A6F2-FDFC-4F09-A70D-AB23887AB86C}" destId="{8768065B-E4B5-4481-8AD4-B1704D401CEA}" srcOrd="1" destOrd="0" presId="urn:microsoft.com/office/officeart/2005/8/layout/hierarchy2#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0714F1-7478-474B-B734-5BFEA6E67D62}">
      <dsp:nvSpPr>
        <dsp:cNvPr id="0" name=""/>
        <dsp:cNvSpPr/>
      </dsp:nvSpPr>
      <dsp:spPr>
        <a:xfrm>
          <a:off x="217066" y="1001240"/>
          <a:ext cx="1292113" cy="45221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marL="0" lvl="0" indent="0" algn="ctr" defTabSz="711200">
            <a:lnSpc>
              <a:spcPct val="90000"/>
            </a:lnSpc>
            <a:spcBef>
              <a:spcPct val="0"/>
            </a:spcBef>
            <a:spcAft>
              <a:spcPct val="35000"/>
            </a:spcAft>
            <a:buNone/>
          </a:pPr>
          <a:r>
            <a:rPr lang="zh-CN" altLang="en-US" sz="1600" kern="1200"/>
            <a:t>习作：我的乐园</a:t>
          </a:r>
        </a:p>
      </dsp:txBody>
      <dsp:txXfrm>
        <a:off x="230311" y="1014485"/>
        <a:ext cx="1265623" cy="425726"/>
      </dsp:txXfrm>
    </dsp:sp>
    <dsp:sp modelId="{2B8B2D14-3B18-4163-9C74-568CEB803FED}">
      <dsp:nvSpPr>
        <dsp:cNvPr id="0" name=""/>
        <dsp:cNvSpPr/>
      </dsp:nvSpPr>
      <dsp:spPr>
        <a:xfrm rot="18547816">
          <a:off x="1362975" y="908554"/>
          <a:ext cx="792621" cy="22741"/>
        </a:xfrm>
        <a:custGeom>
          <a:avLst/>
          <a:gdLst/>
          <a:ahLst/>
          <a:cxnLst/>
          <a:rect l="0" t="0" r="0" b="0"/>
          <a:pathLst>
            <a:path>
              <a:moveTo>
                <a:pt x="0" y="11370"/>
              </a:moveTo>
              <a:lnTo>
                <a:pt x="792621" y="113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739470" y="900109"/>
        <a:ext cx="39631" cy="39631"/>
      </dsp:txXfrm>
    </dsp:sp>
    <dsp:sp modelId="{F2339F8C-2B73-46CA-A2A1-EFC70ABF6392}">
      <dsp:nvSpPr>
        <dsp:cNvPr id="0" name=""/>
        <dsp:cNvSpPr/>
      </dsp:nvSpPr>
      <dsp:spPr>
        <a:xfrm>
          <a:off x="2009392" y="483781"/>
          <a:ext cx="572920" cy="257440"/>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优点借鉴</a:t>
          </a:r>
        </a:p>
      </dsp:txBody>
      <dsp:txXfrm>
        <a:off x="2016932" y="491321"/>
        <a:ext cx="557840" cy="242360"/>
      </dsp:txXfrm>
    </dsp:sp>
    <dsp:sp modelId="{6A022B47-0B0C-4775-8673-E455A2E2C273}">
      <dsp:nvSpPr>
        <dsp:cNvPr id="0" name=""/>
        <dsp:cNvSpPr/>
      </dsp:nvSpPr>
      <dsp:spPr>
        <a:xfrm rot="19812631">
          <a:off x="2530277" y="405497"/>
          <a:ext cx="787551" cy="22741"/>
        </a:xfrm>
        <a:custGeom>
          <a:avLst/>
          <a:gdLst/>
          <a:ahLst/>
          <a:cxnLst/>
          <a:rect l="0" t="0" r="0" b="0"/>
          <a:pathLst>
            <a:path>
              <a:moveTo>
                <a:pt x="0" y="11370"/>
              </a:moveTo>
              <a:lnTo>
                <a:pt x="787551"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04364" y="397179"/>
        <a:ext cx="39377" cy="39377"/>
      </dsp:txXfrm>
    </dsp:sp>
    <dsp:sp modelId="{8C1D7542-C197-463C-9375-278DE77180FD}">
      <dsp:nvSpPr>
        <dsp:cNvPr id="0" name=""/>
        <dsp:cNvSpPr/>
      </dsp:nvSpPr>
      <dsp:spPr>
        <a:xfrm>
          <a:off x="3265794" y="54915"/>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中心明确</a:t>
          </a:r>
        </a:p>
      </dsp:txBody>
      <dsp:txXfrm>
        <a:off x="3275537" y="64658"/>
        <a:ext cx="645787" cy="313150"/>
      </dsp:txXfrm>
    </dsp:sp>
    <dsp:sp modelId="{B1A930AD-F152-4189-BC77-E0ACBA80F724}">
      <dsp:nvSpPr>
        <dsp:cNvPr id="0" name=""/>
        <dsp:cNvSpPr/>
      </dsp:nvSpPr>
      <dsp:spPr>
        <a:xfrm rot="21555499">
          <a:off x="2582284" y="596763"/>
          <a:ext cx="674803" cy="22741"/>
        </a:xfrm>
        <a:custGeom>
          <a:avLst/>
          <a:gdLst/>
          <a:ahLst/>
          <a:cxnLst/>
          <a:rect l="0" t="0" r="0" b="0"/>
          <a:pathLst>
            <a:path>
              <a:moveTo>
                <a:pt x="0" y="11370"/>
              </a:moveTo>
              <a:lnTo>
                <a:pt x="674803"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02815" y="591263"/>
        <a:ext cx="33740" cy="33740"/>
      </dsp:txXfrm>
    </dsp:sp>
    <dsp:sp modelId="{9929CDBF-1051-4FD1-A0A9-A83ACCD49605}">
      <dsp:nvSpPr>
        <dsp:cNvPr id="0" name=""/>
        <dsp:cNvSpPr/>
      </dsp:nvSpPr>
      <dsp:spPr>
        <a:xfrm>
          <a:off x="3257059" y="437448"/>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具体生动</a:t>
          </a:r>
        </a:p>
      </dsp:txBody>
      <dsp:txXfrm>
        <a:off x="3266802" y="447191"/>
        <a:ext cx="645787" cy="313150"/>
      </dsp:txXfrm>
    </dsp:sp>
    <dsp:sp modelId="{F3F273C5-ADA8-41F8-BC23-C51C15E8995D}">
      <dsp:nvSpPr>
        <dsp:cNvPr id="0" name=""/>
        <dsp:cNvSpPr/>
      </dsp:nvSpPr>
      <dsp:spPr>
        <a:xfrm rot="1707797">
          <a:off x="2537125" y="779294"/>
          <a:ext cx="747650" cy="22741"/>
        </a:xfrm>
        <a:custGeom>
          <a:avLst/>
          <a:gdLst/>
          <a:ahLst/>
          <a:cxnLst/>
          <a:rect l="0" t="0" r="0" b="0"/>
          <a:pathLst>
            <a:path>
              <a:moveTo>
                <a:pt x="0" y="11370"/>
              </a:moveTo>
              <a:lnTo>
                <a:pt x="747650"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892259" y="771973"/>
        <a:ext cx="37382" cy="37382"/>
      </dsp:txXfrm>
    </dsp:sp>
    <dsp:sp modelId="{280EC003-A86A-4967-A937-9003C63684CE}">
      <dsp:nvSpPr>
        <dsp:cNvPr id="0" name=""/>
        <dsp:cNvSpPr/>
      </dsp:nvSpPr>
      <dsp:spPr>
        <a:xfrm>
          <a:off x="3239589" y="802510"/>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条理清晰</a:t>
          </a:r>
        </a:p>
      </dsp:txBody>
      <dsp:txXfrm>
        <a:off x="3249332" y="812253"/>
        <a:ext cx="645787" cy="313150"/>
      </dsp:txXfrm>
    </dsp:sp>
    <dsp:sp modelId="{F7B511F2-EC03-4390-B6C8-4234CF9BDE2B}">
      <dsp:nvSpPr>
        <dsp:cNvPr id="0" name=""/>
        <dsp:cNvSpPr/>
      </dsp:nvSpPr>
      <dsp:spPr>
        <a:xfrm rot="3147603">
          <a:off x="1348029" y="1543045"/>
          <a:ext cx="824960" cy="22741"/>
        </a:xfrm>
        <a:custGeom>
          <a:avLst/>
          <a:gdLst/>
          <a:ahLst/>
          <a:cxnLst/>
          <a:rect l="0" t="0" r="0" b="0"/>
          <a:pathLst>
            <a:path>
              <a:moveTo>
                <a:pt x="0" y="11370"/>
              </a:moveTo>
              <a:lnTo>
                <a:pt x="824960" y="1137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739886" y="1533792"/>
        <a:ext cx="41248" cy="41248"/>
      </dsp:txXfrm>
    </dsp:sp>
    <dsp:sp modelId="{949AD052-C370-4917-AEDA-D6A4ABFFF678}">
      <dsp:nvSpPr>
        <dsp:cNvPr id="0" name=""/>
        <dsp:cNvSpPr/>
      </dsp:nvSpPr>
      <dsp:spPr>
        <a:xfrm>
          <a:off x="2011840" y="1739640"/>
          <a:ext cx="552948" cy="283685"/>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技巧总结</a:t>
          </a:r>
        </a:p>
      </dsp:txBody>
      <dsp:txXfrm>
        <a:off x="2020149" y="1747949"/>
        <a:ext cx="536330" cy="267067"/>
      </dsp:txXfrm>
    </dsp:sp>
    <dsp:sp modelId="{6C9F34C5-3E3A-4953-B4A5-D9F98720FF27}">
      <dsp:nvSpPr>
        <dsp:cNvPr id="0" name=""/>
        <dsp:cNvSpPr/>
      </dsp:nvSpPr>
      <dsp:spPr>
        <a:xfrm rot="20150428">
          <a:off x="2493107" y="1535171"/>
          <a:ext cx="1636742" cy="22741"/>
        </a:xfrm>
        <a:custGeom>
          <a:avLst/>
          <a:gdLst/>
          <a:ahLst/>
          <a:cxnLst/>
          <a:rect l="0" t="0" r="0" b="0"/>
          <a:pathLst>
            <a:path>
              <a:moveTo>
                <a:pt x="0" y="11370"/>
              </a:moveTo>
              <a:lnTo>
                <a:pt x="1636742"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270559" y="1505623"/>
        <a:ext cx="81837" cy="81837"/>
      </dsp:txXfrm>
    </dsp:sp>
    <dsp:sp modelId="{8DE0A6C0-A4F7-4731-AA93-C1BBE0E301FE}">
      <dsp:nvSpPr>
        <dsp:cNvPr id="0" name=""/>
        <dsp:cNvSpPr/>
      </dsp:nvSpPr>
      <dsp:spPr>
        <a:xfrm>
          <a:off x="4058168" y="1045281"/>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选址有意义</a:t>
          </a:r>
        </a:p>
      </dsp:txBody>
      <dsp:txXfrm>
        <a:off x="4067911" y="1055024"/>
        <a:ext cx="645787" cy="313150"/>
      </dsp:txXfrm>
    </dsp:sp>
    <dsp:sp modelId="{5F063EA2-27B7-42E9-85BB-13D3D2494828}">
      <dsp:nvSpPr>
        <dsp:cNvPr id="0" name=""/>
        <dsp:cNvSpPr/>
      </dsp:nvSpPr>
      <dsp:spPr>
        <a:xfrm rot="20995656">
          <a:off x="2553168" y="1738254"/>
          <a:ext cx="1507884" cy="22741"/>
        </a:xfrm>
        <a:custGeom>
          <a:avLst/>
          <a:gdLst/>
          <a:ahLst/>
          <a:cxnLst/>
          <a:rect l="0" t="0" r="0" b="0"/>
          <a:pathLst>
            <a:path>
              <a:moveTo>
                <a:pt x="0" y="11370"/>
              </a:moveTo>
              <a:lnTo>
                <a:pt x="1507884"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269413" y="1711927"/>
        <a:ext cx="75394" cy="75394"/>
      </dsp:txXfrm>
    </dsp:sp>
    <dsp:sp modelId="{7F56C8B2-B711-4B4B-8550-66522D49B1F3}">
      <dsp:nvSpPr>
        <dsp:cNvPr id="0" name=""/>
        <dsp:cNvSpPr/>
      </dsp:nvSpPr>
      <dsp:spPr>
        <a:xfrm>
          <a:off x="4049432" y="1451447"/>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有序介绍乐园</a:t>
          </a:r>
        </a:p>
      </dsp:txBody>
      <dsp:txXfrm>
        <a:off x="4059175" y="1461190"/>
        <a:ext cx="645787" cy="313150"/>
      </dsp:txXfrm>
    </dsp:sp>
    <dsp:sp modelId="{7D3CAECE-18D2-4F4F-BFA9-4FA24C00BDCF}">
      <dsp:nvSpPr>
        <dsp:cNvPr id="0" name=""/>
        <dsp:cNvSpPr/>
      </dsp:nvSpPr>
      <dsp:spPr>
        <a:xfrm rot="282102">
          <a:off x="2562297" y="1930805"/>
          <a:ext cx="1480892" cy="22741"/>
        </a:xfrm>
        <a:custGeom>
          <a:avLst/>
          <a:gdLst/>
          <a:ahLst/>
          <a:cxnLst/>
          <a:rect l="0" t="0" r="0" b="0"/>
          <a:pathLst>
            <a:path>
              <a:moveTo>
                <a:pt x="0" y="11370"/>
              </a:moveTo>
              <a:lnTo>
                <a:pt x="1480892"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265721" y="1905154"/>
        <a:ext cx="74044" cy="74044"/>
      </dsp:txXfrm>
    </dsp:sp>
    <dsp:sp modelId="{F2347932-9CB9-4C46-B073-C881D9A95DB0}">
      <dsp:nvSpPr>
        <dsp:cNvPr id="0" name=""/>
        <dsp:cNvSpPr/>
      </dsp:nvSpPr>
      <dsp:spPr>
        <a:xfrm>
          <a:off x="4040697" y="1836551"/>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写清快乐的事</a:t>
          </a:r>
        </a:p>
      </dsp:txBody>
      <dsp:txXfrm>
        <a:off x="4050440" y="1846294"/>
        <a:ext cx="645787" cy="313150"/>
      </dsp:txXfrm>
    </dsp:sp>
    <dsp:sp modelId="{35C68663-C93C-4581-8D0E-D0E186D2573B}">
      <dsp:nvSpPr>
        <dsp:cNvPr id="0" name=""/>
        <dsp:cNvSpPr/>
      </dsp:nvSpPr>
      <dsp:spPr>
        <a:xfrm rot="1210138">
          <a:off x="2516581" y="2141173"/>
          <a:ext cx="1572323" cy="22741"/>
        </a:xfrm>
        <a:custGeom>
          <a:avLst/>
          <a:gdLst/>
          <a:ahLst/>
          <a:cxnLst/>
          <a:rect l="0" t="0" r="0" b="0"/>
          <a:pathLst>
            <a:path>
              <a:moveTo>
                <a:pt x="0" y="11370"/>
              </a:moveTo>
              <a:lnTo>
                <a:pt x="1572323" y="113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3263435" y="2113236"/>
        <a:ext cx="78616" cy="78616"/>
      </dsp:txXfrm>
    </dsp:sp>
    <dsp:sp modelId="{3EA41079-F457-4DF5-BAD4-784562D87309}">
      <dsp:nvSpPr>
        <dsp:cNvPr id="0" name=""/>
        <dsp:cNvSpPr/>
      </dsp:nvSpPr>
      <dsp:spPr>
        <a:xfrm>
          <a:off x="4040697" y="2257286"/>
          <a:ext cx="665273" cy="332636"/>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zh-CN" altLang="en-US" sz="800" kern="1200"/>
            <a:t>指出快乐之处并有所升华</a:t>
          </a:r>
        </a:p>
      </dsp:txBody>
      <dsp:txXfrm>
        <a:off x="4050440" y="2267029"/>
        <a:ext cx="645787" cy="31315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endSty" val="noArr"/>
                        <dgm:param type="begPts" val="midR"/>
                        <dgm:param type="endPts" val="midL"/>
                      </dgm:alg>
                    </dgm:if>
                    <dgm:else name="Name14">
                      <dgm:alg type="conn">
                        <dgm:param type="dim" val="1D"/>
                        <dgm:param type="endSty" val="noArr"/>
                        <dgm:param type="begPts" val="midL"/>
                        <dgm:param type="endPts" val="mid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2">
  <dgm:title val=""/>
  <dgm:desc val=""/>
  <dgm:catLst>
    <dgm:cat type="simple" pri="103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alignNode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asst0">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b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callout">
    <dgm:scene3d>
      <a:camera prst="orthographicFront"/>
      <a:lightRig rig="threePt" dir="t"/>
    </dgm:scene3d>
    <dgm:txPr/>
    <dgm:style>
      <a:lnRef idx="1">
        <a:scrgbClr r="0" g="0" b="0"/>
      </a:lnRef>
      <a:fillRef idx="2">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fgShp">
    <dgm:scene3d>
      <a:camera prst="orthographicFront"/>
      <a:lightRig rig="flat" dir="t"/>
    </dgm:scene3d>
    <dgm:sp3d prstMaterial="dkEdge"/>
    <dgm:txPr/>
    <dgm:style>
      <a:lnRef idx="1">
        <a:scrgbClr r="0" g="0" b="0"/>
      </a:lnRef>
      <a:fillRef idx="2">
        <a:scrgbClr r="0" g="0" b="0"/>
      </a:fillRef>
      <a:effectRef idx="1">
        <a:scrgbClr r="0" g="0" b="0"/>
      </a:effectRef>
      <a:fontRef idx="minor"/>
    </dgm:style>
  </dgm:styleLbl>
  <dgm:styleLbl name="f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dgm:txPr/>
    <dgm:style>
      <a:lnRef idx="1">
        <a:scrgbClr r="0" g="0" b="0"/>
      </a:lnRef>
      <a:fillRef idx="2">
        <a:scrgbClr r="0" g="0" b="0"/>
      </a:fillRef>
      <a:effectRef idx="0">
        <a:scrgbClr r="0" g="0" b="0"/>
      </a:effectRef>
      <a:fontRef idx="minor">
        <a:schemeClr val="dk1"/>
      </a:fontRef>
    </dgm:style>
  </dgm:styleLbl>
  <dgm:styleLbl name="node0">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dgm:txPr/>
    <dgm:style>
      <a:lnRef idx="0">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2">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flat" dir="t"/>
    </dgm:scene3d>
    <dgm:sp3d prstMaterial="dkEdge"/>
    <dgm:txPr/>
    <dgm:style>
      <a:lnRef idx="0">
        <a:scrgbClr r="0" g="0" b="0"/>
      </a:lnRef>
      <a:fillRef idx="2">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"/>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70533-65C4-4DC6-A4FD-79B77B9A7ED2}">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8164</Words>
  <Characters>8227</Characters>
  <Lines>60</Lines>
  <Paragraphs>16</Paragraphs>
  <TotalTime>3</TotalTime>
  <ScaleCrop>false</ScaleCrop>
  <LinksUpToDate>false</LinksUpToDate>
  <CharactersWithSpaces>8263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F521BECAFB774EF99DEC1974C06EEE17_12</vt:lpwstr>
  </property>
</Properties>
</file>