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A6CB9">
      <w:pPr>
        <w:adjustRightInd w:val="0"/>
        <w:snapToGrid w:val="0"/>
        <w:spacing w:line="360" w:lineRule="auto"/>
        <w:jc w:val="center"/>
        <w:rPr>
          <w:rFonts w:ascii="宋体"/>
          <w:sz w:val="36"/>
        </w:rPr>
      </w:pPr>
      <w:bookmarkStart w:id="0" w:name="_GoBack"/>
      <w:bookmarkEnd w:id="0"/>
      <w:r>
        <w:rPr>
          <w:rFonts w:hint="eastAsia" w:ascii="宋体" w:hAnsi="宋体"/>
          <w:sz w:val="36"/>
        </w:rPr>
        <w:t>习作：推荐一本书</w:t>
      </w:r>
    </w:p>
    <w:p w14:paraId="7129B7BE">
      <w:pPr>
        <w:adjustRightInd w:val="0"/>
        <w:snapToGrid w:val="0"/>
        <w:spacing w:line="360" w:lineRule="auto"/>
        <w:jc w:val="left"/>
        <w:rPr>
          <w:rFonts w:ascii="宋体"/>
          <w:sz w:val="24"/>
        </w:rPr>
      </w:pPr>
      <w:r>
        <w:rPr>
          <w:rFonts w:hint="eastAsia" w:ascii="宋体" w:hAnsi="宋体"/>
          <w:sz w:val="24"/>
        </w:rPr>
        <w:t xml:space="preserve">【教学目标】 </w:t>
      </w:r>
    </w:p>
    <w:p w14:paraId="687AD940">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介绍一本书，能分段表述推荐理由。</w:t>
      </w:r>
    </w:p>
    <w:p w14:paraId="4BED5560">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能把重要的理由写具体。</w:t>
      </w:r>
    </w:p>
    <w:p w14:paraId="6AF117A4">
      <w:pPr>
        <w:adjustRightInd w:val="0"/>
        <w:snapToGrid w:val="0"/>
        <w:spacing w:line="360" w:lineRule="auto"/>
        <w:jc w:val="left"/>
        <w:rPr>
          <w:rFonts w:ascii="宋体"/>
          <w:sz w:val="24"/>
        </w:rPr>
      </w:pPr>
      <w:r>
        <w:rPr>
          <w:rFonts w:hint="eastAsia" w:ascii="宋体" w:hAnsi="宋体"/>
          <w:sz w:val="24"/>
        </w:rPr>
        <w:t>【教学重难点】</w:t>
      </w:r>
    </w:p>
    <w:p w14:paraId="3E24F1A1">
      <w:pPr>
        <w:adjustRightInd w:val="0"/>
        <w:snapToGrid w:val="0"/>
        <w:spacing w:line="360" w:lineRule="auto"/>
        <w:ind w:firstLine="480" w:firstLineChars="200"/>
        <w:jc w:val="left"/>
        <w:rPr>
          <w:rFonts w:ascii="宋体"/>
          <w:sz w:val="24"/>
        </w:rPr>
      </w:pPr>
      <w:r>
        <w:rPr>
          <w:rFonts w:hint="eastAsia" w:ascii="宋体" w:hAnsi="宋体"/>
          <w:sz w:val="24"/>
        </w:rPr>
        <w:t>能把重要的理由写具体。</w:t>
      </w:r>
    </w:p>
    <w:p w14:paraId="2A567B7E">
      <w:pPr>
        <w:adjustRightInd w:val="0"/>
        <w:snapToGrid w:val="0"/>
        <w:spacing w:line="360" w:lineRule="auto"/>
        <w:jc w:val="left"/>
        <w:rPr>
          <w:rFonts w:ascii="宋体"/>
          <w:sz w:val="24"/>
        </w:rPr>
      </w:pPr>
      <w:r>
        <w:rPr>
          <w:rFonts w:hint="eastAsia" w:ascii="宋体" w:hAnsi="宋体"/>
          <w:sz w:val="24"/>
        </w:rPr>
        <w:t>【教学准备】</w:t>
      </w:r>
    </w:p>
    <w:p w14:paraId="52CC479F">
      <w:pPr>
        <w:adjustRightInd w:val="0"/>
        <w:snapToGrid w:val="0"/>
        <w:spacing w:line="360" w:lineRule="auto"/>
        <w:ind w:firstLine="480" w:firstLineChars="200"/>
        <w:jc w:val="left"/>
        <w:rPr>
          <w:rFonts w:ascii="宋体"/>
          <w:sz w:val="24"/>
        </w:rPr>
      </w:pPr>
      <w:r>
        <w:rPr>
          <w:rFonts w:hint="eastAsia" w:ascii="宋体" w:hAnsi="宋体"/>
          <w:sz w:val="24"/>
        </w:rPr>
        <w:t>准备资料：多媒体课件。</w:t>
      </w:r>
    </w:p>
    <w:p w14:paraId="01E4771B">
      <w:pPr>
        <w:adjustRightInd w:val="0"/>
        <w:snapToGrid w:val="0"/>
        <w:spacing w:line="360" w:lineRule="auto"/>
        <w:jc w:val="left"/>
        <w:rPr>
          <w:rFonts w:ascii="宋体"/>
          <w:sz w:val="24"/>
        </w:rPr>
      </w:pPr>
      <w:r>
        <w:rPr>
          <w:rFonts w:hint="eastAsia" w:ascii="宋体" w:hAnsi="宋体"/>
          <w:sz w:val="24"/>
        </w:rPr>
        <w:t>【教学课时】</w:t>
      </w:r>
      <w:r>
        <w:rPr>
          <w:rFonts w:ascii="宋体" w:hAnsi="宋体"/>
          <w:sz w:val="24"/>
        </w:rPr>
        <w:t xml:space="preserve">  2</w:t>
      </w:r>
      <w:r>
        <w:rPr>
          <w:rFonts w:hint="eastAsia" w:ascii="宋体" w:hAnsi="宋体"/>
          <w:sz w:val="24"/>
        </w:rPr>
        <w:t>课时</w:t>
      </w:r>
    </w:p>
    <w:p w14:paraId="34BA0034">
      <w:pPr>
        <w:adjustRightInd w:val="0"/>
        <w:snapToGrid w:val="0"/>
        <w:spacing w:line="360" w:lineRule="auto"/>
        <w:jc w:val="center"/>
        <w:rPr>
          <w:rFonts w:ascii="宋体"/>
          <w:sz w:val="36"/>
          <w:szCs w:val="36"/>
        </w:rPr>
      </w:pPr>
      <w:r>
        <w:rPr>
          <w:rFonts w:hint="eastAsia" w:ascii="宋体" w:hAnsi="宋体"/>
          <w:sz w:val="36"/>
          <w:szCs w:val="36"/>
        </w:rPr>
        <w:t>第</w:t>
      </w:r>
      <w:r>
        <w:rPr>
          <w:rFonts w:ascii="宋体" w:hAnsi="宋体"/>
          <w:sz w:val="36"/>
          <w:szCs w:val="36"/>
        </w:rPr>
        <w:t>1</w:t>
      </w:r>
      <w:r>
        <w:rPr>
          <w:rFonts w:hint="eastAsia" w:ascii="宋体" w:hAnsi="宋体"/>
          <w:sz w:val="36"/>
          <w:szCs w:val="36"/>
        </w:rPr>
        <w:t>课时</w:t>
      </w:r>
    </w:p>
    <w:p w14:paraId="5EA6A9FA">
      <w:pPr>
        <w:adjustRightInd w:val="0"/>
        <w:snapToGrid w:val="0"/>
        <w:spacing w:line="360" w:lineRule="auto"/>
        <w:jc w:val="left"/>
        <w:rPr>
          <w:rFonts w:ascii="宋体"/>
          <w:sz w:val="24"/>
        </w:rPr>
      </w:pPr>
      <w:r>
        <w:rPr>
          <w:rFonts w:hint="eastAsia" w:ascii="宋体" w:hAnsi="宋体"/>
          <w:sz w:val="24"/>
        </w:rPr>
        <w:t>【课时目标】</w:t>
      </w:r>
    </w:p>
    <w:p w14:paraId="3AD3B98E">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介绍一本书，能分段表述推荐理由。</w:t>
      </w:r>
    </w:p>
    <w:p w14:paraId="67825F57">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能把重要的理由写具体。</w:t>
      </w:r>
    </w:p>
    <w:p w14:paraId="0F9075E2">
      <w:pPr>
        <w:adjustRightInd w:val="0"/>
        <w:snapToGrid w:val="0"/>
        <w:spacing w:line="360" w:lineRule="auto"/>
        <w:jc w:val="left"/>
        <w:rPr>
          <w:rFonts w:ascii="宋体"/>
          <w:sz w:val="24"/>
        </w:rPr>
      </w:pPr>
      <w:r>
        <w:rPr>
          <w:rFonts w:hint="eastAsia" w:ascii="宋体" w:hAnsi="宋体"/>
          <w:sz w:val="24"/>
        </w:rPr>
        <w:t>【教学过程】</w:t>
      </w:r>
    </w:p>
    <w:p w14:paraId="34071A72">
      <w:pPr>
        <w:adjustRightInd w:val="0"/>
        <w:snapToGrid w:val="0"/>
        <w:spacing w:line="360" w:lineRule="auto"/>
        <w:jc w:val="center"/>
        <w:rPr>
          <w:rFonts w:ascii="宋体"/>
          <w:sz w:val="24"/>
        </w:rPr>
      </w:pPr>
      <w:r>
        <w:rPr>
          <w:rFonts w:hint="eastAsia" w:ascii="宋体" w:hAnsi="宋体"/>
          <w:sz w:val="24"/>
        </w:rPr>
        <w:t>板块一</w:t>
      </w:r>
      <w:r>
        <w:rPr>
          <w:rFonts w:ascii="宋体" w:hAnsi="宋体"/>
          <w:sz w:val="24"/>
        </w:rPr>
        <w:t xml:space="preserve"> </w:t>
      </w:r>
      <w:r>
        <w:rPr>
          <w:rFonts w:hint="eastAsia" w:ascii="宋体" w:hAnsi="宋体"/>
          <w:sz w:val="24"/>
        </w:rPr>
        <w:t>激发荐书兴趣</w:t>
      </w:r>
    </w:p>
    <w:p w14:paraId="0F8E5BDD">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课前导入。</w:t>
      </w:r>
    </w:p>
    <w:p w14:paraId="6366D598">
      <w:pPr>
        <w:adjustRightInd w:val="0"/>
        <w:snapToGrid w:val="0"/>
        <w:spacing w:line="360" w:lineRule="auto"/>
        <w:ind w:firstLine="480" w:firstLineChars="200"/>
        <w:jc w:val="left"/>
        <w:rPr>
          <w:rFonts w:ascii="宋体"/>
          <w:sz w:val="24"/>
        </w:rPr>
      </w:pPr>
      <w:r>
        <w:rPr>
          <w:rFonts w:hint="eastAsia" w:ascii="宋体" w:hAnsi="宋体"/>
          <w:sz w:val="24"/>
        </w:rPr>
        <w:t>莎士比亚说过：“生活里没有书籍，就像大地没有阳光；智慧里没有书籍，就像鸟儿没有翅膀。”你们喜欢读书吗？都读过哪些书？（学生自由发言）</w:t>
      </w:r>
    </w:p>
    <w:p w14:paraId="7B1D1DC7">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教师小结：同学们读过这么多的书啊，看来书已经成为大家的好朋友、好伙伴。莎士比亚还说过：“书籍是我们最好的朋友，它能陶冶我们的情操，启迪我们的智慧，丰富我们的人生。”读一本好书如同交一个好朋友。把读过的好书推荐给同学，就像把好朋友介绍给他们一样。这节课，我们就一起来学习习作，为大家推荐一本自己最喜欢的好书。（板书课题）</w:t>
      </w:r>
    </w:p>
    <w:p w14:paraId="270C5B46">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学生自由阅读习作要求，思考：怎样推荐这本书呢？</w:t>
      </w:r>
    </w:p>
    <w:p w14:paraId="20164933">
      <w:pPr>
        <w:adjustRightInd w:val="0"/>
        <w:snapToGrid w:val="0"/>
        <w:spacing w:line="360" w:lineRule="auto"/>
        <w:ind w:firstLine="480" w:firstLineChars="200"/>
        <w:jc w:val="left"/>
        <w:rPr>
          <w:rFonts w:ascii="宋体"/>
          <w:sz w:val="24"/>
        </w:rPr>
      </w:pPr>
      <w:r>
        <w:rPr>
          <w:rFonts w:hint="eastAsia" w:ascii="宋体" w:hAnsi="宋体"/>
          <w:sz w:val="24"/>
        </w:rPr>
        <w:t>归纳小结：介绍基本信息，重点写推荐理由。</w:t>
      </w:r>
    </w:p>
    <w:p w14:paraId="1202E8EB">
      <w:pPr>
        <w:adjustRightInd w:val="0"/>
        <w:snapToGrid w:val="0"/>
        <w:spacing w:line="360" w:lineRule="auto"/>
        <w:ind w:firstLine="480" w:firstLineChars="200"/>
        <w:jc w:val="left"/>
        <w:rPr>
          <w:rFonts w:ascii="宋体"/>
          <w:sz w:val="24"/>
        </w:rPr>
      </w:pPr>
      <w:r>
        <w:rPr>
          <w:rFonts w:hint="eastAsia" w:ascii="宋体" w:hAnsi="宋体"/>
          <w:sz w:val="24"/>
        </w:rPr>
        <w:t>【设计意图】在轻松的谈话中引入“书”的话题，激发学生的推荐书籍的兴趣，引起学生习作的欲望。通过阅读习作要求，初步感知荐书方法。</w:t>
      </w:r>
    </w:p>
    <w:p w14:paraId="14AE4C7A">
      <w:pPr>
        <w:adjustRightInd w:val="0"/>
        <w:snapToGrid w:val="0"/>
        <w:spacing w:line="360" w:lineRule="auto"/>
        <w:ind w:firstLine="480" w:firstLineChars="200"/>
        <w:jc w:val="left"/>
        <w:rPr>
          <w:rFonts w:ascii="宋体"/>
          <w:sz w:val="24"/>
        </w:rPr>
      </w:pPr>
    </w:p>
    <w:p w14:paraId="7DB89445">
      <w:pPr>
        <w:adjustRightInd w:val="0"/>
        <w:snapToGrid w:val="0"/>
        <w:spacing w:line="360" w:lineRule="auto"/>
        <w:jc w:val="center"/>
        <w:rPr>
          <w:rFonts w:ascii="宋体"/>
          <w:sz w:val="24"/>
        </w:rPr>
      </w:pPr>
      <w:r>
        <w:rPr>
          <w:rFonts w:hint="eastAsia" w:ascii="宋体" w:hAnsi="宋体"/>
          <w:sz w:val="24"/>
        </w:rPr>
        <w:t>板块二</w:t>
      </w:r>
      <w:r>
        <w:rPr>
          <w:rFonts w:ascii="宋体" w:hAnsi="宋体"/>
          <w:sz w:val="24"/>
        </w:rPr>
        <w:t xml:space="preserve"> </w:t>
      </w:r>
      <w:r>
        <w:rPr>
          <w:rFonts w:hint="eastAsia" w:ascii="宋体" w:hAnsi="宋体"/>
          <w:sz w:val="24"/>
        </w:rPr>
        <w:t>明确荐书信息</w:t>
      </w:r>
    </w:p>
    <w:p w14:paraId="2D1D24DC">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提问：一本好书的基本信息包含哪些？</w:t>
      </w:r>
    </w:p>
    <w:p w14:paraId="521BE742">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）指名交流。</w:t>
      </w:r>
    </w:p>
    <w:p w14:paraId="1383B8EE">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）课件出示《红楼梦》的封面，标识出书名、作者、出版社等信息。</w:t>
      </w:r>
    </w:p>
    <w:p w14:paraId="3F5A2FCB">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指名学生说说自己推荐的书籍的基本信息，教师指导学生注意语言要准确、简洁。</w:t>
      </w:r>
    </w:p>
    <w:p w14:paraId="01E85478">
      <w:pPr>
        <w:adjustRightInd w:val="0"/>
        <w:snapToGrid w:val="0"/>
        <w:spacing w:line="360" w:lineRule="auto"/>
        <w:ind w:firstLine="480" w:firstLineChars="200"/>
        <w:jc w:val="left"/>
        <w:rPr>
          <w:rFonts w:ascii="宋体"/>
          <w:sz w:val="24"/>
        </w:rPr>
      </w:pPr>
      <w:r>
        <w:rPr>
          <w:rFonts w:hint="eastAsia" w:ascii="宋体" w:hAnsi="宋体"/>
          <w:sz w:val="24"/>
        </w:rPr>
        <w:t>【设计意图】帮助学生理清书籍的基本信息，这是从内容上帮助学生理清写作思路，把重要的内容写具体，指导他们清晰、简洁地表述有效信息。</w:t>
      </w:r>
    </w:p>
    <w:p w14:paraId="48FD2B47">
      <w:pPr>
        <w:adjustRightInd w:val="0"/>
        <w:snapToGrid w:val="0"/>
        <w:spacing w:line="360" w:lineRule="auto"/>
        <w:jc w:val="center"/>
        <w:rPr>
          <w:rFonts w:ascii="宋体"/>
          <w:sz w:val="24"/>
        </w:rPr>
      </w:pPr>
      <w:r>
        <w:rPr>
          <w:rFonts w:hint="eastAsia" w:ascii="宋体" w:hAnsi="宋体"/>
          <w:sz w:val="24"/>
        </w:rPr>
        <w:t>板块三</w:t>
      </w:r>
      <w:r>
        <w:rPr>
          <w:rFonts w:ascii="宋体" w:hAnsi="宋体"/>
          <w:sz w:val="24"/>
        </w:rPr>
        <w:t xml:space="preserve"> </w:t>
      </w:r>
      <w:r>
        <w:rPr>
          <w:rFonts w:hint="eastAsia" w:ascii="宋体" w:hAnsi="宋体"/>
          <w:sz w:val="24"/>
        </w:rPr>
        <w:t>讲清荐书理由</w:t>
      </w:r>
    </w:p>
    <w:p w14:paraId="337218AA">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了解推荐理由。</w:t>
      </w:r>
    </w:p>
    <w:p w14:paraId="3B290262">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）指名交流：可以从哪些方面介绍荐书理由？</w:t>
      </w:r>
    </w:p>
    <w:p w14:paraId="2F4D2E2A">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）梳理小结：内容新奇有趣、语言生动优美、情节曲折离奇、人物个性鲜明、给人思想启迪……</w:t>
      </w:r>
    </w:p>
    <w:p w14:paraId="3EF0BC74">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选择推荐理由。</w:t>
      </w:r>
    </w:p>
    <w:p w14:paraId="347A74A6">
      <w:pPr>
        <w:adjustRightInd w:val="0"/>
        <w:snapToGrid w:val="0"/>
        <w:spacing w:line="360" w:lineRule="auto"/>
        <w:ind w:firstLine="480" w:firstLineChars="200"/>
        <w:jc w:val="left"/>
        <w:rPr>
          <w:rFonts w:ascii="宋体"/>
          <w:sz w:val="24"/>
        </w:rPr>
      </w:pPr>
      <w:r>
        <w:rPr>
          <w:rFonts w:hint="eastAsia" w:ascii="宋体" w:hAnsi="宋体"/>
          <w:sz w:val="24"/>
        </w:rPr>
        <w:t>引导：我们可以选择其中感受最深的一两点来写，你的选择是什么？</w:t>
      </w:r>
    </w:p>
    <w:p w14:paraId="58D9DB38">
      <w:pPr>
        <w:adjustRightInd w:val="0"/>
        <w:snapToGrid w:val="0"/>
        <w:spacing w:line="360" w:lineRule="auto"/>
        <w:ind w:firstLine="480" w:firstLineChars="200"/>
        <w:jc w:val="left"/>
        <w:rPr>
          <w:rFonts w:ascii="宋体"/>
          <w:sz w:val="24"/>
        </w:rPr>
      </w:pPr>
      <w:r>
        <w:rPr>
          <w:rFonts w:hint="eastAsia" w:ascii="宋体" w:hAnsi="宋体"/>
          <w:sz w:val="24"/>
        </w:rPr>
        <w:t>课件出示：</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2"/>
        <w:gridCol w:w="4447"/>
      </w:tblGrid>
      <w:tr w14:paraId="1BDA4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82" w:type="dxa"/>
          </w:tcPr>
          <w:p w14:paraId="38BBE828">
            <w:pPr>
              <w:adjustRightInd w:val="0"/>
              <w:snapToGrid w:val="0"/>
              <w:spacing w:line="360" w:lineRule="auto"/>
              <w:jc w:val="center"/>
              <w:rPr>
                <w:rFonts w:ascii="宋体"/>
                <w:sz w:val="24"/>
              </w:rPr>
            </w:pPr>
            <w:r>
              <w:rPr>
                <w:rFonts w:hint="eastAsia" w:ascii="宋体" w:hAnsi="宋体"/>
                <w:sz w:val="24"/>
              </w:rPr>
              <w:t>理由</w:t>
            </w:r>
          </w:p>
        </w:tc>
        <w:tc>
          <w:tcPr>
            <w:tcW w:w="4447" w:type="dxa"/>
          </w:tcPr>
          <w:p w14:paraId="1BC62731">
            <w:pPr>
              <w:adjustRightInd w:val="0"/>
              <w:snapToGrid w:val="0"/>
              <w:spacing w:line="360" w:lineRule="auto"/>
              <w:jc w:val="center"/>
              <w:rPr>
                <w:rFonts w:ascii="宋体"/>
                <w:sz w:val="24"/>
              </w:rPr>
            </w:pPr>
            <w:r>
              <w:rPr>
                <w:rFonts w:hint="eastAsia" w:ascii="宋体" w:hAnsi="宋体"/>
                <w:sz w:val="24"/>
              </w:rPr>
              <w:t>我的选择</w:t>
            </w:r>
          </w:p>
        </w:tc>
      </w:tr>
      <w:tr w14:paraId="02A78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82" w:type="dxa"/>
          </w:tcPr>
          <w:p w14:paraId="1F32BE84">
            <w:pPr>
              <w:adjustRightInd w:val="0"/>
              <w:snapToGrid w:val="0"/>
              <w:spacing w:line="360" w:lineRule="auto"/>
              <w:jc w:val="center"/>
              <w:rPr>
                <w:rFonts w:ascii="宋体"/>
                <w:sz w:val="24"/>
              </w:rPr>
            </w:pPr>
            <w:r>
              <w:rPr>
                <w:rFonts w:hint="eastAsia" w:ascii="宋体" w:hAnsi="宋体"/>
                <w:sz w:val="24"/>
              </w:rPr>
              <w:t>内容新奇有趣</w:t>
            </w:r>
          </w:p>
        </w:tc>
        <w:tc>
          <w:tcPr>
            <w:tcW w:w="4447" w:type="dxa"/>
          </w:tcPr>
          <w:p w14:paraId="78C397E7">
            <w:pPr>
              <w:adjustRightInd w:val="0"/>
              <w:snapToGrid w:val="0"/>
              <w:spacing w:line="360" w:lineRule="auto"/>
              <w:jc w:val="center"/>
              <w:rPr>
                <w:rFonts w:ascii="宋体"/>
                <w:sz w:val="24"/>
              </w:rPr>
            </w:pPr>
          </w:p>
        </w:tc>
      </w:tr>
      <w:tr w14:paraId="36CD8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82" w:type="dxa"/>
          </w:tcPr>
          <w:p w14:paraId="6F797996">
            <w:pPr>
              <w:adjustRightInd w:val="0"/>
              <w:snapToGrid w:val="0"/>
              <w:spacing w:line="360" w:lineRule="auto"/>
              <w:jc w:val="center"/>
              <w:rPr>
                <w:rFonts w:ascii="宋体"/>
                <w:sz w:val="24"/>
              </w:rPr>
            </w:pPr>
            <w:r>
              <w:rPr>
                <w:rFonts w:hint="eastAsia" w:ascii="宋体" w:hAnsi="宋体"/>
                <w:sz w:val="24"/>
              </w:rPr>
              <w:t>语言生动优美</w:t>
            </w:r>
          </w:p>
        </w:tc>
        <w:tc>
          <w:tcPr>
            <w:tcW w:w="4447" w:type="dxa"/>
          </w:tcPr>
          <w:p w14:paraId="223A6F53">
            <w:pPr>
              <w:adjustRightInd w:val="0"/>
              <w:snapToGrid w:val="0"/>
              <w:spacing w:line="360" w:lineRule="auto"/>
              <w:jc w:val="center"/>
              <w:rPr>
                <w:rFonts w:ascii="宋体"/>
                <w:sz w:val="24"/>
              </w:rPr>
            </w:pPr>
          </w:p>
        </w:tc>
      </w:tr>
      <w:tr w14:paraId="6AE66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82" w:type="dxa"/>
          </w:tcPr>
          <w:p w14:paraId="060FF05A">
            <w:pPr>
              <w:adjustRightInd w:val="0"/>
              <w:snapToGrid w:val="0"/>
              <w:spacing w:line="360" w:lineRule="auto"/>
              <w:jc w:val="center"/>
              <w:rPr>
                <w:rFonts w:ascii="宋体"/>
                <w:sz w:val="24"/>
              </w:rPr>
            </w:pPr>
            <w:r>
              <w:rPr>
                <w:rFonts w:hint="eastAsia" w:ascii="宋体" w:hAnsi="宋体"/>
                <w:sz w:val="24"/>
              </w:rPr>
              <w:t>情节曲折离奇</w:t>
            </w:r>
          </w:p>
        </w:tc>
        <w:tc>
          <w:tcPr>
            <w:tcW w:w="4447" w:type="dxa"/>
          </w:tcPr>
          <w:p w14:paraId="2C844F63">
            <w:pPr>
              <w:adjustRightInd w:val="0"/>
              <w:snapToGrid w:val="0"/>
              <w:spacing w:line="360" w:lineRule="auto"/>
              <w:jc w:val="center"/>
              <w:rPr>
                <w:rFonts w:ascii="宋体"/>
                <w:sz w:val="24"/>
              </w:rPr>
            </w:pPr>
          </w:p>
        </w:tc>
      </w:tr>
      <w:tr w14:paraId="29DEF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82" w:type="dxa"/>
          </w:tcPr>
          <w:p w14:paraId="23FBE3EA">
            <w:pPr>
              <w:adjustRightInd w:val="0"/>
              <w:snapToGrid w:val="0"/>
              <w:spacing w:line="360" w:lineRule="auto"/>
              <w:jc w:val="center"/>
              <w:rPr>
                <w:rFonts w:ascii="宋体"/>
                <w:sz w:val="24"/>
              </w:rPr>
            </w:pPr>
            <w:r>
              <w:rPr>
                <w:rFonts w:hint="eastAsia" w:ascii="宋体" w:hAnsi="宋体"/>
                <w:sz w:val="24"/>
              </w:rPr>
              <w:t>人物个性鲜明</w:t>
            </w:r>
          </w:p>
        </w:tc>
        <w:tc>
          <w:tcPr>
            <w:tcW w:w="4447" w:type="dxa"/>
          </w:tcPr>
          <w:p w14:paraId="11634F1E">
            <w:pPr>
              <w:adjustRightInd w:val="0"/>
              <w:snapToGrid w:val="0"/>
              <w:spacing w:line="360" w:lineRule="auto"/>
              <w:jc w:val="center"/>
              <w:rPr>
                <w:rFonts w:ascii="宋体"/>
                <w:sz w:val="24"/>
              </w:rPr>
            </w:pPr>
          </w:p>
        </w:tc>
      </w:tr>
      <w:tr w14:paraId="55632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82" w:type="dxa"/>
          </w:tcPr>
          <w:p w14:paraId="693D2C96">
            <w:pPr>
              <w:adjustRightInd w:val="0"/>
              <w:snapToGrid w:val="0"/>
              <w:spacing w:line="360" w:lineRule="auto"/>
              <w:jc w:val="center"/>
              <w:rPr>
                <w:rFonts w:ascii="宋体"/>
                <w:sz w:val="24"/>
              </w:rPr>
            </w:pPr>
            <w:r>
              <w:rPr>
                <w:rFonts w:hint="eastAsia" w:ascii="宋体" w:hAnsi="宋体"/>
                <w:sz w:val="24"/>
              </w:rPr>
              <w:t>给人思想启迪</w:t>
            </w:r>
          </w:p>
        </w:tc>
        <w:tc>
          <w:tcPr>
            <w:tcW w:w="4447" w:type="dxa"/>
          </w:tcPr>
          <w:p w14:paraId="6AE45A25">
            <w:pPr>
              <w:adjustRightInd w:val="0"/>
              <w:snapToGrid w:val="0"/>
              <w:spacing w:line="360" w:lineRule="auto"/>
              <w:jc w:val="center"/>
              <w:rPr>
                <w:rFonts w:ascii="宋体"/>
                <w:sz w:val="24"/>
              </w:rPr>
            </w:pPr>
          </w:p>
        </w:tc>
      </w:tr>
      <w:tr w14:paraId="40C0B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82" w:type="dxa"/>
          </w:tcPr>
          <w:p w14:paraId="58D9905D">
            <w:pPr>
              <w:adjustRightInd w:val="0"/>
              <w:snapToGrid w:val="0"/>
              <w:spacing w:line="360" w:lineRule="auto"/>
              <w:jc w:val="center"/>
              <w:rPr>
                <w:rFonts w:ascii="宋体"/>
                <w:sz w:val="24"/>
              </w:rPr>
            </w:pPr>
            <w:r>
              <w:rPr>
                <w:rFonts w:hint="eastAsia" w:ascii="宋体"/>
                <w:sz w:val="24"/>
              </w:rPr>
              <w:t>……</w:t>
            </w:r>
          </w:p>
        </w:tc>
        <w:tc>
          <w:tcPr>
            <w:tcW w:w="4447" w:type="dxa"/>
          </w:tcPr>
          <w:p w14:paraId="2D841FB2">
            <w:pPr>
              <w:adjustRightInd w:val="0"/>
              <w:snapToGrid w:val="0"/>
              <w:spacing w:line="360" w:lineRule="auto"/>
              <w:jc w:val="center"/>
              <w:rPr>
                <w:rFonts w:ascii="宋体"/>
                <w:sz w:val="24"/>
              </w:rPr>
            </w:pPr>
          </w:p>
        </w:tc>
      </w:tr>
    </w:tbl>
    <w:p w14:paraId="3C1F4CA5">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写清荐书理由。</w:t>
      </w:r>
    </w:p>
    <w:p w14:paraId="17CC1C27">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）引导：怎样写推荐理由呢？</w:t>
      </w:r>
    </w:p>
    <w:p w14:paraId="0C60BF37">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7694598C">
      <w:pPr>
        <w:numPr>
          <w:ilvl w:val="0"/>
          <w:numId w:val="1"/>
        </w:numPr>
        <w:adjustRightInd w:val="0"/>
        <w:snapToGrid w:val="0"/>
        <w:spacing w:line="360" w:lineRule="auto"/>
        <w:jc w:val="left"/>
        <w:rPr>
          <w:rFonts w:ascii="宋体"/>
          <w:sz w:val="24"/>
        </w:rPr>
      </w:pPr>
      <w:r>
        <w:rPr>
          <w:rFonts w:hint="eastAsia" w:ascii="宋体" w:hAnsi="宋体"/>
          <w:sz w:val="24"/>
        </w:rPr>
        <w:t>推荐理由可以只写一点，也可以写几点。注意分段写。</w:t>
      </w:r>
    </w:p>
    <w:p w14:paraId="343C5562">
      <w:pPr>
        <w:numPr>
          <w:ilvl w:val="0"/>
          <w:numId w:val="1"/>
        </w:numPr>
        <w:adjustRightInd w:val="0"/>
        <w:snapToGrid w:val="0"/>
        <w:spacing w:line="360" w:lineRule="auto"/>
        <w:jc w:val="left"/>
        <w:rPr>
          <w:rFonts w:ascii="宋体"/>
          <w:sz w:val="24"/>
        </w:rPr>
      </w:pPr>
      <w:r>
        <w:rPr>
          <w:rFonts w:hint="eastAsia" w:ascii="宋体" w:hAnsi="宋体"/>
          <w:sz w:val="24"/>
        </w:rPr>
        <w:t>把重要的理由写具体。如果你推荐的是一本小说，可以结合书中的相关情节、人物、对话或插图等来说明你的理由；如果你推荐的是一本科普读物，可以说说你获取到哪些有趣的知识或独特的想法。另外，你还可以转述或摘录书中的精彩片段，引用别人对这本书的评价。</w:t>
      </w:r>
    </w:p>
    <w:p w14:paraId="09A45E75">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）怎样才能把荐书理由写具体，吸引别人的目光？下面我们就以《窗边的小豆豆》为例，学习如何把“内容新奇有趣”这个推荐理由写清楚。</w:t>
      </w:r>
    </w:p>
    <w:p w14:paraId="01C8576B">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7DCE5E16">
      <w:pPr>
        <w:adjustRightInd w:val="0"/>
        <w:snapToGrid w:val="0"/>
        <w:spacing w:line="360" w:lineRule="auto"/>
        <w:ind w:firstLine="420" w:firstLineChars="200"/>
        <w:jc w:val="center"/>
        <w:rPr>
          <w:rFonts w:ascii="宋体"/>
          <w:sz w:val="24"/>
        </w:rPr>
      </w:pPr>
      <w:r>
        <w:pict>
          <v:shape id="_x0000_i1025" o:spt="75" type="#_x0000_t75" style="height:227.2pt;width:292.7pt;" filled="f" o:preferrelative="t" stroked="f" coordsize="21600,21600">
            <v:path/>
            <v:fill on="f" focussize="0,0"/>
            <v:stroke on="f" joinstyle="miter"/>
            <v:imagedata r:id="rId10" o:title=""/>
            <o:lock v:ext="edit" aspectratio="t"/>
            <w10:wrap type="none"/>
            <w10:anchorlock/>
          </v:shape>
        </w:pict>
      </w:r>
    </w:p>
    <w:p w14:paraId="70FC775D">
      <w:pPr>
        <w:adjustRightInd w:val="0"/>
        <w:snapToGrid w:val="0"/>
        <w:spacing w:line="360" w:lineRule="auto"/>
        <w:ind w:firstLine="480" w:firstLineChars="200"/>
        <w:jc w:val="left"/>
        <w:rPr>
          <w:rFonts w:ascii="宋体"/>
          <w:sz w:val="24"/>
        </w:rPr>
      </w:pPr>
      <w:r>
        <w:rPr>
          <w:rFonts w:hint="eastAsia" w:ascii="宋体" w:hAnsi="宋体"/>
          <w:sz w:val="24"/>
        </w:rPr>
        <w:t>①借助思维导图，引导学生回忆《窗边的小豆豆》里的故事，并选出“拉辫子”。</w:t>
      </w:r>
    </w:p>
    <w:p w14:paraId="207C27FE">
      <w:pPr>
        <w:adjustRightInd w:val="0"/>
        <w:snapToGrid w:val="0"/>
        <w:spacing w:line="360" w:lineRule="auto"/>
        <w:ind w:firstLine="480" w:firstLineChars="200"/>
        <w:jc w:val="left"/>
        <w:rPr>
          <w:rFonts w:ascii="宋体"/>
          <w:sz w:val="24"/>
        </w:rPr>
      </w:pPr>
      <w:r>
        <w:rPr>
          <w:rFonts w:hint="eastAsia" w:ascii="宋体" w:hAnsi="宋体"/>
          <w:sz w:val="24"/>
        </w:rPr>
        <w:t>②梳理“拉辫子”新奇有趣的情节。</w:t>
      </w:r>
    </w:p>
    <w:p w14:paraId="561702D4">
      <w:pPr>
        <w:adjustRightInd w:val="0"/>
        <w:snapToGrid w:val="0"/>
        <w:spacing w:line="360" w:lineRule="auto"/>
        <w:ind w:firstLine="480" w:firstLineChars="200"/>
        <w:jc w:val="left"/>
        <w:rPr>
          <w:rFonts w:ascii="宋体"/>
          <w:sz w:val="24"/>
        </w:rPr>
      </w:pPr>
      <w:r>
        <w:rPr>
          <w:rFonts w:hint="eastAsia" w:ascii="宋体" w:hAnsi="宋体"/>
          <w:sz w:val="24"/>
        </w:rPr>
        <w:t>③引导学生借助导图说说“拉辫子”的情节。</w:t>
      </w:r>
    </w:p>
    <w:p w14:paraId="4BD46AC3">
      <w:pPr>
        <w:adjustRightInd w:val="0"/>
        <w:snapToGrid w:val="0"/>
        <w:spacing w:line="360" w:lineRule="auto"/>
        <w:ind w:firstLine="480" w:firstLineChars="200"/>
        <w:jc w:val="left"/>
        <w:rPr>
          <w:rFonts w:ascii="宋体"/>
          <w:sz w:val="24"/>
        </w:rPr>
      </w:pPr>
      <w:r>
        <w:rPr>
          <w:rFonts w:hint="eastAsia" w:ascii="宋体" w:hAnsi="宋体"/>
          <w:sz w:val="24"/>
        </w:rPr>
        <w:t>④出示例文，引导学生交流写清荐书理由的方法。</w:t>
      </w:r>
    </w:p>
    <w:p w14:paraId="2F109C53">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2B49DBB1">
      <w:pPr>
        <w:adjustRightInd w:val="0"/>
        <w:snapToGrid w:val="0"/>
        <w:spacing w:line="360" w:lineRule="auto"/>
        <w:ind w:firstLine="480" w:firstLineChars="200"/>
        <w:jc w:val="left"/>
        <w:rPr>
          <w:rFonts w:ascii="宋体"/>
          <w:sz w:val="24"/>
        </w:rPr>
      </w:pPr>
      <w:r>
        <w:rPr>
          <w:rFonts w:hint="eastAsia" w:ascii="宋体" w:hAnsi="宋体"/>
          <w:sz w:val="24"/>
        </w:rPr>
        <w:t>《拉辫子》讲的是小豆豆一直很憧憬像高年级的大姐姐们一样编一个三股的麻花辫。在今天，妈妈终于给小豆豆编了一个麻花辫，可把小豆豆给高兴坏了。小豆豆赶紧跑到洛基面前，很珍重地把自己的小辫子给洛基看。到了学校后，美代她们“哇</w:t>
      </w:r>
      <w:r>
        <w:rPr>
          <w:rFonts w:ascii="宋体" w:hAnsi="宋体"/>
          <w:sz w:val="24"/>
        </w:rPr>
        <w:t>!</w:t>
      </w:r>
      <w:r>
        <w:rPr>
          <w:rFonts w:hint="eastAsia" w:ascii="宋体" w:hAnsi="宋体"/>
          <w:sz w:val="24"/>
        </w:rPr>
        <w:t>扎小辫子了</w:t>
      </w:r>
      <w:r>
        <w:rPr>
          <w:rFonts w:ascii="宋体" w:hAnsi="宋体"/>
          <w:sz w:val="24"/>
        </w:rPr>
        <w:t xml:space="preserve">! </w:t>
      </w:r>
      <w:r>
        <w:rPr>
          <w:rFonts w:hint="eastAsia" w:ascii="宋体" w:hAnsi="宋体"/>
          <w:sz w:val="24"/>
        </w:rPr>
        <w:t>”</w:t>
      </w:r>
      <w:r>
        <w:rPr>
          <w:rFonts w:ascii="宋体" w:hAnsi="宋体"/>
          <w:sz w:val="24"/>
        </w:rPr>
        <w:t xml:space="preserve"> </w:t>
      </w:r>
      <w:r>
        <w:rPr>
          <w:rFonts w:hint="eastAsia" w:ascii="宋体" w:hAnsi="宋体"/>
          <w:sz w:val="24"/>
        </w:rPr>
        <w:t>地叫了起来。中午吃完午饭，大荣君突然说了一句：“咦</w:t>
      </w:r>
      <w:r>
        <w:rPr>
          <w:rFonts w:ascii="宋体" w:hAnsi="宋体"/>
          <w:sz w:val="24"/>
        </w:rPr>
        <w:t>?</w:t>
      </w:r>
      <w:r>
        <w:rPr>
          <w:rFonts w:hint="eastAsia" w:ascii="宋体" w:hAnsi="宋体"/>
          <w:sz w:val="24"/>
        </w:rPr>
        <w:t>小豆豆今天的头发好像和平时不一样</w:t>
      </w:r>
      <w:r>
        <w:rPr>
          <w:rFonts w:ascii="宋体" w:hAnsi="宋体"/>
          <w:sz w:val="24"/>
        </w:rPr>
        <w:t>!</w:t>
      </w:r>
      <w:r>
        <w:rPr>
          <w:rFonts w:hint="eastAsia" w:ascii="宋体" w:hAnsi="宋体"/>
          <w:sz w:val="24"/>
        </w:rPr>
        <w:t>”</w:t>
      </w:r>
      <w:r>
        <w:rPr>
          <w:rFonts w:ascii="宋体" w:hAnsi="宋体"/>
          <w:sz w:val="24"/>
        </w:rPr>
        <w:t xml:space="preserve"> </w:t>
      </w:r>
      <w:r>
        <w:rPr>
          <w:rFonts w:hint="eastAsia" w:ascii="宋体" w:hAnsi="宋体"/>
          <w:sz w:val="24"/>
        </w:rPr>
        <w:t>大荣君来到小豆豆面前，伸出两只手抓住了小辫子，把小辫子当成了“吊环”，大荣君往后拉去，小豆豆趔趄了一下，一下子坐到地上。好好的辫子成了“吊环”，小豆豆哭了起来。大荣君提着小辫子，叫着：“哎哟，哎哟！”小豆豆呜呜地哭着，一口气跑到校长室，校长先生打开门，问：“怎么啦</w:t>
      </w:r>
      <w:r>
        <w:rPr>
          <w:rFonts w:ascii="宋体" w:hAnsi="宋体"/>
          <w:sz w:val="24"/>
        </w:rPr>
        <w:t>?</w:t>
      </w:r>
      <w:r>
        <w:rPr>
          <w:rFonts w:hint="eastAsia" w:ascii="宋体" w:hAnsi="宋体"/>
          <w:sz w:val="24"/>
        </w:rPr>
        <w:t>”小豆豆看了一下小辫子是不是完好如初，然后说：“大荣君拉着这个，说‘哎哟，哎哟’</w:t>
      </w:r>
      <w:r>
        <w:rPr>
          <w:rFonts w:ascii="宋体" w:hAnsi="宋体"/>
          <w:sz w:val="24"/>
        </w:rPr>
        <w:t xml:space="preserve"> </w:t>
      </w:r>
      <w:r>
        <w:rPr>
          <w:rFonts w:hint="eastAsia" w:ascii="宋体" w:hAnsi="宋体"/>
          <w:sz w:val="24"/>
        </w:rPr>
        <w:t>。”校长先生笑嘻嘻地说：“不要哭啊，你的辫子很漂亮。”小豆豆抬起脸，问：“老师也喜欢小辫子吗</w:t>
      </w:r>
      <w:r>
        <w:rPr>
          <w:rFonts w:ascii="宋体" w:hAnsi="宋体"/>
          <w:sz w:val="24"/>
        </w:rPr>
        <w:t>?</w:t>
      </w:r>
      <w:r>
        <w:rPr>
          <w:rFonts w:hint="eastAsia" w:ascii="宋体" w:hAnsi="宋体"/>
          <w:sz w:val="24"/>
        </w:rPr>
        <w:t>”校长先生说：“很好看啊！”小豆豆说：“如果大荣君再拉它，我不会哭了。”校长先生笑了起来，小豆豆也笑了，笑脸和辫子相映成趣。小豆豆鞠了个躬，然后跑去和大家一起玩。玩着玩着，小豆豆忘记自己哭过，这时大荣君跑了过来。大荣君说：“对不起，我不该拉你的辫子。校长先生说对女孩要尊重，要友好，要爱护女孩。”小豆豆有些吃惊，但更多是高兴。今天的事，对大荣君来说，有很大的触动。这是他不会忘记的回忆。因为大荣君在巴学园期间，被校长先生教训过的经历，就仅仅这么一回。</w:t>
      </w:r>
    </w:p>
    <w:p w14:paraId="4B7DF057">
      <w:pPr>
        <w:adjustRightInd w:val="0"/>
        <w:snapToGrid w:val="0"/>
        <w:spacing w:line="360" w:lineRule="auto"/>
        <w:ind w:firstLine="480" w:firstLineChars="200"/>
        <w:jc w:val="left"/>
        <w:rPr>
          <w:rFonts w:ascii="宋体"/>
          <w:sz w:val="24"/>
        </w:rPr>
      </w:pPr>
      <w:r>
        <w:rPr>
          <w:rFonts w:hint="eastAsia" w:ascii="宋体" w:hAnsi="宋体"/>
          <w:sz w:val="24"/>
        </w:rPr>
        <w:t>读完后，我久久不能平静。在这件事上，男女都应该平等，没有男生地位比女生高的事。从这里我学到不光男女平等，大人（校长）和小孩也是平等的道理。从此以后，我对待任何人都是一视同仁的，不管他是男生还是女生，不管他比我大还是比我小，我都尊重他们。</w:t>
      </w:r>
    </w:p>
    <w:p w14:paraId="397A07AE">
      <w:pPr>
        <w:adjustRightInd w:val="0"/>
        <w:snapToGrid w:val="0"/>
        <w:spacing w:line="360" w:lineRule="auto"/>
        <w:ind w:firstLine="480" w:firstLineChars="200"/>
        <w:jc w:val="left"/>
        <w:rPr>
          <w:rFonts w:ascii="宋体"/>
          <w:sz w:val="24"/>
        </w:rPr>
      </w:pPr>
      <w:r>
        <w:rPr>
          <w:rFonts w:hint="eastAsia" w:ascii="宋体" w:hAnsi="宋体"/>
          <w:sz w:val="24"/>
        </w:rPr>
        <w:t>⑤小结：可以先介绍情节，再写评价；还可以先写感受，后写情节；或者边写情节，边写感受。</w:t>
      </w:r>
    </w:p>
    <w:p w14:paraId="19858265">
      <w:pPr>
        <w:adjustRightInd w:val="0"/>
        <w:snapToGrid w:val="0"/>
        <w:spacing w:line="360" w:lineRule="auto"/>
        <w:ind w:firstLine="480" w:firstLineChars="200"/>
        <w:jc w:val="left"/>
        <w:rPr>
          <w:rFonts w:ascii="宋体"/>
          <w:sz w:val="24"/>
        </w:rPr>
      </w:pPr>
      <w:r>
        <w:rPr>
          <w:rFonts w:hint="eastAsia" w:ascii="宋体" w:hAnsi="宋体"/>
          <w:sz w:val="24"/>
        </w:rPr>
        <w:t>【设计意图】先列出表格，给学生选择的空间，再用思维导图梳理情节、选择情节、说清情节，为后面的动笔写理由作铺垫，最后通过例文引导学生掌握写清理由的方法，让他们感知怎样表述清楚。</w:t>
      </w:r>
    </w:p>
    <w:p w14:paraId="31E80A8C">
      <w:pPr>
        <w:adjustRightInd w:val="0"/>
        <w:snapToGrid w:val="0"/>
        <w:spacing w:line="360" w:lineRule="auto"/>
        <w:jc w:val="center"/>
        <w:rPr>
          <w:rFonts w:ascii="宋体"/>
          <w:sz w:val="24"/>
        </w:rPr>
      </w:pPr>
      <w:r>
        <w:rPr>
          <w:rFonts w:hint="eastAsia" w:ascii="宋体" w:hAnsi="宋体"/>
          <w:sz w:val="24"/>
        </w:rPr>
        <w:t>板块四</w:t>
      </w:r>
      <w:r>
        <w:rPr>
          <w:rFonts w:ascii="宋体" w:hAnsi="宋体"/>
          <w:sz w:val="24"/>
        </w:rPr>
        <w:t xml:space="preserve"> </w:t>
      </w:r>
      <w:r>
        <w:rPr>
          <w:rFonts w:hint="eastAsia" w:ascii="宋体" w:hAnsi="宋体"/>
          <w:sz w:val="24"/>
        </w:rPr>
        <w:t>写好推荐理由</w:t>
      </w:r>
    </w:p>
    <w:p w14:paraId="2DE97CFE">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过渡语：写清基本信息，选择推荐的一本好书，写出让你感受最深的一两点，按一定的方法把这一两点写具体，这样，写出来的文章才更具有吸引力。</w:t>
      </w:r>
    </w:p>
    <w:p w14:paraId="716CF7D5">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学生独立完成习作。</w:t>
      </w:r>
    </w:p>
    <w:p w14:paraId="7C6CA53B">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教师相机指导，帮助不能独立完成习作的同学完成习作。</w:t>
      </w:r>
    </w:p>
    <w:p w14:paraId="6F0BB633">
      <w:pPr>
        <w:adjustRightInd w:val="0"/>
        <w:snapToGrid w:val="0"/>
        <w:spacing w:line="360" w:lineRule="auto"/>
        <w:ind w:firstLine="480" w:firstLineChars="200"/>
        <w:jc w:val="left"/>
        <w:rPr>
          <w:rFonts w:ascii="宋体"/>
          <w:sz w:val="24"/>
        </w:rPr>
      </w:pPr>
      <w:r>
        <w:rPr>
          <w:rFonts w:hint="eastAsia" w:ascii="宋体" w:hAnsi="宋体"/>
          <w:sz w:val="24"/>
        </w:rPr>
        <w:t>【设计意图】要求学生围绕习作要求，独立完成习作，提醒学生把推荐的理由写具体，帮助学生完成本次习作，让学生养成良好的写作习惯。</w:t>
      </w:r>
    </w:p>
    <w:p w14:paraId="2F59C6C7">
      <w:pPr>
        <w:adjustRightInd w:val="0"/>
        <w:snapToGrid w:val="0"/>
        <w:spacing w:line="360" w:lineRule="auto"/>
        <w:jc w:val="center"/>
        <w:rPr>
          <w:rFonts w:ascii="宋体"/>
          <w:sz w:val="36"/>
          <w:szCs w:val="36"/>
        </w:rPr>
      </w:pPr>
      <w:r>
        <w:rPr>
          <w:rFonts w:hint="eastAsia" w:ascii="宋体" w:hAnsi="宋体"/>
          <w:sz w:val="36"/>
          <w:szCs w:val="36"/>
        </w:rPr>
        <w:t>第</w:t>
      </w:r>
      <w:r>
        <w:rPr>
          <w:rFonts w:ascii="宋体" w:hAnsi="宋体"/>
          <w:sz w:val="36"/>
          <w:szCs w:val="36"/>
        </w:rPr>
        <w:t>2</w:t>
      </w:r>
      <w:r>
        <w:rPr>
          <w:rFonts w:hint="eastAsia" w:ascii="宋体" w:hAnsi="宋体"/>
          <w:sz w:val="36"/>
          <w:szCs w:val="36"/>
        </w:rPr>
        <w:t>课时</w:t>
      </w:r>
    </w:p>
    <w:p w14:paraId="222B8AB3">
      <w:pPr>
        <w:adjustRightInd w:val="0"/>
        <w:snapToGrid w:val="0"/>
        <w:spacing w:line="360" w:lineRule="auto"/>
        <w:jc w:val="left"/>
        <w:rPr>
          <w:rFonts w:ascii="宋体"/>
          <w:sz w:val="24"/>
        </w:rPr>
      </w:pPr>
      <w:r>
        <w:rPr>
          <w:rFonts w:hint="eastAsia" w:ascii="宋体" w:hAnsi="宋体"/>
          <w:sz w:val="24"/>
        </w:rPr>
        <w:t>【课时目标】</w:t>
      </w:r>
    </w:p>
    <w:p w14:paraId="7B74B6A9">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交流习作，评价谁的推荐理由能够激发大家的阅读兴趣。</w:t>
      </w:r>
    </w:p>
    <w:p w14:paraId="47907618">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修改习作。</w:t>
      </w:r>
    </w:p>
    <w:p w14:paraId="0C0F4493">
      <w:pPr>
        <w:adjustRightInd w:val="0"/>
        <w:snapToGrid w:val="0"/>
        <w:spacing w:line="360" w:lineRule="auto"/>
        <w:jc w:val="left"/>
        <w:rPr>
          <w:rFonts w:ascii="宋体"/>
          <w:sz w:val="24"/>
        </w:rPr>
      </w:pPr>
      <w:r>
        <w:rPr>
          <w:rFonts w:hint="eastAsia" w:ascii="宋体" w:hAnsi="宋体"/>
          <w:sz w:val="24"/>
        </w:rPr>
        <w:t>【教学过程】</w:t>
      </w:r>
    </w:p>
    <w:p w14:paraId="40C66450">
      <w:pPr>
        <w:adjustRightInd w:val="0"/>
        <w:snapToGrid w:val="0"/>
        <w:spacing w:line="360" w:lineRule="auto"/>
        <w:jc w:val="center"/>
        <w:rPr>
          <w:rFonts w:ascii="宋体"/>
          <w:sz w:val="24"/>
        </w:rPr>
      </w:pPr>
      <w:r>
        <w:rPr>
          <w:rFonts w:hint="eastAsia" w:ascii="宋体" w:hAnsi="宋体"/>
          <w:sz w:val="24"/>
        </w:rPr>
        <w:t>板块一</w:t>
      </w:r>
      <w:r>
        <w:rPr>
          <w:rFonts w:ascii="宋体" w:hAnsi="宋体"/>
          <w:sz w:val="24"/>
        </w:rPr>
        <w:t xml:space="preserve"> </w:t>
      </w:r>
      <w:r>
        <w:rPr>
          <w:rFonts w:hint="eastAsia" w:ascii="宋体" w:hAnsi="宋体"/>
          <w:sz w:val="24"/>
        </w:rPr>
        <w:t>评改习作，分享交流</w:t>
      </w:r>
    </w:p>
    <w:p w14:paraId="160331A6">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出示评价表。</w:t>
      </w:r>
    </w:p>
    <w:p w14:paraId="139465F4">
      <w:pPr>
        <w:adjustRightInd w:val="0"/>
        <w:snapToGrid w:val="0"/>
        <w:spacing w:line="360" w:lineRule="auto"/>
        <w:ind w:firstLine="480" w:firstLineChars="200"/>
        <w:jc w:val="left"/>
        <w:rPr>
          <w:rFonts w:ascii="宋体"/>
          <w:sz w:val="24"/>
        </w:rPr>
      </w:pPr>
      <w:r>
        <w:rPr>
          <w:rFonts w:hint="eastAsia" w:ascii="宋体" w:hAnsi="宋体"/>
          <w:sz w:val="24"/>
        </w:rPr>
        <w:t>课件出示：</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15"/>
        <w:gridCol w:w="2390"/>
        <w:gridCol w:w="3191"/>
      </w:tblGrid>
      <w:tr w14:paraId="55C1D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15" w:type="dxa"/>
          </w:tcPr>
          <w:p w14:paraId="3F180168">
            <w:pPr>
              <w:adjustRightInd w:val="0"/>
              <w:snapToGrid w:val="0"/>
              <w:spacing w:line="360" w:lineRule="auto"/>
              <w:jc w:val="center"/>
              <w:rPr>
                <w:rFonts w:ascii="宋体"/>
                <w:sz w:val="24"/>
              </w:rPr>
            </w:pPr>
            <w:r>
              <w:rPr>
                <w:rFonts w:hint="eastAsia" w:ascii="宋体" w:hAnsi="宋体"/>
                <w:sz w:val="24"/>
              </w:rPr>
              <w:t>基本信息介绍清楚</w:t>
            </w:r>
          </w:p>
        </w:tc>
        <w:tc>
          <w:tcPr>
            <w:tcW w:w="2390" w:type="dxa"/>
          </w:tcPr>
          <w:p w14:paraId="16FABC5D">
            <w:pPr>
              <w:adjustRightInd w:val="0"/>
              <w:snapToGrid w:val="0"/>
              <w:spacing w:line="360" w:lineRule="auto"/>
              <w:jc w:val="center"/>
              <w:rPr>
                <w:rFonts w:ascii="宋体"/>
                <w:sz w:val="24"/>
              </w:rPr>
            </w:pPr>
            <w:r>
              <w:rPr>
                <w:rFonts w:hint="eastAsia" w:ascii="宋体" w:hAnsi="宋体"/>
                <w:sz w:val="24"/>
              </w:rPr>
              <w:t>理由具体</w:t>
            </w:r>
          </w:p>
        </w:tc>
        <w:tc>
          <w:tcPr>
            <w:tcW w:w="3191" w:type="dxa"/>
          </w:tcPr>
          <w:p w14:paraId="2C18FD80">
            <w:pPr>
              <w:adjustRightInd w:val="0"/>
              <w:snapToGrid w:val="0"/>
              <w:spacing w:line="360" w:lineRule="auto"/>
              <w:jc w:val="center"/>
              <w:rPr>
                <w:rFonts w:ascii="宋体"/>
                <w:sz w:val="24"/>
              </w:rPr>
            </w:pPr>
            <w:r>
              <w:rPr>
                <w:rFonts w:hint="eastAsia" w:ascii="宋体" w:hAnsi="宋体"/>
                <w:sz w:val="24"/>
              </w:rPr>
              <w:t>能激发阅读兴趣</w:t>
            </w:r>
          </w:p>
        </w:tc>
      </w:tr>
      <w:tr w14:paraId="5E965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15" w:type="dxa"/>
          </w:tcPr>
          <w:p w14:paraId="084C76B6">
            <w:pPr>
              <w:adjustRightInd w:val="0"/>
              <w:snapToGrid w:val="0"/>
              <w:spacing w:line="360" w:lineRule="auto"/>
              <w:jc w:val="center"/>
              <w:rPr>
                <w:rFonts w:ascii="宋体"/>
                <w:sz w:val="24"/>
              </w:rPr>
            </w:pPr>
            <w:r>
              <w:rPr>
                <w:rFonts w:hint="eastAsia" w:ascii="宋体" w:hAnsi="宋体"/>
                <w:sz w:val="24"/>
              </w:rPr>
              <w:t>★★★★★</w:t>
            </w:r>
          </w:p>
        </w:tc>
        <w:tc>
          <w:tcPr>
            <w:tcW w:w="2390" w:type="dxa"/>
          </w:tcPr>
          <w:p w14:paraId="7872C66E">
            <w:pPr>
              <w:adjustRightInd w:val="0"/>
              <w:snapToGrid w:val="0"/>
              <w:spacing w:line="360" w:lineRule="auto"/>
              <w:jc w:val="center"/>
              <w:rPr>
                <w:rFonts w:ascii="宋体"/>
                <w:sz w:val="24"/>
              </w:rPr>
            </w:pPr>
            <w:r>
              <w:rPr>
                <w:rFonts w:hint="eastAsia" w:ascii="宋体" w:hAnsi="宋体"/>
                <w:sz w:val="24"/>
              </w:rPr>
              <w:t>★★★★★</w:t>
            </w:r>
          </w:p>
        </w:tc>
        <w:tc>
          <w:tcPr>
            <w:tcW w:w="3191" w:type="dxa"/>
          </w:tcPr>
          <w:p w14:paraId="66337181">
            <w:pPr>
              <w:adjustRightInd w:val="0"/>
              <w:snapToGrid w:val="0"/>
              <w:spacing w:line="360" w:lineRule="auto"/>
              <w:jc w:val="center"/>
              <w:rPr>
                <w:rFonts w:ascii="宋体"/>
                <w:sz w:val="24"/>
              </w:rPr>
            </w:pPr>
            <w:r>
              <w:rPr>
                <w:rFonts w:hint="eastAsia" w:ascii="宋体" w:hAnsi="宋体"/>
                <w:sz w:val="24"/>
              </w:rPr>
              <w:t>★★★★★</w:t>
            </w:r>
          </w:p>
        </w:tc>
      </w:tr>
    </w:tbl>
    <w:p w14:paraId="47E15302">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习作展示，全班评议。</w:t>
      </w:r>
    </w:p>
    <w:p w14:paraId="2A3A3C2F">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）出示范文一：</w:t>
      </w:r>
    </w:p>
    <w:p w14:paraId="1723A35B">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4D3E8A16">
      <w:pPr>
        <w:adjustRightInd w:val="0"/>
        <w:snapToGrid w:val="0"/>
        <w:spacing w:line="360" w:lineRule="auto"/>
        <w:ind w:firstLine="480" w:firstLineChars="200"/>
        <w:jc w:val="left"/>
        <w:rPr>
          <w:rFonts w:ascii="宋体"/>
          <w:sz w:val="24"/>
        </w:rPr>
      </w:pPr>
      <w:r>
        <w:rPr>
          <w:rFonts w:hint="eastAsia" w:ascii="宋体" w:hAnsi="宋体"/>
          <w:sz w:val="24"/>
        </w:rPr>
        <w:t>《毛毛》是一本时间幻想小说，它被译成</w:t>
      </w:r>
      <w:r>
        <w:rPr>
          <w:rFonts w:ascii="宋体" w:hAnsi="宋体"/>
          <w:sz w:val="24"/>
        </w:rPr>
        <w:t>39</w:t>
      </w:r>
      <w:r>
        <w:rPr>
          <w:rFonts w:hint="eastAsia" w:ascii="宋体" w:hAnsi="宋体"/>
          <w:sz w:val="24"/>
        </w:rPr>
        <w:t>种文字，是一部能同时感动孩子和大人的经典之作。作者是德国优秀的幻想文学作家米切尔·恩德，他通过这部关于时间的寓言体幻想小说传递“时间就是生命，而生命寄寓于我们心中”的思想，与现实生活中“时间就是金钱”的观点作对比，对一切向着物质看的现代社会以及人性的泯灭进行批判。</w:t>
      </w:r>
    </w:p>
    <w:p w14:paraId="73445863">
      <w:pPr>
        <w:adjustRightInd w:val="0"/>
        <w:snapToGrid w:val="0"/>
        <w:spacing w:line="360" w:lineRule="auto"/>
        <w:ind w:firstLine="480" w:firstLineChars="200"/>
        <w:jc w:val="left"/>
        <w:rPr>
          <w:rFonts w:ascii="宋体"/>
          <w:sz w:val="24"/>
        </w:rPr>
      </w:pPr>
      <w:r>
        <w:rPr>
          <w:rFonts w:hint="eastAsia" w:ascii="宋体" w:hAnsi="宋体"/>
          <w:sz w:val="24"/>
        </w:rPr>
        <w:t>故事发生在很久以前，在一个王宫耸立、殿宇纷繁的大城市，来历不明的毛毛突然出现在人们的生活中。她虽然住在圆形废墟广场，却得到善良人的帮助，成了大家的好朋友，渐渐成为人们的倾听者。然而，一群西装革履的灰先生打破了城市的平静，人们慢慢变得焦躁，生活节奏紊乱，为了所谓的合理化，甚至放弃爱与被爱的时间，机械地生活着。当整个城市被灰色笼罩，只有毛毛依然守在废墟广场等待朋友的到来，并组织小朋友们抵抗灰先生的入侵。可毛毛也因此成为灰先生们的敌人而陷入危险之中，这时，毛毛得到了小乌龟和时间掌控者侯拉的帮助，利用时间花打败了时间盗贼灰先生，帮人们夺回了被盗走的时间。</w:t>
      </w:r>
    </w:p>
    <w:p w14:paraId="1FFFCB79">
      <w:pPr>
        <w:adjustRightInd w:val="0"/>
        <w:snapToGrid w:val="0"/>
        <w:spacing w:line="360" w:lineRule="auto"/>
        <w:ind w:firstLine="480" w:firstLineChars="200"/>
        <w:jc w:val="left"/>
        <w:rPr>
          <w:rFonts w:ascii="宋体"/>
          <w:sz w:val="24"/>
        </w:rPr>
      </w:pPr>
      <w:r>
        <w:rPr>
          <w:rFonts w:hint="eastAsia" w:ascii="宋体" w:hAnsi="宋体"/>
          <w:sz w:val="24"/>
        </w:rPr>
        <w:t>米切尔·恩德通过时间盗贼的侵入给人们敲响警钟，以毛毛的精神，呼唤纯真人性的回归。现实生活中，奔波与忙碌似乎成为了人们生活的主题，在社会高度发展的今天，人们渐渐被物理的时间束缚了心灵，忘记了享受生命的过程，忘记了停下脚步去倾听，忘记了品香茗看好书……《毛毛》传递给我们的价值观正是现实社会中所缺乏的，我们需要灵魂和精神的眼睛去防御“灰先生”的入侵，才能在现代文明的进程中保持清醒的头脑。</w:t>
      </w:r>
    </w:p>
    <w:p w14:paraId="332D9E06">
      <w:pPr>
        <w:adjustRightInd w:val="0"/>
        <w:snapToGrid w:val="0"/>
        <w:spacing w:line="360" w:lineRule="auto"/>
        <w:ind w:firstLine="480" w:firstLineChars="200"/>
        <w:jc w:val="left"/>
        <w:rPr>
          <w:rFonts w:ascii="宋体"/>
          <w:sz w:val="24"/>
        </w:rPr>
      </w:pPr>
      <w:r>
        <w:rPr>
          <w:rFonts w:hint="eastAsia" w:ascii="宋体" w:hAnsi="宋体"/>
          <w:sz w:val="24"/>
        </w:rPr>
        <w:t>①指名朗读，学生评议。</w:t>
      </w:r>
    </w:p>
    <w:p w14:paraId="78142770">
      <w:pPr>
        <w:adjustRightInd w:val="0"/>
        <w:snapToGrid w:val="0"/>
        <w:spacing w:line="360" w:lineRule="auto"/>
        <w:ind w:firstLine="480" w:firstLineChars="200"/>
        <w:jc w:val="left"/>
        <w:rPr>
          <w:rFonts w:ascii="宋体"/>
          <w:sz w:val="24"/>
        </w:rPr>
      </w:pPr>
      <w:r>
        <w:rPr>
          <w:rFonts w:hint="eastAsia" w:ascii="宋体" w:hAnsi="宋体"/>
          <w:sz w:val="24"/>
        </w:rPr>
        <w:t>预设一：文章抓住习作的要求，介绍了基本信息，五星！</w:t>
      </w:r>
    </w:p>
    <w:p w14:paraId="3839FD08">
      <w:pPr>
        <w:adjustRightInd w:val="0"/>
        <w:snapToGrid w:val="0"/>
        <w:spacing w:line="360" w:lineRule="auto"/>
        <w:ind w:firstLine="480" w:firstLineChars="200"/>
        <w:jc w:val="left"/>
        <w:rPr>
          <w:rFonts w:ascii="宋体"/>
          <w:sz w:val="24"/>
        </w:rPr>
      </w:pPr>
      <w:r>
        <w:rPr>
          <w:rFonts w:hint="eastAsia" w:ascii="宋体" w:hAnsi="宋体"/>
          <w:sz w:val="24"/>
        </w:rPr>
        <w:t>预设二：主要内容简明，五星！</w:t>
      </w:r>
    </w:p>
    <w:p w14:paraId="23ACF3CD">
      <w:pPr>
        <w:adjustRightInd w:val="0"/>
        <w:snapToGrid w:val="0"/>
        <w:spacing w:line="360" w:lineRule="auto"/>
        <w:ind w:firstLine="480" w:firstLineChars="200"/>
        <w:jc w:val="left"/>
        <w:rPr>
          <w:rFonts w:ascii="宋体"/>
          <w:sz w:val="24"/>
        </w:rPr>
      </w:pPr>
      <w:r>
        <w:rPr>
          <w:rFonts w:hint="eastAsia" w:ascii="宋体" w:hAnsi="宋体"/>
          <w:sz w:val="24"/>
        </w:rPr>
        <w:t>预设三：感受深刻，能激起阅读兴趣，五星！</w:t>
      </w:r>
    </w:p>
    <w:p w14:paraId="3D11B56C">
      <w:pPr>
        <w:adjustRightInd w:val="0"/>
        <w:snapToGrid w:val="0"/>
        <w:spacing w:line="360" w:lineRule="auto"/>
        <w:ind w:firstLine="480" w:firstLineChars="200"/>
        <w:jc w:val="left"/>
        <w:rPr>
          <w:rFonts w:ascii="宋体"/>
          <w:sz w:val="24"/>
        </w:rPr>
      </w:pPr>
      <w:r>
        <w:rPr>
          <w:rFonts w:hint="eastAsia" w:ascii="宋体" w:hAnsi="宋体"/>
          <w:sz w:val="24"/>
        </w:rPr>
        <w:t>②小结：先介绍内容，再写感受，语言有深度，佳作！</w:t>
      </w:r>
    </w:p>
    <w:p w14:paraId="6B69C1AE">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）出示范文二：</w:t>
      </w:r>
    </w:p>
    <w:p w14:paraId="53381B0F">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2A72E930">
      <w:pPr>
        <w:adjustRightInd w:val="0"/>
        <w:snapToGrid w:val="0"/>
        <w:spacing w:line="360" w:lineRule="auto"/>
        <w:ind w:firstLine="480" w:firstLineChars="200"/>
        <w:jc w:val="left"/>
        <w:rPr>
          <w:rFonts w:ascii="宋体"/>
          <w:sz w:val="24"/>
        </w:rPr>
      </w:pPr>
      <w:r>
        <w:rPr>
          <w:rFonts w:hint="eastAsia" w:ascii="宋体" w:hAnsi="宋体"/>
          <w:sz w:val="24"/>
        </w:rPr>
        <w:t>暑假里，我终于看完了我最喜欢的课外书</w:t>
      </w:r>
      <w:r>
        <w:rPr>
          <w:rFonts w:ascii="宋体" w:hAnsi="宋体"/>
          <w:sz w:val="24"/>
        </w:rPr>
        <w:t>——</w:t>
      </w:r>
      <w:r>
        <w:rPr>
          <w:rFonts w:hint="eastAsia" w:ascii="宋体" w:hAnsi="宋体"/>
          <w:sz w:val="24"/>
        </w:rPr>
        <w:t>《窗边的小豆豆》。这本书的作者是日本作家黑柳彻子，书里的内容十分丰富，我很快就融入其中。书中的内容，有时令我哈哈大笑，有时又令我感动无比。</w:t>
      </w:r>
    </w:p>
    <w:p w14:paraId="1568AF01">
      <w:pPr>
        <w:adjustRightInd w:val="0"/>
        <w:snapToGrid w:val="0"/>
        <w:spacing w:line="360" w:lineRule="auto"/>
        <w:ind w:firstLine="480" w:firstLineChars="200"/>
        <w:jc w:val="left"/>
        <w:rPr>
          <w:rFonts w:ascii="宋体"/>
          <w:sz w:val="24"/>
        </w:rPr>
      </w:pPr>
      <w:r>
        <w:rPr>
          <w:rFonts w:hint="eastAsia" w:ascii="宋体" w:hAnsi="宋体"/>
          <w:sz w:val="24"/>
        </w:rPr>
        <w:t>书里的主角小豆豆因为淘气，读一年级时就被退了学，后来，经过妈妈的努力，小豆豆来到了一所与众不同的小学</w:t>
      </w:r>
      <w:r>
        <w:rPr>
          <w:rFonts w:ascii="宋体" w:hAnsi="宋体"/>
          <w:sz w:val="24"/>
        </w:rPr>
        <w:t>——</w:t>
      </w:r>
      <w:r>
        <w:rPr>
          <w:rFonts w:hint="eastAsia" w:ascii="宋体" w:hAnsi="宋体"/>
          <w:sz w:val="24"/>
        </w:rPr>
        <w:t>巴学园，因此她看见了许多新奇的东西：有改装的电车教室，奇特的矮树门和那么慈祥、从不发脾气的校长。就在这一切都与众不同的小学里，被一般人认为“怪怪”的小豆豆渐渐变成了一个大家都喜欢的孩子，并成为校长心中最可爱的孩子。</w:t>
      </w:r>
    </w:p>
    <w:p w14:paraId="6C0E87A9">
      <w:pPr>
        <w:adjustRightInd w:val="0"/>
        <w:snapToGrid w:val="0"/>
        <w:spacing w:line="360" w:lineRule="auto"/>
        <w:ind w:firstLine="480" w:firstLineChars="200"/>
        <w:jc w:val="left"/>
        <w:rPr>
          <w:rFonts w:ascii="宋体"/>
          <w:sz w:val="24"/>
        </w:rPr>
      </w:pPr>
      <w:r>
        <w:rPr>
          <w:rFonts w:hint="eastAsia" w:ascii="宋体" w:hAnsi="宋体"/>
          <w:sz w:val="24"/>
        </w:rPr>
        <w:t>当然，在这本书里我也学到了不少，我明白了在生活中，失败并不可怕，可怕的是连挑战的勇气都没有，小豆豆不论遇到什么困难都会自信地面对，一次失败，不等于永远失败，一次成功，不等于永远成功。而我却遇到一点小困难就想退缩，比如：做语文的阅读题稍微有点困难就不想思考，依赖问家长，有时还会跳过不会做的题</w:t>
      </w:r>
      <w:r>
        <w:rPr>
          <w:rFonts w:ascii="宋体" w:hAnsi="宋体"/>
          <w:sz w:val="24"/>
        </w:rPr>
        <w:t>;</w:t>
      </w:r>
      <w:r>
        <w:rPr>
          <w:rFonts w:hint="eastAsia" w:ascii="宋体" w:hAnsi="宋体"/>
          <w:sz w:val="24"/>
        </w:rPr>
        <w:t>写作业时，书写不认真。我现在想起来都觉得惭愧。</w:t>
      </w:r>
    </w:p>
    <w:p w14:paraId="0477577C">
      <w:pPr>
        <w:adjustRightInd w:val="0"/>
        <w:snapToGrid w:val="0"/>
        <w:spacing w:line="360" w:lineRule="auto"/>
        <w:ind w:firstLine="480" w:firstLineChars="200"/>
        <w:jc w:val="left"/>
        <w:rPr>
          <w:rFonts w:hint="eastAsia" w:ascii="宋体" w:hAnsi="宋体"/>
          <w:sz w:val="24"/>
        </w:rPr>
      </w:pPr>
      <w:r>
        <w:rPr>
          <w:rFonts w:hint="eastAsia" w:ascii="宋体" w:hAnsi="宋体"/>
          <w:sz w:val="24"/>
        </w:rPr>
        <w:t>读完这本书后我下定决心要勇敢地面对困难，永不退缩，失败并不可怕，只要坚持不懈，就一定能成功</w:t>
      </w:r>
      <w:r>
        <w:rPr>
          <w:rFonts w:ascii="宋体" w:hAnsi="宋体"/>
          <w:sz w:val="24"/>
        </w:rPr>
        <w:t>!</w:t>
      </w:r>
    </w:p>
    <w:p w14:paraId="7163D18A">
      <w:pPr>
        <w:adjustRightInd w:val="0"/>
        <w:snapToGrid w:val="0"/>
        <w:spacing w:line="360" w:lineRule="auto"/>
        <w:ind w:firstLine="480" w:firstLineChars="200"/>
        <w:jc w:val="left"/>
        <w:rPr>
          <w:rFonts w:ascii="宋体"/>
          <w:sz w:val="24"/>
        </w:rPr>
      </w:pPr>
      <w:r>
        <w:rPr>
          <w:rFonts w:hint="eastAsia" w:ascii="宋体" w:hAnsi="宋体"/>
          <w:sz w:val="24"/>
        </w:rPr>
        <w:t>①指名读。</w:t>
      </w:r>
    </w:p>
    <w:p w14:paraId="1D6A7C64">
      <w:pPr>
        <w:adjustRightInd w:val="0"/>
        <w:snapToGrid w:val="0"/>
        <w:spacing w:line="360" w:lineRule="auto"/>
        <w:ind w:firstLine="480" w:firstLineChars="200"/>
        <w:jc w:val="left"/>
        <w:rPr>
          <w:rFonts w:ascii="宋体"/>
          <w:sz w:val="24"/>
        </w:rPr>
      </w:pPr>
      <w:r>
        <w:rPr>
          <w:rFonts w:hint="eastAsia" w:ascii="宋体" w:hAnsi="宋体"/>
          <w:sz w:val="24"/>
        </w:rPr>
        <w:t>②全班评议。</w:t>
      </w:r>
    </w:p>
    <w:p w14:paraId="1932D97A">
      <w:pPr>
        <w:adjustRightInd w:val="0"/>
        <w:snapToGrid w:val="0"/>
        <w:spacing w:line="360" w:lineRule="auto"/>
        <w:ind w:firstLine="480" w:firstLineChars="200"/>
        <w:jc w:val="left"/>
        <w:rPr>
          <w:rFonts w:ascii="宋体"/>
          <w:sz w:val="24"/>
        </w:rPr>
      </w:pPr>
      <w:r>
        <w:rPr>
          <w:rFonts w:hint="eastAsia" w:ascii="宋体" w:hAnsi="宋体"/>
          <w:sz w:val="24"/>
        </w:rPr>
        <w:t>预设一：基本信息还可以交代得更清晰，四星！</w:t>
      </w:r>
    </w:p>
    <w:p w14:paraId="4ECDEC4B">
      <w:pPr>
        <w:adjustRightInd w:val="0"/>
        <w:snapToGrid w:val="0"/>
        <w:spacing w:line="360" w:lineRule="auto"/>
        <w:ind w:firstLine="480" w:firstLineChars="200"/>
        <w:jc w:val="left"/>
        <w:rPr>
          <w:rFonts w:ascii="宋体"/>
          <w:sz w:val="24"/>
        </w:rPr>
      </w:pPr>
      <w:r>
        <w:rPr>
          <w:rFonts w:hint="eastAsia" w:ascii="宋体" w:hAnsi="宋体"/>
          <w:sz w:val="24"/>
        </w:rPr>
        <w:t>预设二：写了主要内容，写了感受，但是两者联系不紧，理由不充分有力，三星！</w:t>
      </w:r>
    </w:p>
    <w:p w14:paraId="4CEEE451">
      <w:pPr>
        <w:adjustRightInd w:val="0"/>
        <w:snapToGrid w:val="0"/>
        <w:spacing w:line="360" w:lineRule="auto"/>
        <w:ind w:firstLine="480" w:firstLineChars="200"/>
        <w:jc w:val="left"/>
        <w:rPr>
          <w:rFonts w:ascii="宋体"/>
          <w:sz w:val="24"/>
        </w:rPr>
      </w:pPr>
      <w:r>
        <w:rPr>
          <w:rFonts w:hint="eastAsia" w:ascii="宋体" w:hAnsi="宋体"/>
          <w:sz w:val="24"/>
        </w:rPr>
        <w:t>预设三：没多大阅读兴趣，三星！</w:t>
      </w:r>
    </w:p>
    <w:p w14:paraId="03B9E6EC">
      <w:pPr>
        <w:adjustRightInd w:val="0"/>
        <w:snapToGrid w:val="0"/>
        <w:spacing w:line="360" w:lineRule="auto"/>
        <w:ind w:firstLine="480" w:firstLineChars="200"/>
        <w:jc w:val="left"/>
        <w:rPr>
          <w:rFonts w:ascii="宋体"/>
          <w:sz w:val="24"/>
        </w:rPr>
      </w:pPr>
      <w:r>
        <w:rPr>
          <w:rFonts w:hint="eastAsia" w:ascii="宋体" w:hAnsi="宋体"/>
          <w:sz w:val="24"/>
        </w:rPr>
        <w:t>③小结：写推荐理由时，应该选择最感兴趣的一两点来写，而不是泛泛而谈。谁来帮忙修改一下？</w:t>
      </w:r>
    </w:p>
    <w:p w14:paraId="0DDCAA01">
      <w:pPr>
        <w:adjustRightInd w:val="0"/>
        <w:snapToGrid w:val="0"/>
        <w:spacing w:line="360" w:lineRule="auto"/>
        <w:ind w:firstLine="480" w:firstLineChars="200"/>
        <w:jc w:val="left"/>
        <w:rPr>
          <w:rFonts w:ascii="宋体"/>
          <w:sz w:val="24"/>
        </w:rPr>
      </w:pPr>
      <w:r>
        <w:rPr>
          <w:rFonts w:hint="eastAsia" w:ascii="宋体" w:hAnsi="宋体"/>
          <w:sz w:val="24"/>
        </w:rPr>
        <w:t>预设一：主要内容中要挑选能让你感受最深的一点来写，而不是全文大意。</w:t>
      </w:r>
    </w:p>
    <w:p w14:paraId="657299AA">
      <w:pPr>
        <w:adjustRightInd w:val="0"/>
        <w:snapToGrid w:val="0"/>
        <w:spacing w:line="360" w:lineRule="auto"/>
        <w:ind w:firstLine="480" w:firstLineChars="200"/>
        <w:jc w:val="left"/>
        <w:rPr>
          <w:rFonts w:ascii="宋体"/>
          <w:sz w:val="24"/>
        </w:rPr>
      </w:pPr>
      <w:r>
        <w:rPr>
          <w:rFonts w:hint="eastAsia" w:ascii="宋体" w:hAnsi="宋体"/>
          <w:sz w:val="24"/>
        </w:rPr>
        <w:t>预设二：结尾还可以加上一些号召性的语言……</w:t>
      </w:r>
    </w:p>
    <w:p w14:paraId="787DFC86">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3</w:t>
      </w:r>
      <w:r>
        <w:rPr>
          <w:rFonts w:hint="eastAsia" w:ascii="宋体" w:hAnsi="宋体"/>
          <w:sz w:val="24"/>
        </w:rPr>
        <w:t>）修改习作。</w:t>
      </w:r>
    </w:p>
    <w:p w14:paraId="144DA4DB">
      <w:pPr>
        <w:adjustRightInd w:val="0"/>
        <w:snapToGrid w:val="0"/>
        <w:spacing w:line="360" w:lineRule="auto"/>
        <w:ind w:firstLine="480" w:firstLineChars="200"/>
        <w:jc w:val="left"/>
        <w:rPr>
          <w:rFonts w:ascii="宋体"/>
          <w:sz w:val="24"/>
        </w:rPr>
      </w:pPr>
      <w:r>
        <w:rPr>
          <w:rFonts w:hint="eastAsia" w:ascii="宋体" w:hAnsi="宋体"/>
          <w:sz w:val="24"/>
        </w:rPr>
        <w:t>出示修改后的例文：</w:t>
      </w:r>
    </w:p>
    <w:p w14:paraId="01BA28EC">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5DC0A486">
      <w:pPr>
        <w:adjustRightInd w:val="0"/>
        <w:snapToGrid w:val="0"/>
        <w:spacing w:line="360" w:lineRule="auto"/>
        <w:ind w:firstLine="480" w:firstLineChars="200"/>
        <w:jc w:val="left"/>
        <w:rPr>
          <w:rFonts w:ascii="宋体"/>
          <w:sz w:val="24"/>
        </w:rPr>
      </w:pPr>
      <w:r>
        <w:rPr>
          <w:rFonts w:hint="eastAsia" w:ascii="宋体" w:hAnsi="宋体"/>
          <w:sz w:val="24"/>
        </w:rPr>
        <w:t>暑假里，我终于看完了我最喜欢的课外书</w:t>
      </w:r>
      <w:r>
        <w:rPr>
          <w:rFonts w:ascii="宋体" w:hAnsi="宋体"/>
          <w:sz w:val="24"/>
        </w:rPr>
        <w:t>——</w:t>
      </w:r>
      <w:r>
        <w:rPr>
          <w:rFonts w:hint="eastAsia" w:ascii="宋体" w:hAnsi="宋体"/>
          <w:sz w:val="24"/>
        </w:rPr>
        <w:t>《窗边的小豆豆》。这本书的作者是日本作家黑柳彻子，书里的内容十分丰富，我很快就融入其中。书中的内容，有时令我哈哈大笑，有时又令我感动无比。</w:t>
      </w:r>
    </w:p>
    <w:p w14:paraId="42748AC3">
      <w:pPr>
        <w:adjustRightInd w:val="0"/>
        <w:snapToGrid w:val="0"/>
        <w:spacing w:line="360" w:lineRule="auto"/>
        <w:ind w:firstLine="480" w:firstLineChars="200"/>
        <w:jc w:val="left"/>
        <w:rPr>
          <w:rFonts w:ascii="宋体"/>
          <w:sz w:val="24"/>
        </w:rPr>
      </w:pPr>
      <w:r>
        <w:rPr>
          <w:rFonts w:hint="eastAsia" w:ascii="宋体" w:hAnsi="宋体"/>
          <w:sz w:val="24"/>
        </w:rPr>
        <w:t>书里的主角小豆豆因为淘气，读一年级时就被退了学，后来，经过妈妈的努力，小豆豆来到了一所与众不同的小学</w:t>
      </w:r>
      <w:r>
        <w:rPr>
          <w:rFonts w:ascii="宋体" w:hAnsi="宋体"/>
          <w:sz w:val="24"/>
        </w:rPr>
        <w:t>——</w:t>
      </w:r>
      <w:r>
        <w:rPr>
          <w:rFonts w:hint="eastAsia" w:ascii="宋体" w:hAnsi="宋体"/>
          <w:sz w:val="24"/>
        </w:rPr>
        <w:t>巴学园，因此她看见了许多新奇的东西：有改装的电车教室，奇特的矮树门和那么慈祥、从不发脾气的校长。就在这一切都与众不同的小学里，被一般人认为“怪怪”的小豆豆渐渐变成了一个大家都喜欢的孩子，并成为校长心中最可爱的孩子。</w:t>
      </w:r>
    </w:p>
    <w:p w14:paraId="0BFC42C5">
      <w:pPr>
        <w:adjustRightInd w:val="0"/>
        <w:snapToGrid w:val="0"/>
        <w:spacing w:line="360" w:lineRule="auto"/>
        <w:ind w:firstLine="480" w:firstLineChars="200"/>
        <w:jc w:val="left"/>
        <w:rPr>
          <w:rFonts w:ascii="宋体"/>
          <w:sz w:val="24"/>
        </w:rPr>
      </w:pPr>
      <w:r>
        <w:rPr>
          <w:rFonts w:hint="eastAsia" w:ascii="宋体" w:hAnsi="宋体"/>
          <w:sz w:val="24"/>
        </w:rPr>
        <w:t>小豆豆的校长使我非常敬佩，他对每个孩子都用爱来呵护，十分慈祥，常常会夸奖小豆豆：“你真是一个好孩子</w:t>
      </w:r>
      <w:r>
        <w:rPr>
          <w:rFonts w:ascii="宋体" w:hAnsi="宋体"/>
          <w:sz w:val="24"/>
        </w:rPr>
        <w:t>!</w:t>
      </w:r>
      <w:r>
        <w:rPr>
          <w:rFonts w:hint="eastAsia" w:ascii="宋体" w:hAnsi="宋体"/>
          <w:sz w:val="24"/>
        </w:rPr>
        <w:t>”在校长心爱的巴学园被烧毁时，校长却镇定地对小豆豆说：“噢，下一次，我们办一个什么样的学校呢</w:t>
      </w:r>
      <w:r>
        <w:rPr>
          <w:rFonts w:ascii="宋体" w:hAnsi="宋体"/>
          <w:sz w:val="24"/>
        </w:rPr>
        <w:t>?</w:t>
      </w:r>
      <w:r>
        <w:rPr>
          <w:rFonts w:hint="eastAsia" w:ascii="宋体" w:hAnsi="宋体"/>
          <w:sz w:val="24"/>
        </w:rPr>
        <w:t>”这短短的一句话使我看到了校长的镇定和对教育的热爱，让我不得不对校长佩服得五体投地。我觉得作者写这本书不光是回忆童年的趣事，更多的是为了表达对当年那位校长的感激之情，也是在教导大人们教育孩子时，不要消除孩子们的童真</w:t>
      </w:r>
      <w:r>
        <w:rPr>
          <w:rFonts w:ascii="宋体" w:hAnsi="宋体"/>
          <w:sz w:val="24"/>
        </w:rPr>
        <w:t>;</w:t>
      </w:r>
      <w:r>
        <w:rPr>
          <w:rFonts w:hint="eastAsia" w:ascii="宋体" w:hAnsi="宋体"/>
          <w:sz w:val="24"/>
        </w:rPr>
        <w:t>不要夺走孩子们“顽皮”的天性</w:t>
      </w:r>
      <w:r>
        <w:rPr>
          <w:rFonts w:ascii="宋体" w:hAnsi="宋体"/>
          <w:sz w:val="24"/>
        </w:rPr>
        <w:t>;</w:t>
      </w:r>
      <w:r>
        <w:rPr>
          <w:rFonts w:hint="eastAsia" w:ascii="宋体" w:hAnsi="宋体"/>
          <w:sz w:val="24"/>
        </w:rPr>
        <w:t>多一些包容和慈爱，少一些限制。幸好，我的爸爸妈妈、老师们和书中那位慈祥的校长一样，对我的教育是慈爱的。</w:t>
      </w:r>
    </w:p>
    <w:p w14:paraId="679A3091">
      <w:pPr>
        <w:adjustRightInd w:val="0"/>
        <w:snapToGrid w:val="0"/>
        <w:spacing w:line="360" w:lineRule="auto"/>
        <w:ind w:firstLine="480" w:firstLineChars="200"/>
        <w:jc w:val="left"/>
        <w:rPr>
          <w:rFonts w:hint="eastAsia" w:ascii="宋体" w:hAnsi="宋体"/>
          <w:sz w:val="24"/>
        </w:rPr>
      </w:pPr>
      <w:r>
        <w:rPr>
          <w:rFonts w:hint="eastAsia" w:ascii="宋体" w:hAnsi="宋体"/>
          <w:sz w:val="24"/>
        </w:rPr>
        <w:t>当然，在这本书里我也学到了不少，我明白了在生活中，失败并不可怕，可怕的是连挑战的勇气都没有，小豆豆不论遇到什么困难都会自信地面对，一次失败，不等于永远失败，一次成功，不等于永远成功。而我却遇到一点小困难就想退缩，比如：做语文的阅读题稍微有点困难，就不想思考，依赖问家长，有时还会跳过不会做的题</w:t>
      </w:r>
      <w:r>
        <w:rPr>
          <w:rFonts w:ascii="宋体" w:hAnsi="宋体"/>
          <w:sz w:val="24"/>
        </w:rPr>
        <w:t>;</w:t>
      </w:r>
      <w:r>
        <w:rPr>
          <w:rFonts w:hint="eastAsia" w:ascii="宋体" w:hAnsi="宋体"/>
          <w:sz w:val="24"/>
        </w:rPr>
        <w:t>阅读完这本书后我下定决心要勇敢地面对困难，永不退缩，失败并不可怕，只要坚持不懈，就一定能成功</w:t>
      </w:r>
      <w:r>
        <w:rPr>
          <w:rFonts w:ascii="宋体" w:hAnsi="宋体"/>
          <w:sz w:val="24"/>
        </w:rPr>
        <w:t>!</w:t>
      </w:r>
    </w:p>
    <w:p w14:paraId="214622F0">
      <w:pPr>
        <w:adjustRightInd w:val="0"/>
        <w:snapToGrid w:val="0"/>
        <w:spacing w:line="360" w:lineRule="auto"/>
        <w:ind w:firstLine="480" w:firstLineChars="200"/>
        <w:jc w:val="left"/>
        <w:rPr>
          <w:rFonts w:ascii="宋体"/>
          <w:sz w:val="24"/>
        </w:rPr>
      </w:pPr>
      <w:r>
        <w:rPr>
          <w:rFonts w:hint="eastAsia" w:ascii="宋体" w:hAnsi="宋体"/>
          <w:sz w:val="24"/>
        </w:rPr>
        <w:t>听了我的介绍，大家都快来读吧，相信你也会有收获！</w:t>
      </w:r>
    </w:p>
    <w:p w14:paraId="1AB7191F">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4</w:t>
      </w:r>
      <w:r>
        <w:rPr>
          <w:rFonts w:hint="eastAsia" w:ascii="宋体" w:hAnsi="宋体"/>
          <w:sz w:val="24"/>
        </w:rPr>
        <w:t>）学生互评修改后的习作。</w:t>
      </w:r>
    </w:p>
    <w:p w14:paraId="7D4B7C1F">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5</w:t>
      </w:r>
      <w:r>
        <w:rPr>
          <w:rFonts w:hint="eastAsia" w:ascii="宋体" w:hAnsi="宋体"/>
          <w:sz w:val="24"/>
        </w:rPr>
        <w:t>）小结：修改后的例文是围绕习作要求写的，有进步。</w:t>
      </w:r>
    </w:p>
    <w:p w14:paraId="53E5A480">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微课引路，指导“推荐”。</w:t>
      </w:r>
    </w:p>
    <w:p w14:paraId="2BE4AA6D">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）教师：对于科普性读物，在推荐时又要注意什么呢？</w:t>
      </w:r>
    </w:p>
    <w:p w14:paraId="7E6AEEF6">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播放微课：大家好，写作小博士又和你们见面了。我发现很多学生想推荐科普性好书，那么我们在推荐时该注意什么呢？其实，书的基本信息和主要内容也是首先要讲明的，不过接下来，你就要抓住你感受最深的和大家讲讲，让大家产生兴趣。（出示《十万个为什么》范文）</w:t>
      </w:r>
    </w:p>
    <w:p w14:paraId="675E4BA0">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2788277F">
      <w:pPr>
        <w:adjustRightInd w:val="0"/>
        <w:snapToGrid w:val="0"/>
        <w:spacing w:line="360" w:lineRule="auto"/>
        <w:ind w:firstLine="480" w:firstLineChars="200"/>
        <w:jc w:val="left"/>
        <w:rPr>
          <w:rFonts w:ascii="宋体"/>
          <w:sz w:val="24"/>
        </w:rPr>
      </w:pPr>
      <w:r>
        <w:rPr>
          <w:rFonts w:hint="eastAsia" w:ascii="宋体" w:hAnsi="宋体"/>
          <w:sz w:val="24"/>
        </w:rPr>
        <w:t>今天，我给大家介绍一本好书，名字叫《十万个为什么》。《十万个为什么》是少年儿童出版社在</w:t>
      </w:r>
      <w:r>
        <w:rPr>
          <w:rFonts w:ascii="宋体" w:hAnsi="宋体"/>
          <w:sz w:val="24"/>
        </w:rPr>
        <w:t>20</w:t>
      </w:r>
      <w:r>
        <w:rPr>
          <w:rFonts w:hint="eastAsia" w:ascii="宋体" w:hAnsi="宋体"/>
          <w:sz w:val="24"/>
        </w:rPr>
        <w:t>世纪</w:t>
      </w:r>
      <w:r>
        <w:rPr>
          <w:rFonts w:ascii="宋体" w:hAnsi="宋体"/>
          <w:sz w:val="24"/>
        </w:rPr>
        <w:t>60</w:t>
      </w:r>
      <w:r>
        <w:rPr>
          <w:rFonts w:hint="eastAsia" w:ascii="宋体" w:hAnsi="宋体"/>
          <w:sz w:val="24"/>
        </w:rPr>
        <w:t>年代初编辑出版的一套青少年科普读物，作者是苏联作家米·伊林。</w:t>
      </w:r>
      <w:r>
        <w:rPr>
          <w:rFonts w:ascii="宋体" w:hAnsi="宋体"/>
          <w:sz w:val="24"/>
        </w:rPr>
        <w:t>50</w:t>
      </w:r>
      <w:r>
        <w:rPr>
          <w:rFonts w:hint="eastAsia" w:ascii="宋体" w:hAnsi="宋体"/>
          <w:sz w:val="24"/>
        </w:rPr>
        <w:t>多年来，这套书先后出版了</w:t>
      </w:r>
      <w:r>
        <w:rPr>
          <w:rFonts w:ascii="宋体" w:hAnsi="宋体"/>
          <w:sz w:val="24"/>
        </w:rPr>
        <w:t>6</w:t>
      </w:r>
      <w:r>
        <w:rPr>
          <w:rFonts w:hint="eastAsia" w:ascii="宋体" w:hAnsi="宋体"/>
          <w:sz w:val="24"/>
        </w:rPr>
        <w:t>个版本，累计发行量超过</w:t>
      </w:r>
      <w:r>
        <w:rPr>
          <w:rFonts w:ascii="宋体" w:hAnsi="宋体"/>
          <w:sz w:val="24"/>
        </w:rPr>
        <w:t>1</w:t>
      </w:r>
      <w:r>
        <w:rPr>
          <w:rFonts w:hint="eastAsia" w:ascii="宋体" w:hAnsi="宋体"/>
          <w:sz w:val="24"/>
        </w:rPr>
        <w:t>亿册，是中国几代青少年的科学启蒙读物。它在传播知识、普及科学方面发挥了积极的作用，影响几代青少年走上了科学的道路。受其影响，冠以“十万个为什么”的图书层出不穷，成为少儿科普类图书的代名词。</w:t>
      </w:r>
    </w:p>
    <w:p w14:paraId="2D5FFBF8">
      <w:pPr>
        <w:adjustRightInd w:val="0"/>
        <w:snapToGrid w:val="0"/>
        <w:spacing w:line="360" w:lineRule="auto"/>
        <w:ind w:firstLine="480" w:firstLineChars="200"/>
        <w:jc w:val="left"/>
        <w:rPr>
          <w:rFonts w:ascii="宋体"/>
          <w:sz w:val="24"/>
        </w:rPr>
      </w:pPr>
      <w:r>
        <w:rPr>
          <w:rFonts w:hint="eastAsia" w:ascii="宋体" w:hAnsi="宋体"/>
          <w:sz w:val="24"/>
        </w:rPr>
        <w:t>在平时的生活和学习中，我们一定会遇到许多疑问或难题，那就看看这本书吧！因为这里有你想要的答案。你想知道神秘外星人的故事吗？如果想的话，那就看看这本书吧！因为这本书里有关于外星人的故事。如果你是一个“小书虫”的话，也看看这本书吧，因为这里有你想要的答案；如果你为什么事情而很苦恼的话，我觉得你也应该看看这本书，因为它也是一把能帮你打开心结的钥匙。</w:t>
      </w:r>
    </w:p>
    <w:p w14:paraId="565221D9">
      <w:pPr>
        <w:adjustRightInd w:val="0"/>
        <w:snapToGrid w:val="0"/>
        <w:spacing w:line="360" w:lineRule="auto"/>
        <w:ind w:firstLine="480" w:firstLineChars="200"/>
        <w:jc w:val="left"/>
        <w:rPr>
          <w:rFonts w:ascii="宋体"/>
          <w:sz w:val="24"/>
        </w:rPr>
      </w:pPr>
      <w:r>
        <w:rPr>
          <w:rFonts w:hint="eastAsia" w:ascii="宋体" w:hAnsi="宋体"/>
          <w:sz w:val="24"/>
        </w:rPr>
        <w:t>看这本书，就好像在宇宙中遨游一样，你会看到广阔无边的宇宙，土星、木星、金星、火星、地球、天王星、海王星……在你身边环绕。这是一种全新的感觉，这是一种从未有过的快乐。</w:t>
      </w:r>
    </w:p>
    <w:p w14:paraId="27E969FC">
      <w:pPr>
        <w:adjustRightInd w:val="0"/>
        <w:snapToGrid w:val="0"/>
        <w:spacing w:line="360" w:lineRule="auto"/>
        <w:ind w:firstLine="480" w:firstLineChars="200"/>
        <w:jc w:val="left"/>
        <w:rPr>
          <w:rFonts w:ascii="宋体"/>
          <w:sz w:val="24"/>
        </w:rPr>
      </w:pPr>
      <w:r>
        <w:rPr>
          <w:rFonts w:hint="eastAsia" w:ascii="宋体" w:hAnsi="宋体"/>
          <w:sz w:val="24"/>
        </w:rPr>
        <w:t>总之，这是一本好书，如果有时间，你也去看看吧！</w:t>
      </w:r>
    </w:p>
    <w:p w14:paraId="4093AE75">
      <w:pPr>
        <w:adjustRightInd w:val="0"/>
        <w:snapToGrid w:val="0"/>
        <w:spacing w:line="360" w:lineRule="auto"/>
        <w:ind w:firstLine="480" w:firstLineChars="200"/>
        <w:jc w:val="left"/>
        <w:rPr>
          <w:rFonts w:ascii="宋体"/>
          <w:sz w:val="24"/>
        </w:rPr>
      </w:pPr>
      <w:r>
        <w:rPr>
          <w:rFonts w:hint="eastAsia" w:ascii="宋体" w:hAnsi="宋体"/>
          <w:sz w:val="24"/>
        </w:rPr>
        <w:t>同学们，你们发现了吗？即使是在有些人眼里枯燥的科普性读物，只要你抓住以上几点，一样可以吸引旁人。另外，对于小说类的书籍，还可以结合书中的相关人物、情节、对话、插图等来说明自己的推荐理由。对于历史传记类的书籍，除了介绍典型人物和历史事件，也可以借鉴、引用别人对它的评价。对于神话故事类的书籍，还可以摘录或转述其中精彩的片段。</w:t>
      </w:r>
    </w:p>
    <w:p w14:paraId="7C988409">
      <w:pPr>
        <w:adjustRightInd w:val="0"/>
        <w:snapToGrid w:val="0"/>
        <w:spacing w:line="360" w:lineRule="auto"/>
        <w:ind w:firstLine="480" w:firstLineChars="200"/>
        <w:jc w:val="left"/>
        <w:rPr>
          <w:rFonts w:ascii="宋体"/>
          <w:sz w:val="24"/>
        </w:rPr>
      </w:pPr>
      <w:r>
        <w:rPr>
          <w:rFonts w:ascii="宋体" w:hAnsi="宋体"/>
          <w:sz w:val="24"/>
        </w:rPr>
        <w:t>4.</w:t>
      </w:r>
      <w:r>
        <w:rPr>
          <w:rFonts w:hint="eastAsia" w:ascii="宋体" w:hAnsi="宋体"/>
          <w:sz w:val="24"/>
        </w:rPr>
        <w:t>学生按照评价表格，修改自己的习作。</w:t>
      </w:r>
    </w:p>
    <w:p w14:paraId="020E3CB1">
      <w:pPr>
        <w:adjustRightInd w:val="0"/>
        <w:snapToGrid w:val="0"/>
        <w:spacing w:line="360" w:lineRule="auto"/>
        <w:ind w:firstLine="480" w:firstLineChars="200"/>
        <w:jc w:val="left"/>
        <w:rPr>
          <w:rFonts w:ascii="宋体"/>
          <w:sz w:val="24"/>
        </w:rPr>
      </w:pPr>
      <w:r>
        <w:rPr>
          <w:rFonts w:ascii="宋体" w:hAnsi="宋体"/>
          <w:sz w:val="24"/>
        </w:rPr>
        <w:t>5.</w:t>
      </w:r>
      <w:r>
        <w:rPr>
          <w:rFonts w:hint="eastAsia" w:ascii="宋体" w:hAnsi="宋体"/>
          <w:sz w:val="24"/>
        </w:rPr>
        <w:t>出示范文，比较阅读。</w:t>
      </w:r>
    </w:p>
    <w:p w14:paraId="773B09AB">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2EEEEE3E">
      <w:pPr>
        <w:adjustRightInd w:val="0"/>
        <w:snapToGrid w:val="0"/>
        <w:spacing w:line="360" w:lineRule="auto"/>
        <w:ind w:firstLine="480" w:firstLineChars="200"/>
        <w:jc w:val="left"/>
        <w:rPr>
          <w:rFonts w:ascii="宋体"/>
          <w:sz w:val="24"/>
        </w:rPr>
      </w:pPr>
      <w:r>
        <w:rPr>
          <w:rFonts w:hint="eastAsia" w:ascii="宋体" w:hAnsi="宋体"/>
          <w:sz w:val="24"/>
        </w:rPr>
        <w:t>“书是人类进步的阶梯，书是全人类的营养品。”一本好书会带给我们丰富的知识和无尽的快乐！</w:t>
      </w:r>
    </w:p>
    <w:p w14:paraId="1F369A84">
      <w:pPr>
        <w:adjustRightInd w:val="0"/>
        <w:snapToGrid w:val="0"/>
        <w:spacing w:line="360" w:lineRule="auto"/>
        <w:ind w:firstLine="480" w:firstLineChars="200"/>
        <w:jc w:val="left"/>
        <w:rPr>
          <w:rFonts w:ascii="宋体"/>
          <w:sz w:val="24"/>
        </w:rPr>
      </w:pPr>
      <w:r>
        <w:rPr>
          <w:rFonts w:hint="eastAsia" w:ascii="宋体" w:hAnsi="宋体"/>
          <w:sz w:val="24"/>
        </w:rPr>
        <w:t>朋友们，你们喜欢看书吗？我想向你们推荐一本书</w:t>
      </w:r>
      <w:r>
        <w:rPr>
          <w:rFonts w:ascii="宋体" w:hAnsi="宋体"/>
          <w:sz w:val="24"/>
        </w:rPr>
        <w:t>——</w:t>
      </w:r>
      <w:r>
        <w:rPr>
          <w:rFonts w:hint="eastAsia" w:ascii="宋体" w:hAnsi="宋体"/>
          <w:sz w:val="24"/>
        </w:rPr>
        <w:t>《爱的教育》，这是意大利教育学家亚米契斯的代表作。直到现在，我还清楚地记得这本书的扉页上的那段话：一本好书，可以改变无数人的命运。一滴墨水，可以引发千万人的思考。就是这句话使我用心读完了这本书。</w:t>
      </w:r>
    </w:p>
    <w:p w14:paraId="0CD27334">
      <w:pPr>
        <w:adjustRightInd w:val="0"/>
        <w:snapToGrid w:val="0"/>
        <w:spacing w:line="360" w:lineRule="auto"/>
        <w:ind w:firstLine="480" w:firstLineChars="200"/>
        <w:jc w:val="left"/>
        <w:rPr>
          <w:rFonts w:ascii="宋体"/>
          <w:sz w:val="24"/>
        </w:rPr>
      </w:pPr>
      <w:r>
        <w:rPr>
          <w:rFonts w:hint="eastAsia" w:ascii="宋体" w:hAnsi="宋体"/>
          <w:sz w:val="24"/>
        </w:rPr>
        <w:t>书中主要写安利柯成长的故事，作者以一个小学生的口吻叙述了主人公一年的所见所闻。通过一个个平常又饱含人情味的生活故事，把爱和美注入读者的心田。作者用日记的形式来写作，但每月又有一篇较长的、结构完整的“每月故事”。这些故事记录了他在学校、家里、社会的所见所闻，带给我爱与美的感受，同时也让我认识了几个新朋友：“小博士”代洛西、“小英雄”洛贝谛、爱帮助人的卡隆、可怜的奈利、衣着华丽的瓦梯尼……</w:t>
      </w:r>
    </w:p>
    <w:p w14:paraId="009A3CAE">
      <w:pPr>
        <w:adjustRightInd w:val="0"/>
        <w:snapToGrid w:val="0"/>
        <w:spacing w:line="360" w:lineRule="auto"/>
        <w:ind w:firstLine="480" w:firstLineChars="200"/>
        <w:jc w:val="left"/>
        <w:rPr>
          <w:rFonts w:ascii="宋体"/>
          <w:sz w:val="24"/>
        </w:rPr>
      </w:pPr>
      <w:r>
        <w:rPr>
          <w:rFonts w:hint="eastAsia" w:ascii="宋体" w:hAnsi="宋体"/>
          <w:sz w:val="24"/>
        </w:rPr>
        <w:t>我喜欢这本书，因为这本书没有虚伪的说教和空泛的豪言壮语。阅读这些朴素的语言，我知道了爱是无私的，也是无价的，爱是用任何东西都换不回来的。爱是人世间不可缺少的一部分。爱是人人都需要的！</w:t>
      </w:r>
    </w:p>
    <w:p w14:paraId="381687D3">
      <w:pPr>
        <w:adjustRightInd w:val="0"/>
        <w:snapToGrid w:val="0"/>
        <w:spacing w:line="360" w:lineRule="auto"/>
        <w:ind w:firstLine="480" w:firstLineChars="200"/>
        <w:jc w:val="left"/>
        <w:rPr>
          <w:rFonts w:ascii="宋体"/>
          <w:sz w:val="24"/>
        </w:rPr>
      </w:pPr>
      <w:r>
        <w:rPr>
          <w:rFonts w:hint="eastAsia" w:ascii="宋体" w:hAnsi="宋体"/>
          <w:sz w:val="24"/>
        </w:rPr>
        <w:t>如果你看见这本书，你一定要认真地品味品味！要记住那句话：“世界充满爱。”</w:t>
      </w:r>
    </w:p>
    <w:p w14:paraId="53656E5D">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）讨论</w:t>
      </w:r>
      <w:r>
        <w:rPr>
          <w:rFonts w:ascii="宋体" w:hAnsi="宋体"/>
          <w:sz w:val="24"/>
        </w:rPr>
        <w:t>:</w:t>
      </w:r>
      <w:r>
        <w:rPr>
          <w:rFonts w:hint="eastAsia" w:ascii="宋体" w:hAnsi="宋体"/>
          <w:sz w:val="24"/>
        </w:rPr>
        <w:t>这段文字和前面的例文又有什么不同？</w:t>
      </w:r>
    </w:p>
    <w:p w14:paraId="7547BA60">
      <w:pPr>
        <w:adjustRightInd w:val="0"/>
        <w:snapToGrid w:val="0"/>
        <w:spacing w:line="360" w:lineRule="auto"/>
        <w:ind w:firstLine="480" w:firstLineChars="200"/>
        <w:jc w:val="left"/>
        <w:rPr>
          <w:rFonts w:ascii="宋体"/>
          <w:sz w:val="24"/>
        </w:rPr>
      </w:pPr>
      <w:r>
        <w:rPr>
          <w:rFonts w:hint="eastAsia" w:ascii="宋体" w:hAnsi="宋体"/>
          <w:sz w:val="24"/>
        </w:rPr>
        <w:t>预设一：摘录文章重点语句，抓住这一句话来推荐。</w:t>
      </w:r>
    </w:p>
    <w:p w14:paraId="5BC5F7D9">
      <w:pPr>
        <w:adjustRightInd w:val="0"/>
        <w:snapToGrid w:val="0"/>
        <w:spacing w:line="360" w:lineRule="auto"/>
        <w:ind w:firstLine="480" w:firstLineChars="200"/>
        <w:jc w:val="left"/>
        <w:rPr>
          <w:rFonts w:ascii="宋体"/>
          <w:sz w:val="24"/>
        </w:rPr>
      </w:pPr>
      <w:r>
        <w:rPr>
          <w:rFonts w:hint="eastAsia" w:ascii="宋体" w:hAnsi="宋体"/>
          <w:sz w:val="24"/>
        </w:rPr>
        <w:t>预设二：语言文字比较朴素，和老师讲的结构、方法是一样的。</w:t>
      </w:r>
    </w:p>
    <w:p w14:paraId="54C22D27">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）小结：不同的文章推荐方法是不一样的，但是段落条理是一样的。</w:t>
      </w:r>
    </w:p>
    <w:p w14:paraId="384B0B88">
      <w:pPr>
        <w:adjustRightInd w:val="0"/>
        <w:snapToGrid w:val="0"/>
        <w:spacing w:line="360" w:lineRule="auto"/>
        <w:ind w:firstLine="480" w:firstLineChars="200"/>
        <w:jc w:val="left"/>
        <w:rPr>
          <w:rFonts w:ascii="宋体"/>
          <w:sz w:val="24"/>
        </w:rPr>
      </w:pPr>
      <w:r>
        <w:rPr>
          <w:rFonts w:hint="eastAsia" w:ascii="宋体" w:hAnsi="宋体"/>
          <w:sz w:val="24"/>
        </w:rPr>
        <w:t>【设计意图】完成整篇习作后，引导学生评价、修改，在这个过程中，既可以让学生学习优秀范文的写作思路和经验，也可以让同学们在他人的评价下继续修改自己的习作，发现问题及时改正，提高学生的习作水平。</w:t>
      </w:r>
    </w:p>
    <w:p w14:paraId="32063C7F">
      <w:pPr>
        <w:adjustRightInd w:val="0"/>
        <w:snapToGrid w:val="0"/>
        <w:spacing w:line="360" w:lineRule="auto"/>
        <w:jc w:val="center"/>
        <w:rPr>
          <w:rFonts w:ascii="宋体"/>
          <w:sz w:val="24"/>
        </w:rPr>
      </w:pPr>
      <w:r>
        <w:rPr>
          <w:rFonts w:hint="eastAsia" w:ascii="宋体" w:hAnsi="宋体"/>
          <w:sz w:val="24"/>
        </w:rPr>
        <w:t>板块二</w:t>
      </w:r>
      <w:r>
        <w:rPr>
          <w:rFonts w:ascii="宋体" w:hAnsi="宋体"/>
          <w:sz w:val="24"/>
        </w:rPr>
        <w:t xml:space="preserve"> </w:t>
      </w:r>
      <w:r>
        <w:rPr>
          <w:rFonts w:hint="eastAsia" w:ascii="宋体" w:hAnsi="宋体"/>
          <w:sz w:val="24"/>
        </w:rPr>
        <w:t>总结方法，拓展练习</w:t>
      </w:r>
    </w:p>
    <w:p w14:paraId="344B90AE">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引导：修改习作的过程中你最大的收获是什么？</w:t>
      </w:r>
    </w:p>
    <w:p w14:paraId="51FA340F">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将修改满意后的习作誊写在作文本上。</w:t>
      </w:r>
    </w:p>
    <w:p w14:paraId="06ABFCEB">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开展“好书分享”活动，让每一位同学把自己的习作读给同学们听。</w:t>
      </w:r>
    </w:p>
    <w:p w14:paraId="0F127234">
      <w:pPr>
        <w:adjustRightInd w:val="0"/>
        <w:snapToGrid w:val="0"/>
        <w:spacing w:line="360" w:lineRule="auto"/>
        <w:ind w:firstLine="480" w:firstLineChars="200"/>
        <w:jc w:val="left"/>
        <w:rPr>
          <w:rFonts w:ascii="宋体"/>
          <w:sz w:val="24"/>
        </w:rPr>
      </w:pPr>
      <w:r>
        <w:rPr>
          <w:rFonts w:ascii="宋体" w:hAnsi="宋体"/>
          <w:sz w:val="24"/>
        </w:rPr>
        <w:t>4.</w:t>
      </w:r>
      <w:r>
        <w:rPr>
          <w:rFonts w:hint="eastAsia" w:ascii="宋体" w:hAnsi="宋体"/>
          <w:sz w:val="24"/>
        </w:rPr>
        <w:t>拓展延伸。</w:t>
      </w:r>
    </w:p>
    <w:p w14:paraId="51B3FC85">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）本周开展“好书分享”活动，请同学们相互交换阅读自己推荐的好书，分享自己的快乐。</w:t>
      </w:r>
    </w:p>
    <w:p w14:paraId="00EB6D09">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）收看电视节目《一本好书》。</w:t>
      </w:r>
    </w:p>
    <w:p w14:paraId="62C2A944">
      <w:pPr>
        <w:adjustRightInd w:val="0"/>
        <w:snapToGrid w:val="0"/>
        <w:spacing w:line="360" w:lineRule="auto"/>
        <w:ind w:firstLine="480" w:firstLineChars="200"/>
        <w:jc w:val="left"/>
        <w:rPr>
          <w:rFonts w:ascii="宋体"/>
          <w:sz w:val="24"/>
        </w:rPr>
      </w:pPr>
      <w:r>
        <w:rPr>
          <w:rFonts w:ascii="宋体" w:hAnsi="宋体"/>
          <w:sz w:val="24"/>
        </w:rPr>
        <w:t>5.</w:t>
      </w:r>
      <w:r>
        <w:rPr>
          <w:rFonts w:hint="eastAsia" w:ascii="宋体" w:hAnsi="宋体"/>
          <w:sz w:val="24"/>
        </w:rPr>
        <w:t>教师小结：让我们和书成为朋友，让我们在书的陪伴下快乐成长吧！</w:t>
      </w:r>
    </w:p>
    <w:p w14:paraId="60E47BFB">
      <w:pPr>
        <w:adjustRightInd w:val="0"/>
        <w:snapToGrid w:val="0"/>
        <w:spacing w:line="360" w:lineRule="auto"/>
        <w:ind w:firstLine="480" w:firstLineChars="200"/>
        <w:jc w:val="left"/>
        <w:rPr>
          <w:rFonts w:ascii="宋体"/>
          <w:sz w:val="24"/>
        </w:rPr>
      </w:pPr>
      <w:r>
        <w:rPr>
          <w:rFonts w:hint="eastAsia" w:ascii="宋体" w:hAnsi="宋体"/>
          <w:sz w:val="24"/>
        </w:rPr>
        <w:t>【设计意图】组织学生互相交流各自的习作，其实就是推荐自己读过的好书，实现资源共享，形成奇文共赏。全班交流，还给每位学生一个口语交际的机会，在交流中提高学生的口语交际能力。设置誊写习作环节，能帮助学生养成良好的书写习惯。</w:t>
      </w:r>
    </w:p>
    <w:p w14:paraId="38752F2A">
      <w:pPr>
        <w:adjustRightInd w:val="0"/>
        <w:snapToGrid w:val="0"/>
        <w:spacing w:line="360" w:lineRule="auto"/>
        <w:jc w:val="left"/>
        <w:rPr>
          <w:rFonts w:ascii="宋体"/>
          <w:sz w:val="24"/>
        </w:rPr>
      </w:pPr>
      <w:r>
        <w:rPr>
          <w:rFonts w:hint="eastAsia" w:ascii="宋体" w:hAnsi="宋体"/>
          <w:sz w:val="24"/>
        </w:rPr>
        <w:t>【板书设计】</w:t>
      </w:r>
    </w:p>
    <w:p w14:paraId="029F3614">
      <w:pPr>
        <w:adjustRightInd w:val="0"/>
        <w:snapToGrid w:val="0"/>
        <w:spacing w:line="360" w:lineRule="auto"/>
        <w:jc w:val="center"/>
        <w:rPr>
          <w:rFonts w:ascii="宋体"/>
          <w:sz w:val="24"/>
        </w:rPr>
      </w:pPr>
      <w:r>
        <w:rPr>
          <w:rFonts w:hint="eastAsia" w:ascii="宋体" w:hAnsi="宋体"/>
          <w:sz w:val="24"/>
        </w:rPr>
        <w:t>习作：推荐一本书</w:t>
      </w:r>
    </w:p>
    <w:p w14:paraId="30EA4C3F">
      <w:pPr>
        <w:adjustRightInd w:val="0"/>
        <w:snapToGrid w:val="0"/>
        <w:spacing w:line="360" w:lineRule="auto"/>
        <w:jc w:val="center"/>
        <w:rPr>
          <w:rFonts w:ascii="宋体"/>
          <w:sz w:val="24"/>
        </w:rPr>
      </w:pPr>
      <w:r>
        <w:rPr>
          <w:rFonts w:hint="eastAsia" w:ascii="宋体" w:hAnsi="宋体"/>
          <w:sz w:val="24"/>
        </w:rPr>
        <w:t>基本信息：书名、作者、出版社……</w:t>
      </w:r>
    </w:p>
    <w:p w14:paraId="277BE276">
      <w:pPr>
        <w:adjustRightInd w:val="0"/>
        <w:snapToGrid w:val="0"/>
        <w:spacing w:line="360" w:lineRule="auto"/>
        <w:ind w:firstLine="2730" w:firstLineChars="1300"/>
        <w:jc w:val="left"/>
        <w:rPr>
          <w:rFonts w:ascii="宋体"/>
          <w:sz w:val="24"/>
        </w:rPr>
      </w:pPr>
      <w:r>
        <w:pict>
          <v:shape id="_x0000_s2051" o:spid="_x0000_s2051" o:spt="87" type="#_x0000_t87" style="position:absolute;left:0pt;flip:x;margin-left:232.65pt;margin-top:8.85pt;height:113.5pt;width:9.25pt;z-index:251660288;mso-width-relative:page;mso-height-relative:page;" filled="f" coordsize="21600,21600">
            <v:path arrowok="t"/>
            <v:fill on="f" focussize="0,0"/>
            <v:stroke/>
            <v:imagedata o:title=""/>
            <o:lock v:ext="edit"/>
          </v:shape>
        </w:pict>
      </w:r>
      <w:r>
        <w:pict>
          <v:shape id="_x0000_s2052" o:spid="_x0000_s2052" o:spt="87" type="#_x0000_t87" style="position:absolute;left:0pt;margin-left:144.5pt;margin-top:8.85pt;height:113.5pt;width:9.25pt;z-index:251659264;mso-width-relative:page;mso-height-relative:page;" filled="f" coordsize="21600,21600">
            <v:path arrowok="t"/>
            <v:fill on="f" focussize="0,0"/>
            <v:stroke/>
            <v:imagedata o:title=""/>
            <o:lock v:ext="edit"/>
          </v:shape>
        </w:pict>
      </w:r>
      <w:r>
        <w:rPr>
          <w:rFonts w:hint="eastAsia" w:ascii="宋体" w:hAnsi="宋体"/>
          <w:sz w:val="24"/>
        </w:rPr>
        <w:t>内容新奇有趣</w:t>
      </w:r>
    </w:p>
    <w:p w14:paraId="56AB7D9E">
      <w:pPr>
        <w:adjustRightInd w:val="0"/>
        <w:snapToGrid w:val="0"/>
        <w:spacing w:line="360" w:lineRule="auto"/>
        <w:ind w:firstLine="3120" w:firstLineChars="1300"/>
        <w:jc w:val="left"/>
        <w:rPr>
          <w:rFonts w:ascii="宋体"/>
          <w:sz w:val="24"/>
        </w:rPr>
      </w:pPr>
      <w:r>
        <w:rPr>
          <w:rFonts w:hint="eastAsia" w:ascii="宋体" w:hAnsi="宋体"/>
          <w:sz w:val="24"/>
        </w:rPr>
        <w:t>语言优美生动</w:t>
      </w:r>
    </w:p>
    <w:p w14:paraId="0BFEEB72">
      <w:pPr>
        <w:adjustRightInd w:val="0"/>
        <w:snapToGrid w:val="0"/>
        <w:spacing w:line="360" w:lineRule="auto"/>
        <w:ind w:firstLine="3120" w:firstLineChars="1300"/>
        <w:jc w:val="left"/>
        <w:rPr>
          <w:rFonts w:ascii="宋体"/>
          <w:sz w:val="24"/>
        </w:rPr>
      </w:pPr>
      <w:r>
        <w:rPr>
          <w:rFonts w:hint="eastAsia" w:ascii="宋体" w:hAnsi="宋体"/>
          <w:sz w:val="24"/>
        </w:rPr>
        <w:t>情节曲折离奇</w:t>
      </w:r>
    </w:p>
    <w:p w14:paraId="4D9B2E1C">
      <w:pPr>
        <w:adjustRightInd w:val="0"/>
        <w:snapToGrid w:val="0"/>
        <w:spacing w:line="360" w:lineRule="auto"/>
        <w:jc w:val="center"/>
        <w:rPr>
          <w:rFonts w:ascii="宋体"/>
          <w:sz w:val="24"/>
        </w:rPr>
      </w:pPr>
      <w:r>
        <w:rPr>
          <w:rFonts w:hint="eastAsia" w:ascii="宋体" w:hAnsi="宋体"/>
          <w:sz w:val="24"/>
        </w:rPr>
        <w:t>推荐理由</w:t>
      </w:r>
      <w:r>
        <w:rPr>
          <w:rFonts w:ascii="宋体" w:hAnsi="宋体"/>
          <w:sz w:val="24"/>
        </w:rPr>
        <w:t xml:space="preserve">  </w:t>
      </w:r>
      <w:r>
        <w:rPr>
          <w:rFonts w:hint="eastAsia" w:ascii="宋体" w:hAnsi="宋体"/>
          <w:sz w:val="24"/>
        </w:rPr>
        <w:t>人物个性鲜明</w:t>
      </w:r>
      <w:r>
        <w:rPr>
          <w:rFonts w:ascii="宋体" w:hAnsi="宋体"/>
          <w:sz w:val="24"/>
        </w:rPr>
        <w:t xml:space="preserve">  </w:t>
      </w:r>
      <w:r>
        <w:rPr>
          <w:rFonts w:hint="eastAsia" w:ascii="宋体" w:hAnsi="宋体"/>
          <w:sz w:val="24"/>
        </w:rPr>
        <w:t>分段写，重点理由写具体</w:t>
      </w:r>
    </w:p>
    <w:p w14:paraId="5544BCC4">
      <w:pPr>
        <w:adjustRightInd w:val="0"/>
        <w:snapToGrid w:val="0"/>
        <w:spacing w:line="360" w:lineRule="auto"/>
        <w:ind w:firstLine="3120" w:firstLineChars="1300"/>
        <w:jc w:val="left"/>
        <w:rPr>
          <w:rFonts w:ascii="宋体"/>
          <w:sz w:val="24"/>
        </w:rPr>
      </w:pPr>
      <w:r>
        <w:rPr>
          <w:rFonts w:hint="eastAsia" w:ascii="宋体" w:hAnsi="宋体"/>
          <w:sz w:val="24"/>
        </w:rPr>
        <w:t>给人思想启迪</w:t>
      </w:r>
    </w:p>
    <w:p w14:paraId="490A87D0">
      <w:pPr>
        <w:adjustRightInd w:val="0"/>
        <w:snapToGrid w:val="0"/>
        <w:spacing w:line="360" w:lineRule="auto"/>
        <w:ind w:firstLine="3120" w:firstLineChars="1300"/>
        <w:jc w:val="left"/>
        <w:rPr>
          <w:rFonts w:ascii="宋体"/>
          <w:sz w:val="24"/>
        </w:rPr>
      </w:pPr>
      <w:r>
        <w:rPr>
          <w:rFonts w:hint="eastAsia" w:ascii="宋体"/>
          <w:sz w:val="24"/>
        </w:rPr>
        <w:t>……</w:t>
      </w:r>
    </w:p>
    <w:p w14:paraId="340923E2">
      <w:pPr>
        <w:adjustRightInd w:val="0"/>
        <w:snapToGrid w:val="0"/>
        <w:spacing w:line="360" w:lineRule="auto"/>
        <w:jc w:val="left"/>
        <w:rPr>
          <w:rFonts w:ascii="宋体"/>
          <w:sz w:val="24"/>
        </w:rPr>
      </w:pPr>
      <w:r>
        <w:rPr>
          <w:rFonts w:hint="eastAsia" w:ascii="宋体" w:hAnsi="宋体"/>
          <w:sz w:val="24"/>
        </w:rPr>
        <w:t>【教学反思】</w:t>
      </w:r>
    </w:p>
    <w:p w14:paraId="5DB26F77">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根据素材，确定主题。</w:t>
      </w:r>
    </w:p>
    <w:p w14:paraId="216B0452">
      <w:pPr>
        <w:adjustRightInd w:val="0"/>
        <w:snapToGrid w:val="0"/>
        <w:spacing w:line="360" w:lineRule="auto"/>
        <w:ind w:firstLine="480" w:firstLineChars="200"/>
        <w:jc w:val="left"/>
        <w:rPr>
          <w:rFonts w:ascii="宋体"/>
          <w:sz w:val="24"/>
        </w:rPr>
      </w:pPr>
      <w:r>
        <w:rPr>
          <w:rFonts w:hint="eastAsia" w:ascii="宋体" w:hAnsi="宋体"/>
          <w:sz w:val="24"/>
        </w:rPr>
        <w:t>在本次习作过程中首先引导学生回忆自己读过的书籍，根据老师提出的选材要求确定主题，然后围绕主题思考推荐理由。</w:t>
      </w:r>
    </w:p>
    <w:p w14:paraId="21917A55">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借助支架，完成习作。</w:t>
      </w:r>
    </w:p>
    <w:p w14:paraId="650EDFB9">
      <w:pPr>
        <w:adjustRightInd w:val="0"/>
        <w:snapToGrid w:val="0"/>
        <w:spacing w:line="360" w:lineRule="auto"/>
        <w:ind w:firstLine="480" w:firstLineChars="200"/>
        <w:jc w:val="left"/>
        <w:rPr>
          <w:rFonts w:ascii="宋体"/>
          <w:sz w:val="24"/>
        </w:rPr>
      </w:pPr>
      <w:r>
        <w:rPr>
          <w:rFonts w:hint="eastAsia" w:ascii="宋体" w:hAnsi="宋体"/>
          <w:sz w:val="24"/>
        </w:rPr>
        <w:t>学生推荐的书籍确定好后引导学生先列好表格，给学生选择的空间，再用思维导图梳理情节、选择情节、说清情节，为后面的动笔写推荐理由作铺垫，最后通过例文引导学生发现方法，让他们感知怎样表述清楚。</w:t>
      </w:r>
    </w:p>
    <w:p w14:paraId="06A9BC0A">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评改习作，分享交流。</w:t>
      </w:r>
    </w:p>
    <w:p w14:paraId="389F7A77">
      <w:pPr>
        <w:adjustRightInd w:val="0"/>
        <w:snapToGrid w:val="0"/>
        <w:spacing w:line="360" w:lineRule="auto"/>
        <w:ind w:firstLine="480" w:firstLineChars="200"/>
        <w:jc w:val="left"/>
        <w:rPr>
          <w:rFonts w:ascii="宋体"/>
          <w:sz w:val="24"/>
        </w:rPr>
      </w:pPr>
      <w:r>
        <w:rPr>
          <w:rFonts w:hint="eastAsia" w:ascii="宋体" w:hAnsi="宋体"/>
          <w:sz w:val="24"/>
        </w:rPr>
        <w:t>组织学生互相交流自己的习作，依据评价标准评改习作，从而把重点理由写具体，引发读者的阅读兴趣。</w:t>
      </w:r>
    </w:p>
    <w:p w14:paraId="5929EEDC">
      <w:pPr>
        <w:adjustRightInd w:val="0"/>
        <w:snapToGrid w:val="0"/>
        <w:spacing w:line="360" w:lineRule="auto"/>
        <w:ind w:firstLine="480" w:firstLineChars="200"/>
        <w:jc w:val="left"/>
        <w:rPr>
          <w:rFonts w:ascii="宋体"/>
          <w:sz w:val="24"/>
        </w:rPr>
      </w:pPr>
      <w:r>
        <w:rPr>
          <w:rFonts w:hint="eastAsia" w:ascii="宋体" w:hAnsi="宋体"/>
          <w:sz w:val="24"/>
        </w:rPr>
        <w:t>习作完成后，开展“好书分享”活动，创设交际环境，让每一位同学都参与进来，把自己的习作读给大家听，激发学生对写作的兴趣，也培养了学生阅读优秀习作的读者意识。</w:t>
      </w:r>
    </w:p>
    <w:sectPr>
      <w:headerReference r:id="rId5" w:type="first"/>
      <w:footerReference r:id="rId8" w:type="first"/>
      <w:headerReference r:id="rId3" w:type="default"/>
      <w:footerReference r:id="rId6" w:type="default"/>
      <w:headerReference r:id="rId4" w:type="even"/>
      <w:footerReference r:id="rId7" w:type="even"/>
      <w:pgSz w:w="11906" w:h="16838"/>
      <w:pgMar w:top="1843" w:right="1133"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FF999">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10CF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DDFB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12411">
    <w:pPr>
      <w:pStyle w:val="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0AC0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BDEBC">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D508EA"/>
    <w:multiLevelType w:val="multilevel"/>
    <w:tmpl w:val="1AD508EA"/>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1A4A"/>
    <w:rsid w:val="00024CD3"/>
    <w:rsid w:val="00027AD0"/>
    <w:rsid w:val="000305F4"/>
    <w:rsid w:val="00031329"/>
    <w:rsid w:val="00041A4A"/>
    <w:rsid w:val="0004329A"/>
    <w:rsid w:val="000517BA"/>
    <w:rsid w:val="00053AB1"/>
    <w:rsid w:val="00056C84"/>
    <w:rsid w:val="000635C3"/>
    <w:rsid w:val="00063EE5"/>
    <w:rsid w:val="00087F76"/>
    <w:rsid w:val="00090A29"/>
    <w:rsid w:val="000928D0"/>
    <w:rsid w:val="000C206E"/>
    <w:rsid w:val="000E3547"/>
    <w:rsid w:val="00130E04"/>
    <w:rsid w:val="001365EE"/>
    <w:rsid w:val="00141ADA"/>
    <w:rsid w:val="0016036C"/>
    <w:rsid w:val="001A6CBE"/>
    <w:rsid w:val="001B5E98"/>
    <w:rsid w:val="001B68EC"/>
    <w:rsid w:val="001C5B10"/>
    <w:rsid w:val="001D0B63"/>
    <w:rsid w:val="001D0EE6"/>
    <w:rsid w:val="001D5A1C"/>
    <w:rsid w:val="002006FE"/>
    <w:rsid w:val="00203473"/>
    <w:rsid w:val="00203BEF"/>
    <w:rsid w:val="002148B2"/>
    <w:rsid w:val="00242301"/>
    <w:rsid w:val="00244BE0"/>
    <w:rsid w:val="002A0052"/>
    <w:rsid w:val="002A008C"/>
    <w:rsid w:val="002A149B"/>
    <w:rsid w:val="002B3706"/>
    <w:rsid w:val="002D3E9F"/>
    <w:rsid w:val="002D6C40"/>
    <w:rsid w:val="0032070E"/>
    <w:rsid w:val="003220AA"/>
    <w:rsid w:val="00325625"/>
    <w:rsid w:val="003262BE"/>
    <w:rsid w:val="0033186A"/>
    <w:rsid w:val="003341CB"/>
    <w:rsid w:val="0033662B"/>
    <w:rsid w:val="00354D88"/>
    <w:rsid w:val="00356D56"/>
    <w:rsid w:val="003600D9"/>
    <w:rsid w:val="003B0E76"/>
    <w:rsid w:val="003C0402"/>
    <w:rsid w:val="003C43FB"/>
    <w:rsid w:val="003E01A8"/>
    <w:rsid w:val="004105B0"/>
    <w:rsid w:val="00426A71"/>
    <w:rsid w:val="004577C3"/>
    <w:rsid w:val="00490407"/>
    <w:rsid w:val="0049041B"/>
    <w:rsid w:val="004B034A"/>
    <w:rsid w:val="004D5F06"/>
    <w:rsid w:val="004D6F6C"/>
    <w:rsid w:val="00540BB0"/>
    <w:rsid w:val="00542F39"/>
    <w:rsid w:val="00557F5C"/>
    <w:rsid w:val="00572BE7"/>
    <w:rsid w:val="0057351D"/>
    <w:rsid w:val="005A116F"/>
    <w:rsid w:val="005A393A"/>
    <w:rsid w:val="005B6944"/>
    <w:rsid w:val="005D386C"/>
    <w:rsid w:val="005F3142"/>
    <w:rsid w:val="006A4BE7"/>
    <w:rsid w:val="006B068D"/>
    <w:rsid w:val="006D44A6"/>
    <w:rsid w:val="006D4D34"/>
    <w:rsid w:val="006D78D6"/>
    <w:rsid w:val="006F341D"/>
    <w:rsid w:val="00726E0B"/>
    <w:rsid w:val="00737BE9"/>
    <w:rsid w:val="00787027"/>
    <w:rsid w:val="007A2E9F"/>
    <w:rsid w:val="007A61EF"/>
    <w:rsid w:val="007A7DA6"/>
    <w:rsid w:val="007B352E"/>
    <w:rsid w:val="007B7067"/>
    <w:rsid w:val="007B7515"/>
    <w:rsid w:val="007C5490"/>
    <w:rsid w:val="007E2A76"/>
    <w:rsid w:val="007F2208"/>
    <w:rsid w:val="0082597F"/>
    <w:rsid w:val="00845D8A"/>
    <w:rsid w:val="00853A54"/>
    <w:rsid w:val="00863F09"/>
    <w:rsid w:val="0086591D"/>
    <w:rsid w:val="00890EA0"/>
    <w:rsid w:val="008D400A"/>
    <w:rsid w:val="008E1CA1"/>
    <w:rsid w:val="008E66A4"/>
    <w:rsid w:val="008E6E7C"/>
    <w:rsid w:val="00902840"/>
    <w:rsid w:val="00907BC1"/>
    <w:rsid w:val="00914EBB"/>
    <w:rsid w:val="0091630F"/>
    <w:rsid w:val="00923014"/>
    <w:rsid w:val="00930E38"/>
    <w:rsid w:val="00935C9C"/>
    <w:rsid w:val="009468FA"/>
    <w:rsid w:val="00960FBB"/>
    <w:rsid w:val="00966110"/>
    <w:rsid w:val="00970770"/>
    <w:rsid w:val="00981668"/>
    <w:rsid w:val="00992ADB"/>
    <w:rsid w:val="00997EC5"/>
    <w:rsid w:val="009B535C"/>
    <w:rsid w:val="009D1356"/>
    <w:rsid w:val="009D22AE"/>
    <w:rsid w:val="009D23AB"/>
    <w:rsid w:val="009E3D77"/>
    <w:rsid w:val="009F4336"/>
    <w:rsid w:val="00A02122"/>
    <w:rsid w:val="00A07D96"/>
    <w:rsid w:val="00A35B44"/>
    <w:rsid w:val="00A4119F"/>
    <w:rsid w:val="00A61658"/>
    <w:rsid w:val="00A700AB"/>
    <w:rsid w:val="00A74193"/>
    <w:rsid w:val="00A81791"/>
    <w:rsid w:val="00AC4723"/>
    <w:rsid w:val="00AC620E"/>
    <w:rsid w:val="00AC7C3B"/>
    <w:rsid w:val="00AE2664"/>
    <w:rsid w:val="00AE79F2"/>
    <w:rsid w:val="00AF533B"/>
    <w:rsid w:val="00B131DE"/>
    <w:rsid w:val="00B26D87"/>
    <w:rsid w:val="00B44088"/>
    <w:rsid w:val="00B46C45"/>
    <w:rsid w:val="00B50BF5"/>
    <w:rsid w:val="00B54658"/>
    <w:rsid w:val="00B549F9"/>
    <w:rsid w:val="00B6544F"/>
    <w:rsid w:val="00B67E30"/>
    <w:rsid w:val="00B70230"/>
    <w:rsid w:val="00B76E46"/>
    <w:rsid w:val="00B87547"/>
    <w:rsid w:val="00BA006B"/>
    <w:rsid w:val="00BB102F"/>
    <w:rsid w:val="00BB3A3C"/>
    <w:rsid w:val="00BC3034"/>
    <w:rsid w:val="00BC58FC"/>
    <w:rsid w:val="00BC7F27"/>
    <w:rsid w:val="00BD3BB2"/>
    <w:rsid w:val="00BF7703"/>
    <w:rsid w:val="00C22C82"/>
    <w:rsid w:val="00C4056B"/>
    <w:rsid w:val="00C52272"/>
    <w:rsid w:val="00C53012"/>
    <w:rsid w:val="00C54198"/>
    <w:rsid w:val="00C57EE3"/>
    <w:rsid w:val="00C6220F"/>
    <w:rsid w:val="00C74CF6"/>
    <w:rsid w:val="00C817D9"/>
    <w:rsid w:val="00C8303C"/>
    <w:rsid w:val="00C86601"/>
    <w:rsid w:val="00C939F3"/>
    <w:rsid w:val="00CA11E9"/>
    <w:rsid w:val="00CC5A84"/>
    <w:rsid w:val="00CE0BCC"/>
    <w:rsid w:val="00CE67F9"/>
    <w:rsid w:val="00D32B2E"/>
    <w:rsid w:val="00D369E4"/>
    <w:rsid w:val="00D53454"/>
    <w:rsid w:val="00D57227"/>
    <w:rsid w:val="00D61F59"/>
    <w:rsid w:val="00D75F5C"/>
    <w:rsid w:val="00DA0F2A"/>
    <w:rsid w:val="00DA294E"/>
    <w:rsid w:val="00DA5E3D"/>
    <w:rsid w:val="00DB5DF5"/>
    <w:rsid w:val="00DC479C"/>
    <w:rsid w:val="00E37108"/>
    <w:rsid w:val="00E423AD"/>
    <w:rsid w:val="00E528AC"/>
    <w:rsid w:val="00E61E74"/>
    <w:rsid w:val="00E83723"/>
    <w:rsid w:val="00E873B9"/>
    <w:rsid w:val="00EA10CE"/>
    <w:rsid w:val="00EB69F4"/>
    <w:rsid w:val="00ED3132"/>
    <w:rsid w:val="00EF2AD9"/>
    <w:rsid w:val="00F04926"/>
    <w:rsid w:val="00F126DE"/>
    <w:rsid w:val="00F12FD9"/>
    <w:rsid w:val="00F26486"/>
    <w:rsid w:val="00F37B0C"/>
    <w:rsid w:val="00F71D9F"/>
    <w:rsid w:val="00F74179"/>
    <w:rsid w:val="00FB3EA3"/>
    <w:rsid w:val="00FC075A"/>
    <w:rsid w:val="00FC3BB9"/>
    <w:rsid w:val="00FD1CDC"/>
    <w:rsid w:val="2925387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semiHidden/>
    <w:qFormat/>
    <w:uiPriority w:val="99"/>
    <w:rPr>
      <w:kern w:val="2"/>
      <w:sz w:val="18"/>
      <w:szCs w:val="18"/>
    </w:rPr>
  </w:style>
  <w:style w:type="character" w:customStyle="1" w:styleId="8">
    <w:name w:val="页脚 字符"/>
    <w:link w:val="2"/>
    <w:semiHidden/>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6672</Words>
  <Characters>6708</Characters>
  <Lines>48</Lines>
  <Paragraphs>13</Paragraphs>
  <TotalTime>262</TotalTime>
  <ScaleCrop>false</ScaleCrop>
  <LinksUpToDate>false</LinksUpToDate>
  <CharactersWithSpaces>6725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2021-04-19T06:18:00Z</dcterms:created>
  <dc:creator>Administrator</dc:creator>
  <cp:lastModifiedBy>上帝掷骰子吗</cp:lastModifiedBy>
  <dcterms:modified xsi:type="dcterms:W3CDTF">2025-07-30T14:13:39Z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0E6E13F8EA574413B9826F5F14F48988_12</vt:lpwstr>
  </property>
</Properties>
</file>