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751C15">
      <w:pPr>
        <w:pStyle w:val="10"/>
        <w:spacing w:line="360" w:lineRule="auto"/>
        <w:ind w:firstLine="480" w:firstLineChars="200"/>
        <w:jc w:val="center"/>
        <w:rPr>
          <w:rFonts w:hint="eastAsia" w:hAnsi="宋体" w:cs="Times New Roman"/>
          <w:sz w:val="24"/>
          <w:szCs w:val="24"/>
        </w:rPr>
      </w:pPr>
      <w:bookmarkStart w:id="0" w:name="_GoBack"/>
      <w:bookmarkEnd w:id="0"/>
      <w:r>
        <w:rPr>
          <w:rFonts w:hAnsi="宋体" w:eastAsia="黑体" w:cs="Times New Roman"/>
          <w:sz w:val="24"/>
          <w:szCs w:val="24"/>
        </w:rPr>
        <w:t>15</w:t>
      </w:r>
      <w:r>
        <w:rPr>
          <w:rFonts w:hAnsi="宋体" w:eastAsia="黑体" w:cs="Times New Roman"/>
          <w:sz w:val="24"/>
          <w:szCs w:val="24"/>
          <w:vertAlign w:val="superscript"/>
        </w:rPr>
        <w:t>*</w:t>
      </w:r>
      <w:r>
        <w:rPr>
          <w:rFonts w:hAnsi="宋体" w:eastAsia="黑体" w:cs="Times New Roman"/>
          <w:sz w:val="24"/>
          <w:szCs w:val="24"/>
        </w:rPr>
        <w:t>　小　岛</w:t>
      </w:r>
    </w:p>
    <w:p w14:paraId="6EC33701">
      <w:pPr>
        <w:pStyle w:val="10"/>
        <w:spacing w:line="360" w:lineRule="auto"/>
        <w:ind w:firstLine="480" w:firstLineChars="200"/>
        <w:rPr>
          <w:rFonts w:hint="eastAsia" w:hAnsi="宋体" w:cs="Times New Roman"/>
          <w:sz w:val="24"/>
          <w:szCs w:val="24"/>
        </w:rPr>
      </w:pPr>
      <w:r>
        <w:rPr>
          <w:rFonts w:hAnsi="宋体" w:eastAsia="黑体" w:cs="Times New Roman"/>
          <w:sz w:val="24"/>
          <w:szCs w:val="24"/>
        </w:rPr>
        <w:t>教学目标</w:t>
      </w:r>
    </w:p>
    <w:p w14:paraId="5222186C">
      <w:pPr>
        <w:pStyle w:val="10"/>
        <w:spacing w:line="360" w:lineRule="auto"/>
        <w:ind w:firstLine="480" w:firstLineChars="200"/>
        <w:rPr>
          <w:rFonts w:hint="eastAsia" w:hAnsi="宋体" w:cs="Times New Roman"/>
          <w:sz w:val="24"/>
          <w:szCs w:val="24"/>
        </w:rPr>
      </w:pPr>
      <w:r>
        <w:rPr>
          <w:rFonts w:hAnsi="宋体" w:cs="Times New Roman"/>
          <w:sz w:val="24"/>
          <w:szCs w:val="24"/>
        </w:rPr>
        <w:t>1．认识“</w:t>
      </w:r>
      <w:r>
        <w:rPr>
          <w:rFonts w:hint="eastAsia" w:hAnsi="宋体" w:cs="Times New Roman"/>
          <w:sz w:val="24"/>
          <w:szCs w:val="24"/>
        </w:rPr>
        <w:t>瞒、</w:t>
      </w:r>
      <w:r>
        <w:rPr>
          <w:rFonts w:hAnsi="宋体" w:cs="Times New Roman"/>
          <w:sz w:val="24"/>
          <w:szCs w:val="24"/>
        </w:rPr>
        <w:t>域”等1</w:t>
      </w:r>
      <w:r>
        <w:rPr>
          <w:rFonts w:hint="eastAsia" w:hAnsi="宋体" w:cs="Times New Roman"/>
          <w:sz w:val="24"/>
          <w:szCs w:val="24"/>
        </w:rPr>
        <w:t>3</w:t>
      </w:r>
      <w:r>
        <w:rPr>
          <w:rFonts w:hAnsi="宋体" w:cs="Times New Roman"/>
          <w:sz w:val="24"/>
          <w:szCs w:val="24"/>
        </w:rPr>
        <w:t>个生字，读准多音字“哼”。</w:t>
      </w:r>
    </w:p>
    <w:p w14:paraId="010FD934">
      <w:pPr>
        <w:pStyle w:val="10"/>
        <w:spacing w:line="360" w:lineRule="auto"/>
        <w:ind w:firstLine="480" w:firstLineChars="200"/>
        <w:rPr>
          <w:rFonts w:hint="eastAsia" w:hAnsi="宋体" w:cs="Times New Roman"/>
          <w:sz w:val="24"/>
          <w:szCs w:val="24"/>
        </w:rPr>
      </w:pPr>
      <w:r>
        <w:rPr>
          <w:rFonts w:hAnsi="宋体" w:cs="Times New Roman"/>
          <w:sz w:val="24"/>
          <w:szCs w:val="24"/>
        </w:rPr>
        <w:t>2．默读课文，了解主要内容，能用将军的口吻，讲述自己登上小岛后发生的故事。</w:t>
      </w:r>
    </w:p>
    <w:p w14:paraId="580C5DEE">
      <w:pPr>
        <w:pStyle w:val="10"/>
        <w:spacing w:line="360" w:lineRule="auto"/>
        <w:ind w:firstLine="480" w:firstLineChars="200"/>
        <w:rPr>
          <w:rFonts w:hint="eastAsia" w:hAnsi="宋体" w:cs="Times New Roman"/>
          <w:sz w:val="24"/>
          <w:szCs w:val="24"/>
        </w:rPr>
      </w:pPr>
      <w:r>
        <w:rPr>
          <w:rFonts w:hAnsi="宋体" w:cs="Times New Roman"/>
          <w:sz w:val="24"/>
          <w:szCs w:val="24"/>
        </w:rPr>
        <w:t>3．结合资料和关键语句了解我国守岛部队的生活，体会人物的思想感情。</w:t>
      </w:r>
    </w:p>
    <w:p w14:paraId="6D7C5C96">
      <w:pPr>
        <w:pStyle w:val="10"/>
        <w:spacing w:line="360" w:lineRule="auto"/>
        <w:ind w:firstLine="480" w:firstLineChars="200"/>
        <w:rPr>
          <w:rFonts w:hint="eastAsia" w:hAnsi="宋体" w:cs="Times New Roman"/>
          <w:sz w:val="24"/>
          <w:szCs w:val="24"/>
        </w:rPr>
      </w:pPr>
      <w:r>
        <w:rPr>
          <w:rFonts w:hAnsi="宋体" w:eastAsia="黑体" w:cs="Times New Roman"/>
          <w:sz w:val="24"/>
          <w:szCs w:val="24"/>
        </w:rPr>
        <w:t>教学重难点</w:t>
      </w:r>
    </w:p>
    <w:p w14:paraId="56F8C5BA">
      <w:pPr>
        <w:pStyle w:val="10"/>
        <w:spacing w:line="360" w:lineRule="auto"/>
        <w:ind w:firstLine="480" w:firstLineChars="200"/>
        <w:rPr>
          <w:rFonts w:hint="eastAsia" w:hAnsi="宋体" w:cs="Times New Roman"/>
          <w:sz w:val="24"/>
          <w:szCs w:val="24"/>
        </w:rPr>
      </w:pPr>
      <w:r>
        <w:rPr>
          <w:rFonts w:hAnsi="宋体" w:cs="Times New Roman"/>
          <w:sz w:val="24"/>
          <w:szCs w:val="24"/>
        </w:rPr>
        <w:t>抓住关键语句体会小岛艰苦的自然条件以及在如此条件下战士们的守岛热情。</w:t>
      </w:r>
    </w:p>
    <w:p w14:paraId="20C64551">
      <w:pPr>
        <w:pStyle w:val="10"/>
        <w:spacing w:line="360" w:lineRule="auto"/>
        <w:ind w:firstLine="480" w:firstLineChars="200"/>
        <w:rPr>
          <w:rFonts w:hint="eastAsia" w:hAnsi="宋体" w:cs="Times New Roman"/>
          <w:sz w:val="24"/>
          <w:szCs w:val="24"/>
        </w:rPr>
      </w:pPr>
      <w:r>
        <w:rPr>
          <w:rFonts w:hAnsi="宋体" w:eastAsia="黑体" w:cs="Times New Roman"/>
          <w:sz w:val="24"/>
          <w:szCs w:val="24"/>
        </w:rPr>
        <w:t>教学策略</w:t>
      </w:r>
    </w:p>
    <w:p w14:paraId="715DF89C">
      <w:pPr>
        <w:pStyle w:val="10"/>
        <w:spacing w:line="360" w:lineRule="auto"/>
        <w:ind w:firstLine="480" w:firstLineChars="200"/>
        <w:rPr>
          <w:rFonts w:hint="eastAsia" w:hAnsi="宋体" w:cs="Times New Roman"/>
          <w:sz w:val="24"/>
          <w:szCs w:val="24"/>
        </w:rPr>
      </w:pPr>
      <w:r>
        <w:rPr>
          <w:rFonts w:hAnsi="宋体" w:eastAsia="黑体" w:cs="Times New Roman"/>
          <w:sz w:val="24"/>
          <w:szCs w:val="24"/>
        </w:rPr>
        <w:t>认写字词</w:t>
      </w:r>
    </w:p>
    <w:p w14:paraId="3D175DC0">
      <w:pPr>
        <w:pStyle w:val="10"/>
        <w:spacing w:line="360" w:lineRule="auto"/>
        <w:ind w:firstLine="480" w:firstLineChars="200"/>
        <w:rPr>
          <w:rFonts w:hint="eastAsia" w:hAnsi="宋体" w:cs="Times New Roman"/>
          <w:sz w:val="24"/>
          <w:szCs w:val="24"/>
        </w:rPr>
      </w:pPr>
      <w:r>
        <w:rPr>
          <w:rFonts w:hAnsi="宋体" w:cs="Times New Roman"/>
          <w:sz w:val="24"/>
          <w:szCs w:val="24"/>
        </w:rPr>
        <w:t>本课要求认识的生字，可以在初读课文，整体感知课文内容的时候，根据学情随机指导学生读准字音，识记字形，理解字义。在学生朗读课文的时候，重点关注学生是否把生字的字音读正确。“域、艇、筷、喉、咙、搅”是形声字，可以根据形声字的构字特点进行识记。“舀”是会意字，可以根据会意造字法的特点识记</w:t>
      </w:r>
      <w:r>
        <w:rPr>
          <w:rFonts w:hint="eastAsia" w:hAnsi="宋体" w:cs="Times New Roman"/>
          <w:sz w:val="24"/>
          <w:szCs w:val="24"/>
        </w:rPr>
        <w:t>理解</w:t>
      </w:r>
      <w:r>
        <w:rPr>
          <w:rFonts w:hAnsi="宋体" w:cs="Times New Roman"/>
          <w:sz w:val="24"/>
          <w:szCs w:val="24"/>
        </w:rPr>
        <w:t>：表示伸手从石臼里掏东西。多音字“哼”有两种读音，表示“鼻子发出声音”或“低声唱吟”时读hēnɡ，表示“不满意或不相信”时读hnɡ。根据上下文，课文中的“哼”是将军对队长的话表示不满意，因此在本课读hnɡ，在教学时不用专门教学生拼读，可结合日常发音的经验或者教师直接范读。</w:t>
      </w:r>
    </w:p>
    <w:p w14:paraId="447469F0">
      <w:pPr>
        <w:pStyle w:val="10"/>
        <w:spacing w:line="360" w:lineRule="auto"/>
        <w:ind w:firstLine="480" w:firstLineChars="200"/>
        <w:rPr>
          <w:rFonts w:hint="eastAsia" w:hAnsi="宋体" w:cs="Times New Roman"/>
          <w:sz w:val="24"/>
          <w:szCs w:val="24"/>
        </w:rPr>
      </w:pPr>
      <w:r>
        <w:rPr>
          <w:rFonts w:hAnsi="宋体" w:eastAsia="黑体" w:cs="Times New Roman"/>
          <w:sz w:val="24"/>
          <w:szCs w:val="24"/>
        </w:rPr>
        <w:t>阅读理解</w:t>
      </w:r>
    </w:p>
    <w:p w14:paraId="4110F833">
      <w:pPr>
        <w:pStyle w:val="10"/>
        <w:spacing w:line="360" w:lineRule="auto"/>
        <w:ind w:firstLine="480" w:firstLineChars="200"/>
        <w:rPr>
          <w:rFonts w:hint="eastAsia" w:hAnsi="宋体" w:cs="Times New Roman"/>
          <w:sz w:val="24"/>
          <w:szCs w:val="24"/>
        </w:rPr>
      </w:pPr>
      <w:r>
        <w:rPr>
          <w:rFonts w:hAnsi="宋体" w:cs="Times New Roman"/>
          <w:sz w:val="24"/>
          <w:szCs w:val="24"/>
        </w:rPr>
        <w:t>教学前，可以提前布置学生搜集关于守岛部队的资料。资料也可以由教师提供，以便学生能更好地理解课文表达的思想感情。教学时，要给学生充分的时间，结</w:t>
      </w:r>
      <w:r>
        <w:rPr>
          <w:rFonts w:hint="eastAsia" w:hAnsi="宋体" w:cs="Times New Roman"/>
          <w:sz w:val="24"/>
          <w:szCs w:val="24"/>
        </w:rPr>
        <w:t>合学习提示自主阅读课文，</w:t>
      </w:r>
      <w:r>
        <w:rPr>
          <w:rFonts w:hAnsi="宋体" w:cs="Times New Roman"/>
          <w:sz w:val="24"/>
          <w:szCs w:val="24"/>
        </w:rPr>
        <w:t>整体感知故事内容，梳理主要情节；接着借助梳理出来的内容，以将军的口吻讲述登上小岛后发生的故事；最后引导学生结合搜集整理的资料，进一步了解海防战士的生活，体会课文最后一个自然段的内涵。</w:t>
      </w:r>
    </w:p>
    <w:p w14:paraId="430E9877">
      <w:pPr>
        <w:pStyle w:val="10"/>
        <w:spacing w:line="360" w:lineRule="auto"/>
        <w:ind w:firstLine="480" w:firstLineChars="200"/>
        <w:rPr>
          <w:rFonts w:hint="eastAsia" w:hAnsi="宋体" w:cs="Times New Roman"/>
          <w:sz w:val="24"/>
          <w:szCs w:val="24"/>
        </w:rPr>
      </w:pPr>
      <w:r>
        <w:rPr>
          <w:rFonts w:hAnsi="宋体" w:eastAsia="黑体" w:cs="Times New Roman"/>
          <w:sz w:val="24"/>
          <w:szCs w:val="24"/>
        </w:rPr>
        <w:t>迁移运用</w:t>
      </w:r>
    </w:p>
    <w:p w14:paraId="21FBE234">
      <w:pPr>
        <w:pStyle w:val="10"/>
        <w:spacing w:line="360" w:lineRule="auto"/>
        <w:ind w:firstLine="480" w:firstLineChars="200"/>
        <w:rPr>
          <w:rFonts w:hint="eastAsia" w:hAnsi="宋体" w:cs="Times New Roman"/>
          <w:sz w:val="24"/>
          <w:szCs w:val="24"/>
        </w:rPr>
      </w:pPr>
      <w:r>
        <w:rPr>
          <w:rFonts w:hAnsi="宋体" w:cs="Times New Roman"/>
          <w:sz w:val="24"/>
          <w:szCs w:val="24"/>
        </w:rPr>
        <w:t>在现实社会中，有许多让人敬佩的人，他们默默无闻，坚守岗位，克服艰难困苦，为社会、为祖国、为他人作着无私的奉献。学习了本文后，同学们要走向社会、深入生活，观察那些令人敬佩的人，发现他们的特点和高尚品格</w:t>
      </w:r>
      <w:r>
        <w:rPr>
          <w:rFonts w:hint="eastAsia" w:hAnsi="宋体" w:cs="Times New Roman"/>
          <w:sz w:val="24"/>
          <w:szCs w:val="24"/>
        </w:rPr>
        <w:t>，</w:t>
      </w:r>
      <w:r>
        <w:rPr>
          <w:rFonts w:hAnsi="宋体" w:cs="Times New Roman"/>
          <w:sz w:val="24"/>
          <w:szCs w:val="24"/>
        </w:rPr>
        <w:t>记录下来，表达自己的敬佩之情。</w:t>
      </w:r>
    </w:p>
    <w:p w14:paraId="5721979E">
      <w:pPr>
        <w:pStyle w:val="10"/>
        <w:spacing w:line="360" w:lineRule="auto"/>
        <w:ind w:firstLine="480" w:firstLineChars="200"/>
        <w:rPr>
          <w:rFonts w:hint="eastAsia" w:hAnsi="宋体" w:cs="Times New Roman"/>
          <w:sz w:val="24"/>
          <w:szCs w:val="24"/>
        </w:rPr>
      </w:pPr>
      <w:r>
        <w:rPr>
          <w:rFonts w:hAnsi="宋体" w:eastAsia="黑体" w:cs="Times New Roman"/>
          <w:sz w:val="24"/>
          <w:szCs w:val="24"/>
        </w:rPr>
        <w:t>教学准备</w:t>
      </w:r>
    </w:p>
    <w:p w14:paraId="3EC2611D">
      <w:pPr>
        <w:pStyle w:val="10"/>
        <w:spacing w:line="360" w:lineRule="auto"/>
        <w:ind w:firstLine="480" w:firstLineChars="200"/>
        <w:rPr>
          <w:rFonts w:hint="eastAsia" w:hAnsi="宋体" w:cs="Times New Roman"/>
          <w:sz w:val="24"/>
          <w:szCs w:val="24"/>
        </w:rPr>
      </w:pPr>
      <w:r>
        <w:rPr>
          <w:rFonts w:hAnsi="宋体" w:eastAsia="黑体" w:cs="Times New Roman"/>
          <w:sz w:val="24"/>
          <w:szCs w:val="24"/>
        </w:rPr>
        <w:t>教师准备：</w:t>
      </w:r>
      <w:r>
        <w:rPr>
          <w:rFonts w:hAnsi="宋体" w:cs="Times New Roman"/>
          <w:sz w:val="24"/>
          <w:szCs w:val="24"/>
        </w:rPr>
        <w:t>制作多媒体课件，准备《守岛夫妻》视频资料。</w:t>
      </w:r>
    </w:p>
    <w:p w14:paraId="421471C6">
      <w:pPr>
        <w:pStyle w:val="10"/>
        <w:spacing w:line="360" w:lineRule="auto"/>
        <w:ind w:firstLine="480" w:firstLineChars="200"/>
        <w:rPr>
          <w:rFonts w:hint="eastAsia" w:hAnsi="宋体" w:cs="Times New Roman"/>
          <w:sz w:val="24"/>
          <w:szCs w:val="24"/>
        </w:rPr>
      </w:pPr>
      <w:r>
        <w:rPr>
          <w:rFonts w:hAnsi="宋体" w:eastAsia="黑体" w:cs="Times New Roman"/>
          <w:sz w:val="24"/>
          <w:szCs w:val="24"/>
        </w:rPr>
        <w:t>学生准备：</w:t>
      </w:r>
      <w:r>
        <w:rPr>
          <w:rFonts w:hAnsi="宋体" w:cs="Times New Roman"/>
          <w:sz w:val="24"/>
          <w:szCs w:val="24"/>
        </w:rPr>
        <w:t>1.了解小岛的相关资料。</w:t>
      </w:r>
    </w:p>
    <w:p w14:paraId="255D8369">
      <w:pPr>
        <w:pStyle w:val="10"/>
        <w:spacing w:line="360" w:lineRule="auto"/>
        <w:ind w:firstLine="480" w:firstLineChars="200"/>
        <w:rPr>
          <w:rFonts w:hint="eastAsia" w:hAnsi="宋体" w:cs="Times New Roman"/>
          <w:sz w:val="24"/>
          <w:szCs w:val="24"/>
        </w:rPr>
      </w:pPr>
      <w:r>
        <w:rPr>
          <w:rFonts w:hAnsi="宋体" w:cs="Times New Roman"/>
          <w:sz w:val="24"/>
          <w:szCs w:val="24"/>
        </w:rPr>
        <w:t>2．完成预学案。</w:t>
      </w:r>
    </w:p>
    <w:p w14:paraId="0F871BC1">
      <w:pPr>
        <w:pStyle w:val="10"/>
        <w:spacing w:line="360" w:lineRule="auto"/>
        <w:ind w:firstLine="480" w:firstLineChars="200"/>
        <w:rPr>
          <w:rFonts w:hint="eastAsia" w:hAnsi="宋体" w:cs="Times New Roman"/>
          <w:sz w:val="24"/>
          <w:szCs w:val="24"/>
        </w:rPr>
      </w:pPr>
      <w:r>
        <w:rPr>
          <w:rFonts w:hAnsi="宋体" w:eastAsia="黑体" w:cs="Times New Roman"/>
          <w:sz w:val="24"/>
          <w:szCs w:val="24"/>
        </w:rPr>
        <w:t>教学课时</w:t>
      </w:r>
    </w:p>
    <w:p w14:paraId="4D406EF7">
      <w:pPr>
        <w:pStyle w:val="10"/>
        <w:spacing w:line="360" w:lineRule="auto"/>
        <w:ind w:firstLine="480" w:firstLineChars="200"/>
        <w:rPr>
          <w:rFonts w:hint="eastAsia" w:hAnsi="宋体" w:cs="Times New Roman"/>
          <w:sz w:val="24"/>
          <w:szCs w:val="24"/>
        </w:rPr>
      </w:pPr>
      <w:r>
        <w:rPr>
          <w:rFonts w:hAnsi="宋体" w:cs="Times New Roman"/>
          <w:sz w:val="24"/>
          <w:szCs w:val="24"/>
        </w:rPr>
        <w:t>1课时。</w:t>
      </w:r>
    </w:p>
    <w:p w14:paraId="3BEDC7E2">
      <w:pPr>
        <w:pStyle w:val="10"/>
        <w:spacing w:line="360" w:lineRule="auto"/>
        <w:ind w:firstLine="480" w:firstLineChars="200"/>
        <w:rPr>
          <w:rFonts w:hint="eastAsia" w:hAnsi="宋体" w:cs="Times New Roman"/>
          <w:sz w:val="24"/>
          <w:szCs w:val="24"/>
        </w:rPr>
      </w:pPr>
      <w:r>
        <w:rPr>
          <w:rFonts w:hAnsi="宋体" w:eastAsia="黑体" w:cs="Times New Roman"/>
          <w:sz w:val="24"/>
          <w:szCs w:val="24"/>
        </w:rPr>
        <w:t>教学过程</w:t>
      </w:r>
    </w:p>
    <w:p w14:paraId="2C19EDE3">
      <w:pPr>
        <w:pStyle w:val="10"/>
        <w:spacing w:line="360" w:lineRule="auto"/>
        <w:ind w:firstLine="480" w:firstLineChars="200"/>
        <w:jc w:val="center"/>
        <w:rPr>
          <w:rFonts w:hint="eastAsia" w:hAnsi="宋体" w:cs="Times New Roman"/>
          <w:sz w:val="24"/>
          <w:szCs w:val="24"/>
        </w:rPr>
      </w:pPr>
      <w:r>
        <w:rPr>
          <w:rFonts w:hAnsi="宋体" w:eastAsia="黑体" w:cs="Times New Roman"/>
          <w:sz w:val="24"/>
          <w:szCs w:val="24"/>
        </w:rPr>
        <w:t>板块一　创设情境，引入新课</w:t>
      </w:r>
    </w:p>
    <w:p w14:paraId="79C7ED8F">
      <w:pPr>
        <w:pStyle w:val="10"/>
        <w:spacing w:line="360" w:lineRule="auto"/>
        <w:ind w:firstLine="480" w:firstLineChars="200"/>
        <w:rPr>
          <w:rFonts w:hint="eastAsia" w:hAnsi="宋体" w:cs="Times New Roman"/>
          <w:sz w:val="24"/>
          <w:szCs w:val="24"/>
        </w:rPr>
      </w:pPr>
      <w:r>
        <w:rPr>
          <w:rFonts w:hAnsi="宋体" w:cs="Times New Roman"/>
          <w:sz w:val="24"/>
          <w:szCs w:val="24"/>
        </w:rPr>
        <w:t>1．</w:t>
      </w:r>
      <w:r>
        <w:rPr>
          <w:rFonts w:hAnsi="宋体" w:eastAsia="黑体" w:cs="Times New Roman"/>
          <w:sz w:val="24"/>
          <w:szCs w:val="24"/>
        </w:rPr>
        <w:t>导入：</w:t>
      </w:r>
      <w:r>
        <w:rPr>
          <w:rFonts w:hAnsi="宋体" w:cs="Times New Roman"/>
          <w:sz w:val="24"/>
          <w:szCs w:val="24"/>
        </w:rPr>
        <w:t>(</w:t>
      </w:r>
      <w:r>
        <w:rPr>
          <w:rFonts w:hAnsi="宋体" w:eastAsia="楷体_GB2312" w:cs="Times New Roman"/>
          <w:sz w:val="24"/>
          <w:szCs w:val="24"/>
        </w:rPr>
        <w:t>多媒体播放边防海岛的视频资料</w:t>
      </w:r>
      <w:r>
        <w:rPr>
          <w:rFonts w:hint="eastAsia" w:hAnsi="宋体" w:cs="Times New Roman"/>
          <w:sz w:val="24"/>
          <w:szCs w:val="24"/>
        </w:rPr>
        <w:t>)在无边无际的大海上，</w:t>
      </w:r>
      <w:r>
        <w:rPr>
          <w:rFonts w:hAnsi="宋体" w:cs="Times New Roman"/>
          <w:sz w:val="24"/>
          <w:szCs w:val="24"/>
        </w:rPr>
        <w:t>有这样一座小岛，远远望去，它就像一片云在天边浮着。这里树少，草少，土也很少，却驻扎着一群海军士兵。(</w:t>
      </w:r>
      <w:r>
        <w:rPr>
          <w:rFonts w:hAnsi="宋体" w:eastAsia="楷体_GB2312" w:cs="Times New Roman"/>
          <w:sz w:val="24"/>
          <w:szCs w:val="24"/>
        </w:rPr>
        <w:t>板书课题</w:t>
      </w:r>
      <w:r>
        <w:rPr>
          <w:rFonts w:hAnsi="宋体" w:cs="Times New Roman"/>
          <w:sz w:val="24"/>
          <w:szCs w:val="24"/>
        </w:rPr>
        <w:t>)今天我们将走进这座小岛，去聆听一个动人的故事。</w:t>
      </w:r>
    </w:p>
    <w:p w14:paraId="05F18DD3">
      <w:pPr>
        <w:pStyle w:val="10"/>
        <w:spacing w:line="360" w:lineRule="auto"/>
        <w:ind w:firstLine="480" w:firstLineChars="200"/>
        <w:rPr>
          <w:rFonts w:hint="eastAsia" w:hAnsi="宋体" w:cs="Times New Roman"/>
          <w:sz w:val="24"/>
          <w:szCs w:val="24"/>
        </w:rPr>
      </w:pPr>
      <w:r>
        <w:rPr>
          <w:rFonts w:hAnsi="宋体" w:cs="Times New Roman"/>
          <w:sz w:val="24"/>
          <w:szCs w:val="24"/>
        </w:rPr>
        <w:t>2．指名读、齐读课题。</w:t>
      </w:r>
    </w:p>
    <w:p w14:paraId="1EDA8955">
      <w:pPr>
        <w:pStyle w:val="10"/>
        <w:spacing w:line="360" w:lineRule="auto"/>
        <w:ind w:firstLine="480" w:firstLineChars="200"/>
        <w:rPr>
          <w:rFonts w:hint="eastAsia" w:hAnsi="宋体" w:eastAsia="仿宋_GB2312" w:cs="Times New Roman"/>
          <w:sz w:val="24"/>
          <w:szCs w:val="24"/>
        </w:rPr>
      </w:pPr>
      <w:r>
        <w:rPr>
          <w:rFonts w:hAnsi="宋体" w:eastAsia="黑体" w:cs="Times New Roman"/>
          <w:sz w:val="24"/>
          <w:szCs w:val="24"/>
        </w:rPr>
        <w:t>设计意图</w:t>
      </w:r>
      <w:r>
        <w:rPr>
          <w:rFonts w:hAnsi="宋体" w:eastAsia="仿宋_GB2312" w:cs="Times New Roman"/>
          <w:sz w:val="24"/>
          <w:szCs w:val="24"/>
        </w:rPr>
        <w:t>　用优美的语言和视频资料，激发学生的求知欲，调动学生的学习兴趣。</w:t>
      </w:r>
    </w:p>
    <w:p w14:paraId="40D345C4">
      <w:pPr>
        <w:pStyle w:val="10"/>
        <w:spacing w:line="360" w:lineRule="auto"/>
        <w:ind w:firstLine="480" w:firstLineChars="200"/>
        <w:jc w:val="center"/>
        <w:rPr>
          <w:rFonts w:hint="eastAsia" w:hAnsi="宋体" w:eastAsia="仿宋_GB2312" w:cs="Times New Roman"/>
          <w:sz w:val="24"/>
          <w:szCs w:val="24"/>
        </w:rPr>
      </w:pPr>
      <w:r>
        <w:rPr>
          <w:rFonts w:hAnsi="宋体" w:eastAsia="黑体" w:cs="Times New Roman"/>
          <w:sz w:val="24"/>
          <w:szCs w:val="24"/>
        </w:rPr>
        <w:t>板块二　检查预习，学习生字</w:t>
      </w:r>
    </w:p>
    <w:p w14:paraId="04283969">
      <w:pPr>
        <w:pStyle w:val="10"/>
        <w:spacing w:line="360" w:lineRule="auto"/>
        <w:ind w:firstLine="480" w:firstLineChars="200"/>
        <w:rPr>
          <w:rFonts w:hint="eastAsia" w:hAnsi="宋体" w:cs="Times New Roman"/>
          <w:sz w:val="24"/>
          <w:szCs w:val="24"/>
        </w:rPr>
      </w:pPr>
      <w:r>
        <w:rPr>
          <w:rFonts w:hAnsi="宋体" w:eastAsia="黑体" w:cs="Times New Roman"/>
          <w:sz w:val="24"/>
          <w:szCs w:val="24"/>
        </w:rPr>
        <w:t>活动1　以小组为单位，交流预习情况</w:t>
      </w:r>
    </w:p>
    <w:p w14:paraId="162F3662">
      <w:pPr>
        <w:pStyle w:val="10"/>
        <w:spacing w:line="360" w:lineRule="auto"/>
        <w:ind w:firstLine="480" w:firstLineChars="200"/>
        <w:rPr>
          <w:rFonts w:hint="eastAsia" w:hAnsi="宋体" w:cs="Times New Roman"/>
          <w:sz w:val="24"/>
          <w:szCs w:val="24"/>
        </w:rPr>
      </w:pPr>
      <w:r>
        <w:rPr>
          <w:rFonts w:hAnsi="宋体" w:cs="Times New Roman"/>
          <w:sz w:val="24"/>
          <w:szCs w:val="24"/>
        </w:rPr>
        <w:t>1．出</w:t>
      </w:r>
      <w:r>
        <w:rPr>
          <w:rFonts w:hint="eastAsia" w:hAnsi="宋体" w:cs="Times New Roman"/>
          <w:sz w:val="24"/>
          <w:szCs w:val="24"/>
        </w:rPr>
        <w:t>示小组交流目标</w:t>
      </w:r>
      <w:r>
        <w:rPr>
          <w:rFonts w:hAnsi="宋体" w:cs="Times New Roman"/>
          <w:sz w:val="24"/>
          <w:szCs w:val="24"/>
        </w:rPr>
        <w:t>：</w:t>
      </w:r>
    </w:p>
    <w:p w14:paraId="2C45FAC9">
      <w:pPr>
        <w:pStyle w:val="10"/>
        <w:spacing w:line="360" w:lineRule="auto"/>
        <w:ind w:firstLine="480" w:firstLineChars="200"/>
        <w:rPr>
          <w:rFonts w:hint="eastAsia" w:hAnsi="宋体" w:eastAsia="楷体_GB2312" w:cs="Times New Roman"/>
          <w:sz w:val="24"/>
          <w:szCs w:val="24"/>
        </w:rPr>
      </w:pPr>
      <w:r>
        <w:rPr>
          <w:rFonts w:hAnsi="宋体" w:eastAsia="黑体" w:cs="Times New Roman"/>
          <w:sz w:val="24"/>
          <w:szCs w:val="24"/>
        </w:rPr>
        <w:t>课件出示　</w:t>
      </w:r>
      <w:r>
        <w:rPr>
          <w:rFonts w:hAnsi="宋体" w:eastAsia="楷体_GB2312" w:cs="Times New Roman"/>
          <w:sz w:val="24"/>
          <w:szCs w:val="24"/>
        </w:rPr>
        <w:t>(1)读准音——读准课文中由生字组成的词语。</w:t>
      </w:r>
    </w:p>
    <w:p w14:paraId="13B2B8CE">
      <w:pPr>
        <w:pStyle w:val="10"/>
        <w:spacing w:line="360" w:lineRule="auto"/>
        <w:ind w:firstLine="480" w:firstLineChars="200"/>
        <w:rPr>
          <w:rFonts w:hint="eastAsia" w:hAnsi="宋体" w:eastAsia="楷体_GB2312" w:cs="Times New Roman"/>
          <w:sz w:val="24"/>
          <w:szCs w:val="24"/>
        </w:rPr>
      </w:pPr>
      <w:r>
        <w:rPr>
          <w:rFonts w:hAnsi="宋体" w:eastAsia="楷体_GB2312" w:cs="Times New Roman"/>
          <w:sz w:val="24"/>
          <w:szCs w:val="24"/>
        </w:rPr>
        <w:t>(2)理解义——交流课前预习中新掌握的词语的意思。</w:t>
      </w:r>
    </w:p>
    <w:p w14:paraId="4A686AC3">
      <w:pPr>
        <w:pStyle w:val="10"/>
        <w:spacing w:line="360" w:lineRule="auto"/>
        <w:ind w:firstLine="480" w:firstLineChars="200"/>
        <w:rPr>
          <w:rFonts w:hint="eastAsia" w:hAnsi="宋体" w:cs="Times New Roman"/>
          <w:sz w:val="24"/>
          <w:szCs w:val="24"/>
        </w:rPr>
      </w:pPr>
      <w:r>
        <w:rPr>
          <w:rFonts w:hAnsi="宋体" w:eastAsia="楷体_GB2312" w:cs="Times New Roman"/>
          <w:sz w:val="24"/>
          <w:szCs w:val="24"/>
        </w:rPr>
        <w:t>(3)提困惑——统计小组内不能解决的字词问题。</w:t>
      </w:r>
    </w:p>
    <w:p w14:paraId="22D48FF6">
      <w:pPr>
        <w:pStyle w:val="10"/>
        <w:spacing w:line="360" w:lineRule="auto"/>
        <w:ind w:firstLine="480" w:firstLineChars="200"/>
        <w:rPr>
          <w:rFonts w:hint="eastAsia" w:hAnsi="宋体" w:cs="Times New Roman"/>
          <w:sz w:val="24"/>
          <w:szCs w:val="24"/>
        </w:rPr>
      </w:pPr>
      <w:r>
        <w:rPr>
          <w:rFonts w:hAnsi="宋体" w:cs="Times New Roman"/>
          <w:sz w:val="24"/>
          <w:szCs w:val="24"/>
        </w:rPr>
        <w:t>2．根据学习目标展开小组学习。</w:t>
      </w:r>
    </w:p>
    <w:p w14:paraId="4FA39108">
      <w:pPr>
        <w:pStyle w:val="10"/>
        <w:spacing w:line="360" w:lineRule="auto"/>
        <w:ind w:firstLine="480" w:firstLineChars="200"/>
        <w:rPr>
          <w:rFonts w:hint="eastAsia" w:hAnsi="宋体" w:cs="Times New Roman"/>
          <w:sz w:val="24"/>
          <w:szCs w:val="24"/>
        </w:rPr>
      </w:pPr>
      <w:r>
        <w:rPr>
          <w:rFonts w:hAnsi="宋体" w:eastAsia="黑体" w:cs="Times New Roman"/>
          <w:sz w:val="24"/>
          <w:szCs w:val="24"/>
        </w:rPr>
        <w:t>活动2　师生交流，检查学习效果</w:t>
      </w:r>
    </w:p>
    <w:p w14:paraId="50FFB061">
      <w:pPr>
        <w:pStyle w:val="10"/>
        <w:spacing w:line="360" w:lineRule="auto"/>
        <w:ind w:firstLine="480" w:firstLineChars="200"/>
        <w:rPr>
          <w:rFonts w:hint="eastAsia" w:hAnsi="宋体" w:cs="Times New Roman"/>
          <w:sz w:val="24"/>
          <w:szCs w:val="24"/>
        </w:rPr>
      </w:pPr>
      <w:r>
        <w:rPr>
          <w:rFonts w:hAnsi="宋体" w:cs="Times New Roman"/>
          <w:sz w:val="24"/>
          <w:szCs w:val="24"/>
        </w:rPr>
        <w:t>1．读准字音，识记字形。</w:t>
      </w:r>
    </w:p>
    <w:p w14:paraId="7C1E5639">
      <w:pPr>
        <w:pStyle w:val="10"/>
        <w:spacing w:line="360" w:lineRule="auto"/>
        <w:ind w:firstLine="480" w:firstLineChars="200"/>
        <w:rPr>
          <w:rFonts w:hint="eastAsia" w:hAnsi="宋体" w:cs="Times New Roman"/>
          <w:sz w:val="24"/>
          <w:szCs w:val="24"/>
        </w:rPr>
      </w:pPr>
      <w:r>
        <w:rPr>
          <w:rFonts w:hAnsi="宋体" w:cs="Times New Roman"/>
          <w:sz w:val="24"/>
          <w:szCs w:val="24"/>
        </w:rPr>
        <w:t>(1)“咙”读lónɡ，不读lǒnɡ；“舀”读yǎo；“炊”读chuī。</w:t>
      </w:r>
    </w:p>
    <w:p w14:paraId="32DEB282">
      <w:pPr>
        <w:pStyle w:val="10"/>
        <w:spacing w:line="360" w:lineRule="auto"/>
        <w:ind w:firstLine="480" w:firstLineChars="200"/>
        <w:rPr>
          <w:rFonts w:hint="eastAsia" w:hAnsi="宋体" w:cs="Times New Roman"/>
          <w:sz w:val="24"/>
          <w:szCs w:val="24"/>
        </w:rPr>
      </w:pPr>
      <w:r>
        <w:rPr>
          <w:rFonts w:hAnsi="宋体" w:cs="Times New Roman"/>
          <w:sz w:val="24"/>
          <w:szCs w:val="24"/>
        </w:rPr>
        <w:t>(2)“哼”是多音字，在本课读hnɡ。</w:t>
      </w:r>
    </w:p>
    <w:p w14:paraId="2472EAFD">
      <w:pPr>
        <w:pStyle w:val="10"/>
        <w:spacing w:line="360" w:lineRule="auto"/>
        <w:ind w:firstLine="480" w:firstLineChars="200"/>
        <w:rPr>
          <w:rFonts w:hint="eastAsia" w:hAnsi="宋体" w:cs="Times New Roman"/>
          <w:sz w:val="24"/>
          <w:szCs w:val="24"/>
        </w:rPr>
      </w:pPr>
      <w:r>
        <w:rPr>
          <w:rFonts w:hAnsi="宋体" w:cs="Times New Roman"/>
          <w:sz w:val="24"/>
          <w:szCs w:val="24"/>
        </w:rPr>
        <w:t>(3)“域</w:t>
      </w:r>
      <w:r>
        <w:rPr>
          <w:rFonts w:hint="eastAsia" w:hAnsi="宋体" w:cs="Times New Roman"/>
          <w:sz w:val="24"/>
          <w:szCs w:val="24"/>
        </w:rPr>
        <w:t>”右部是“或”</w:t>
      </w:r>
      <w:r>
        <w:rPr>
          <w:rFonts w:hAnsi="宋体" w:cs="Times New Roman"/>
          <w:sz w:val="24"/>
          <w:szCs w:val="24"/>
        </w:rPr>
        <w:t>；“舀”下边是“臼”，不是“白”。</w:t>
      </w:r>
    </w:p>
    <w:p w14:paraId="67ADA381">
      <w:pPr>
        <w:pStyle w:val="10"/>
        <w:spacing w:line="360" w:lineRule="auto"/>
        <w:ind w:firstLine="480" w:firstLineChars="200"/>
        <w:rPr>
          <w:rFonts w:hint="eastAsia" w:hAnsi="宋体" w:cs="Times New Roman"/>
          <w:sz w:val="24"/>
          <w:szCs w:val="24"/>
        </w:rPr>
      </w:pPr>
      <w:r>
        <w:rPr>
          <w:rFonts w:hAnsi="宋体" w:cs="Times New Roman"/>
          <w:sz w:val="24"/>
          <w:szCs w:val="24"/>
        </w:rPr>
        <w:t>(4)“筷”上边是“”，不是“艹”。</w:t>
      </w:r>
    </w:p>
    <w:p w14:paraId="0B668387">
      <w:pPr>
        <w:pStyle w:val="10"/>
        <w:spacing w:line="360" w:lineRule="auto"/>
        <w:ind w:firstLine="480" w:firstLineChars="200"/>
        <w:rPr>
          <w:rFonts w:hint="eastAsia" w:hAnsi="宋体" w:cs="Times New Roman"/>
          <w:sz w:val="24"/>
          <w:szCs w:val="24"/>
        </w:rPr>
      </w:pPr>
      <w:r>
        <w:rPr>
          <w:rFonts w:hAnsi="宋体" w:cs="Times New Roman"/>
          <w:sz w:val="24"/>
          <w:szCs w:val="24"/>
        </w:rPr>
        <w:t>2．理解字义、词义。</w:t>
      </w:r>
    </w:p>
    <w:p w14:paraId="76D08896">
      <w:pPr>
        <w:pStyle w:val="10"/>
        <w:spacing w:line="360" w:lineRule="auto"/>
        <w:ind w:firstLine="480" w:firstLineChars="200"/>
        <w:rPr>
          <w:rFonts w:hint="eastAsia" w:hAnsi="宋体" w:eastAsia="楷体_GB2312" w:cs="Times New Roman"/>
          <w:sz w:val="24"/>
          <w:szCs w:val="24"/>
        </w:rPr>
      </w:pPr>
      <w:r>
        <w:rPr>
          <w:rFonts w:hAnsi="宋体" w:eastAsia="黑体" w:cs="Times New Roman"/>
          <w:sz w:val="24"/>
          <w:szCs w:val="24"/>
        </w:rPr>
        <w:t>课件出示　</w:t>
      </w:r>
      <w:r>
        <w:rPr>
          <w:rFonts w:hAnsi="宋体" w:eastAsia="楷体_GB2312" w:cs="Times New Roman"/>
          <w:sz w:val="24"/>
          <w:szCs w:val="24"/>
        </w:rPr>
        <w:t>礁石：河流、海洋中距水面很近的岩石。(出示礁石图片帮助理解，并与</w:t>
      </w:r>
      <w:r>
        <w:rPr>
          <w:rFonts w:hAnsi="宋体" w:cs="Times New Roman"/>
          <w:sz w:val="24"/>
          <w:szCs w:val="24"/>
        </w:rPr>
        <w:t>“</w:t>
      </w:r>
      <w:r>
        <w:rPr>
          <w:rFonts w:hAnsi="宋体" w:eastAsia="楷体_GB2312" w:cs="Times New Roman"/>
          <w:sz w:val="24"/>
          <w:szCs w:val="24"/>
        </w:rPr>
        <w:t>岛</w:t>
      </w:r>
      <w:r>
        <w:rPr>
          <w:rFonts w:hAnsi="宋体" w:cs="Times New Roman"/>
          <w:sz w:val="24"/>
          <w:szCs w:val="24"/>
        </w:rPr>
        <w:t>”</w:t>
      </w:r>
      <w:r>
        <w:rPr>
          <w:rFonts w:hAnsi="宋体" w:eastAsia="楷体_GB2312" w:cs="Times New Roman"/>
          <w:sz w:val="24"/>
          <w:szCs w:val="24"/>
        </w:rPr>
        <w:t>进行区分。)</w:t>
      </w:r>
    </w:p>
    <w:p w14:paraId="3914EBB0">
      <w:pPr>
        <w:pStyle w:val="10"/>
        <w:spacing w:line="360" w:lineRule="auto"/>
        <w:ind w:firstLine="480" w:firstLineChars="200"/>
        <w:rPr>
          <w:rFonts w:hint="eastAsia" w:hAnsi="宋体" w:eastAsia="楷体_GB2312" w:cs="Times New Roman"/>
          <w:sz w:val="24"/>
          <w:szCs w:val="24"/>
        </w:rPr>
      </w:pPr>
      <w:r>
        <w:rPr>
          <w:rFonts w:hAnsi="宋体" w:eastAsia="楷体_GB2312" w:cs="Times New Roman"/>
          <w:sz w:val="24"/>
          <w:szCs w:val="24"/>
        </w:rPr>
        <w:t>怔：发愣，发呆。</w:t>
      </w:r>
    </w:p>
    <w:p w14:paraId="72A288E4">
      <w:pPr>
        <w:pStyle w:val="10"/>
        <w:spacing w:line="360" w:lineRule="auto"/>
        <w:ind w:firstLine="480" w:firstLineChars="200"/>
        <w:rPr>
          <w:rFonts w:hint="eastAsia" w:hAnsi="宋体" w:cs="Times New Roman"/>
          <w:sz w:val="24"/>
          <w:szCs w:val="24"/>
        </w:rPr>
      </w:pPr>
      <w:r>
        <w:rPr>
          <w:rFonts w:hAnsi="宋体" w:eastAsia="楷体_GB2312" w:cs="Times New Roman"/>
          <w:sz w:val="24"/>
          <w:szCs w:val="24"/>
        </w:rPr>
        <w:t>哽：①食物堵塞喉咙不能下咽。②因感情激动等原因喉咙阻塞发不出声音。(文中的</w:t>
      </w:r>
      <w:r>
        <w:rPr>
          <w:rFonts w:hAnsi="宋体" w:cs="Times New Roman"/>
          <w:sz w:val="24"/>
          <w:szCs w:val="24"/>
        </w:rPr>
        <w:t>“</w:t>
      </w:r>
      <w:r>
        <w:rPr>
          <w:rFonts w:hAnsi="宋体" w:eastAsia="楷体_GB2312" w:cs="Times New Roman"/>
          <w:sz w:val="24"/>
          <w:szCs w:val="24"/>
        </w:rPr>
        <w:t>哽</w:t>
      </w:r>
      <w:r>
        <w:rPr>
          <w:rFonts w:hAnsi="宋体" w:cs="Times New Roman"/>
          <w:sz w:val="24"/>
          <w:szCs w:val="24"/>
        </w:rPr>
        <w:t>”</w:t>
      </w:r>
      <w:r>
        <w:rPr>
          <w:rFonts w:hAnsi="宋体" w:eastAsia="楷体_GB2312" w:cs="Times New Roman"/>
          <w:sz w:val="24"/>
          <w:szCs w:val="24"/>
        </w:rPr>
        <w:t>是第二个意思。)</w:t>
      </w:r>
    </w:p>
    <w:p w14:paraId="606A7761">
      <w:pPr>
        <w:pStyle w:val="10"/>
        <w:spacing w:line="360" w:lineRule="auto"/>
        <w:ind w:firstLine="480" w:firstLineChars="200"/>
        <w:rPr>
          <w:rFonts w:hint="eastAsia" w:hAnsi="宋体" w:eastAsia="仿宋_GB2312" w:cs="Times New Roman"/>
          <w:sz w:val="24"/>
          <w:szCs w:val="24"/>
        </w:rPr>
      </w:pPr>
      <w:r>
        <w:rPr>
          <w:rFonts w:hAnsi="宋体" w:eastAsia="黑体" w:cs="Times New Roman"/>
          <w:sz w:val="24"/>
          <w:szCs w:val="24"/>
        </w:rPr>
        <w:t>设计意图</w:t>
      </w:r>
      <w:r>
        <w:rPr>
          <w:rFonts w:hAnsi="宋体" w:eastAsia="仿宋_GB2312" w:cs="Times New Roman"/>
          <w:sz w:val="24"/>
          <w:szCs w:val="24"/>
        </w:rPr>
        <w:t>　要注重培养学生自学字词的能力，尤其应该强化对词典等工具书的</w:t>
      </w:r>
      <w:r>
        <w:rPr>
          <w:rFonts w:hint="eastAsia" w:hAnsi="宋体" w:eastAsia="仿宋_GB2312" w:cs="Times New Roman"/>
          <w:sz w:val="24"/>
          <w:szCs w:val="24"/>
        </w:rPr>
        <w:t>使用。</w:t>
      </w:r>
      <w:r>
        <w:rPr>
          <w:rFonts w:hAnsi="宋体" w:eastAsia="仿宋_GB2312" w:cs="Times New Roman"/>
          <w:sz w:val="24"/>
          <w:szCs w:val="24"/>
        </w:rPr>
        <w:t>这个环节重在检查学生预习的情况，并组织学生通过小组交流、讨论的方式解决字词方面的困惑。</w:t>
      </w:r>
    </w:p>
    <w:p w14:paraId="6F72BB72">
      <w:pPr>
        <w:pStyle w:val="10"/>
        <w:spacing w:line="360" w:lineRule="auto"/>
        <w:ind w:firstLine="480" w:firstLineChars="200"/>
        <w:jc w:val="center"/>
        <w:rPr>
          <w:rFonts w:hint="eastAsia" w:hAnsi="宋体" w:eastAsia="仿宋_GB2312" w:cs="Times New Roman"/>
          <w:sz w:val="24"/>
          <w:szCs w:val="24"/>
        </w:rPr>
      </w:pPr>
      <w:r>
        <w:rPr>
          <w:rFonts w:hAnsi="宋体" w:eastAsia="黑体" w:cs="Times New Roman"/>
          <w:sz w:val="24"/>
          <w:szCs w:val="24"/>
        </w:rPr>
        <w:t>板块三　初读课文，整体感知</w:t>
      </w:r>
    </w:p>
    <w:p w14:paraId="1F8E043E">
      <w:pPr>
        <w:pStyle w:val="10"/>
        <w:spacing w:line="360" w:lineRule="auto"/>
        <w:ind w:firstLine="480" w:firstLineChars="200"/>
        <w:rPr>
          <w:rFonts w:hint="eastAsia" w:hAnsi="宋体" w:cs="Times New Roman"/>
          <w:sz w:val="24"/>
          <w:szCs w:val="24"/>
        </w:rPr>
      </w:pPr>
      <w:r>
        <w:rPr>
          <w:rFonts w:hAnsi="宋体" w:eastAsia="黑体" w:cs="Times New Roman"/>
          <w:sz w:val="24"/>
          <w:szCs w:val="24"/>
        </w:rPr>
        <w:t>活动1　了解课文主要内容</w:t>
      </w:r>
    </w:p>
    <w:p w14:paraId="264593DE">
      <w:pPr>
        <w:pStyle w:val="10"/>
        <w:spacing w:line="360" w:lineRule="auto"/>
        <w:ind w:firstLine="480" w:firstLineChars="200"/>
        <w:rPr>
          <w:rFonts w:hint="eastAsia" w:hAnsi="宋体" w:cs="Times New Roman"/>
          <w:sz w:val="24"/>
          <w:szCs w:val="24"/>
        </w:rPr>
      </w:pPr>
      <w:r>
        <w:rPr>
          <w:rFonts w:hAnsi="宋体" w:cs="Times New Roman"/>
          <w:sz w:val="24"/>
          <w:szCs w:val="24"/>
        </w:rPr>
        <w:t>1．默读课文，思考：这篇课文主要讲了一件什么事？</w:t>
      </w:r>
    </w:p>
    <w:p w14:paraId="56468137">
      <w:pPr>
        <w:pStyle w:val="10"/>
        <w:spacing w:line="360" w:lineRule="auto"/>
        <w:ind w:firstLine="480" w:firstLineChars="200"/>
        <w:rPr>
          <w:rFonts w:hint="eastAsia" w:hAnsi="宋体" w:cs="Times New Roman"/>
          <w:sz w:val="24"/>
          <w:szCs w:val="24"/>
        </w:rPr>
      </w:pPr>
      <w:r>
        <w:rPr>
          <w:rFonts w:hAnsi="宋体" w:cs="Times New Roman"/>
          <w:sz w:val="24"/>
          <w:szCs w:val="24"/>
        </w:rPr>
        <w:t>2．引导学生交流：介绍一件事，要交代清楚哪些要素？</w:t>
      </w:r>
    </w:p>
    <w:p w14:paraId="69D80574">
      <w:pPr>
        <w:pStyle w:val="10"/>
        <w:spacing w:line="360" w:lineRule="auto"/>
        <w:ind w:firstLine="480" w:firstLineChars="200"/>
        <w:rPr>
          <w:rFonts w:hint="eastAsia" w:hAnsi="宋体" w:cs="Times New Roman"/>
          <w:sz w:val="24"/>
          <w:szCs w:val="24"/>
        </w:rPr>
      </w:pPr>
      <w:r>
        <w:rPr>
          <w:rFonts w:hAnsi="宋体" w:eastAsia="黑体" w:cs="Times New Roman"/>
          <w:sz w:val="24"/>
          <w:szCs w:val="24"/>
        </w:rPr>
        <w:t>预设：</w:t>
      </w:r>
      <w:r>
        <w:rPr>
          <w:rFonts w:hAnsi="宋体" w:cs="Times New Roman"/>
          <w:sz w:val="24"/>
          <w:szCs w:val="24"/>
        </w:rPr>
        <w:t>时间、地点、人物，事情的起因、经过、结果。(</w:t>
      </w:r>
      <w:r>
        <w:rPr>
          <w:rFonts w:hAnsi="宋体" w:eastAsia="楷体_GB2312" w:cs="Times New Roman"/>
          <w:sz w:val="24"/>
          <w:szCs w:val="24"/>
        </w:rPr>
        <w:t>板书</w:t>
      </w:r>
      <w:r>
        <w:rPr>
          <w:rFonts w:hAnsi="宋体" w:cs="Times New Roman"/>
          <w:sz w:val="24"/>
          <w:szCs w:val="24"/>
        </w:rPr>
        <w:t>)</w:t>
      </w:r>
    </w:p>
    <w:p w14:paraId="1F561141">
      <w:pPr>
        <w:pStyle w:val="10"/>
        <w:spacing w:line="360" w:lineRule="auto"/>
        <w:ind w:firstLine="480" w:firstLineChars="200"/>
        <w:rPr>
          <w:rFonts w:hint="eastAsia" w:hAnsi="宋体" w:cs="Times New Roman"/>
          <w:sz w:val="24"/>
          <w:szCs w:val="24"/>
        </w:rPr>
      </w:pPr>
      <w:r>
        <w:rPr>
          <w:rFonts w:hAnsi="宋体" w:cs="Times New Roman"/>
          <w:sz w:val="24"/>
          <w:szCs w:val="24"/>
        </w:rPr>
        <w:t>3．学生根据板书提示，交流时间、地点、人物</w:t>
      </w:r>
      <w:r>
        <w:rPr>
          <w:rFonts w:hint="eastAsia" w:hAnsi="宋体" w:cs="Times New Roman"/>
          <w:sz w:val="24"/>
          <w:szCs w:val="24"/>
        </w:rPr>
        <w:t>，</w:t>
      </w:r>
      <w:r>
        <w:rPr>
          <w:rFonts w:hAnsi="宋体" w:cs="Times New Roman"/>
          <w:sz w:val="24"/>
          <w:szCs w:val="24"/>
        </w:rPr>
        <w:t>事情的起因、经过、结果。</w:t>
      </w:r>
    </w:p>
    <w:p w14:paraId="43E0A37C">
      <w:pPr>
        <w:pStyle w:val="10"/>
        <w:spacing w:line="360" w:lineRule="auto"/>
        <w:ind w:firstLine="480" w:firstLineChars="200"/>
        <w:rPr>
          <w:rFonts w:hint="eastAsia" w:hAnsi="宋体" w:cs="Times New Roman"/>
          <w:sz w:val="24"/>
          <w:szCs w:val="24"/>
        </w:rPr>
      </w:pPr>
      <w:r>
        <w:rPr>
          <w:rFonts w:hAnsi="宋体" w:eastAsia="黑体" w:cs="Times New Roman"/>
          <w:sz w:val="24"/>
          <w:szCs w:val="24"/>
        </w:rPr>
        <w:t>预设：</w:t>
      </w:r>
      <w:r>
        <w:rPr>
          <w:rFonts w:hAnsi="宋体" w:cs="Times New Roman"/>
          <w:sz w:val="24"/>
          <w:szCs w:val="24"/>
        </w:rPr>
        <w:t>课文讲了将军上小岛视察，发现了一块菜地，守岛战士用珍贵的小白菜请将军吃晚饭，将军舍不得吃，最后与战士们分吃蔬菜的事。</w:t>
      </w:r>
    </w:p>
    <w:p w14:paraId="1BECA0B8">
      <w:pPr>
        <w:pStyle w:val="10"/>
        <w:spacing w:line="360" w:lineRule="auto"/>
        <w:ind w:firstLine="480" w:firstLineChars="200"/>
        <w:rPr>
          <w:rFonts w:hint="eastAsia" w:hAnsi="宋体" w:cs="Times New Roman"/>
          <w:sz w:val="24"/>
          <w:szCs w:val="24"/>
        </w:rPr>
      </w:pPr>
      <w:r>
        <w:rPr>
          <w:rFonts w:hAnsi="宋体" w:eastAsia="黑体" w:cs="Times New Roman"/>
          <w:sz w:val="24"/>
          <w:szCs w:val="24"/>
        </w:rPr>
        <w:t>活动2　了解小岛</w:t>
      </w:r>
    </w:p>
    <w:p w14:paraId="5FDE700F">
      <w:pPr>
        <w:pStyle w:val="10"/>
        <w:spacing w:line="360" w:lineRule="auto"/>
        <w:ind w:firstLine="480" w:firstLineChars="200"/>
        <w:rPr>
          <w:rFonts w:hint="eastAsia" w:hAnsi="宋体" w:cs="Times New Roman"/>
          <w:sz w:val="24"/>
          <w:szCs w:val="24"/>
        </w:rPr>
      </w:pPr>
      <w:r>
        <w:rPr>
          <w:rFonts w:hAnsi="宋体" w:cs="Times New Roman"/>
          <w:sz w:val="24"/>
          <w:szCs w:val="24"/>
        </w:rPr>
        <w:t>1．快速浏览课文，圈画出相关语句，思考：小岛是一座什么样的岛？</w:t>
      </w:r>
    </w:p>
    <w:p w14:paraId="737DD8A5">
      <w:pPr>
        <w:pStyle w:val="10"/>
        <w:spacing w:line="360" w:lineRule="auto"/>
        <w:ind w:firstLine="480" w:firstLineChars="200"/>
        <w:rPr>
          <w:rFonts w:hint="eastAsia" w:hAnsi="宋体" w:cs="Times New Roman"/>
          <w:sz w:val="24"/>
          <w:szCs w:val="24"/>
        </w:rPr>
      </w:pPr>
      <w:r>
        <w:rPr>
          <w:rFonts w:hAnsi="宋体" w:cs="Times New Roman"/>
          <w:sz w:val="24"/>
          <w:szCs w:val="24"/>
        </w:rPr>
        <w:t>(1)小岛很小。(</w:t>
      </w:r>
      <w:r>
        <w:rPr>
          <w:rFonts w:hAnsi="宋体" w:eastAsia="楷体_GB2312" w:cs="Times New Roman"/>
          <w:sz w:val="24"/>
          <w:szCs w:val="24"/>
        </w:rPr>
        <w:t>引导学生从第1、2自然段中找出相关依据。</w:t>
      </w:r>
      <w:r>
        <w:rPr>
          <w:rFonts w:hAnsi="宋体" w:cs="Times New Roman"/>
          <w:sz w:val="24"/>
          <w:szCs w:val="24"/>
        </w:rPr>
        <w:t>)</w:t>
      </w:r>
    </w:p>
    <w:p w14:paraId="3DED330B">
      <w:pPr>
        <w:pStyle w:val="10"/>
        <w:spacing w:line="360" w:lineRule="auto"/>
        <w:ind w:firstLine="480" w:firstLineChars="200"/>
        <w:rPr>
          <w:rFonts w:hint="eastAsia" w:hAnsi="宋体" w:eastAsia="楷体_GB2312" w:cs="Times New Roman"/>
          <w:sz w:val="24"/>
          <w:szCs w:val="24"/>
        </w:rPr>
      </w:pPr>
      <w:r>
        <w:rPr>
          <w:rFonts w:hAnsi="宋体" w:eastAsia="黑体" w:cs="Times New Roman"/>
          <w:sz w:val="24"/>
          <w:szCs w:val="24"/>
        </w:rPr>
        <w:t>课件出示　</w:t>
      </w:r>
      <w:r>
        <w:rPr>
          <w:rFonts w:hAnsi="宋体" w:cs="Times New Roman"/>
          <w:sz w:val="24"/>
          <w:szCs w:val="24"/>
        </w:rPr>
        <w:t>“</w:t>
      </w:r>
      <w:r>
        <w:rPr>
          <w:rFonts w:hAnsi="宋体" w:eastAsia="楷体_GB2312" w:cs="Times New Roman"/>
          <w:sz w:val="24"/>
          <w:szCs w:val="24"/>
        </w:rPr>
        <w:t>远远望去，像一片云在天边浮着。</w:t>
      </w:r>
      <w:r>
        <w:rPr>
          <w:rFonts w:hAnsi="宋体" w:cs="Times New Roman"/>
          <w:sz w:val="24"/>
          <w:szCs w:val="24"/>
        </w:rPr>
        <w:t>”</w:t>
      </w:r>
    </w:p>
    <w:p w14:paraId="4FCC05A3">
      <w:pPr>
        <w:pStyle w:val="10"/>
        <w:spacing w:line="360" w:lineRule="auto"/>
        <w:ind w:firstLine="480" w:firstLineChars="200"/>
        <w:rPr>
          <w:rFonts w:hint="eastAsia" w:hAnsi="宋体" w:cs="Times New Roman"/>
          <w:sz w:val="24"/>
          <w:szCs w:val="24"/>
        </w:rPr>
      </w:pPr>
      <w:r>
        <w:rPr>
          <w:rFonts w:hAnsi="宋体" w:cs="Times New Roman"/>
          <w:sz w:val="24"/>
          <w:szCs w:val="24"/>
        </w:rPr>
        <w:t>“</w:t>
      </w:r>
      <w:r>
        <w:rPr>
          <w:rFonts w:hAnsi="宋体" w:eastAsia="楷体_GB2312" w:cs="Times New Roman"/>
          <w:sz w:val="24"/>
          <w:szCs w:val="24"/>
        </w:rPr>
        <w:t>小</w:t>
      </w:r>
      <w:r>
        <w:rPr>
          <w:rFonts w:hint="eastAsia" w:hAnsi="宋体" w:eastAsia="楷体_GB2312" w:cs="Times New Roman"/>
          <w:sz w:val="24"/>
          <w:szCs w:val="24"/>
        </w:rPr>
        <w:t>岛转一圈也用不了十分钟。</w:t>
      </w:r>
      <w:r>
        <w:rPr>
          <w:rFonts w:hAnsi="宋体" w:cs="Times New Roman"/>
          <w:sz w:val="24"/>
          <w:szCs w:val="24"/>
        </w:rPr>
        <w:t>”</w:t>
      </w:r>
    </w:p>
    <w:p w14:paraId="6101137B">
      <w:pPr>
        <w:pStyle w:val="10"/>
        <w:spacing w:line="360" w:lineRule="auto"/>
        <w:ind w:firstLine="480" w:firstLineChars="200"/>
        <w:rPr>
          <w:rFonts w:hint="eastAsia" w:hAnsi="宋体" w:cs="Times New Roman"/>
          <w:sz w:val="24"/>
          <w:szCs w:val="24"/>
        </w:rPr>
      </w:pPr>
      <w:r>
        <w:rPr>
          <w:rFonts w:hAnsi="宋体" w:cs="Times New Roman"/>
          <w:sz w:val="24"/>
          <w:szCs w:val="24"/>
        </w:rPr>
        <w:t>(2)小岛很热。(</w:t>
      </w:r>
      <w:r>
        <w:rPr>
          <w:rFonts w:hAnsi="宋体" w:eastAsia="楷体_GB2312" w:cs="Times New Roman"/>
          <w:sz w:val="24"/>
          <w:szCs w:val="24"/>
        </w:rPr>
        <w:t>引导学生从第2自然段中找出相关依据。</w:t>
      </w:r>
      <w:r>
        <w:rPr>
          <w:rFonts w:hAnsi="宋体" w:cs="Times New Roman"/>
          <w:sz w:val="24"/>
          <w:szCs w:val="24"/>
        </w:rPr>
        <w:t>)</w:t>
      </w:r>
    </w:p>
    <w:p w14:paraId="01554AA7">
      <w:pPr>
        <w:pStyle w:val="10"/>
        <w:spacing w:line="360" w:lineRule="auto"/>
        <w:ind w:firstLine="480" w:firstLineChars="200"/>
        <w:rPr>
          <w:rFonts w:hint="eastAsia" w:hAnsi="宋体" w:cs="Times New Roman"/>
          <w:sz w:val="24"/>
          <w:szCs w:val="24"/>
        </w:rPr>
      </w:pPr>
      <w:r>
        <w:rPr>
          <w:rFonts w:hAnsi="宋体" w:eastAsia="黑体" w:cs="Times New Roman"/>
          <w:sz w:val="24"/>
          <w:szCs w:val="24"/>
        </w:rPr>
        <w:t>课件出示　</w:t>
      </w:r>
      <w:r>
        <w:rPr>
          <w:rFonts w:hAnsi="宋体" w:cs="Times New Roman"/>
          <w:sz w:val="24"/>
          <w:szCs w:val="24"/>
        </w:rPr>
        <w:t>“</w:t>
      </w:r>
      <w:r>
        <w:rPr>
          <w:rFonts w:hAnsi="宋体" w:eastAsia="楷体_GB2312" w:cs="Times New Roman"/>
          <w:sz w:val="24"/>
          <w:szCs w:val="24"/>
        </w:rPr>
        <w:t>将军上岛时正是这儿比较凉快的时候，但也有二十多摄氏度。</w:t>
      </w:r>
      <w:r>
        <w:rPr>
          <w:rFonts w:hAnsi="宋体" w:cs="Times New Roman"/>
          <w:sz w:val="24"/>
          <w:szCs w:val="24"/>
        </w:rPr>
        <w:t>”</w:t>
      </w:r>
    </w:p>
    <w:p w14:paraId="401D8A89">
      <w:pPr>
        <w:pStyle w:val="10"/>
        <w:spacing w:line="360" w:lineRule="auto"/>
        <w:ind w:firstLine="480" w:firstLineChars="200"/>
        <w:rPr>
          <w:rFonts w:hint="eastAsia" w:hAnsi="宋体" w:cs="Times New Roman"/>
          <w:sz w:val="24"/>
          <w:szCs w:val="24"/>
        </w:rPr>
      </w:pPr>
      <w:r>
        <w:rPr>
          <w:rFonts w:hAnsi="宋体" w:cs="Times New Roman"/>
          <w:sz w:val="24"/>
          <w:szCs w:val="24"/>
        </w:rPr>
        <w:t>(3)小岛不适合居住。(</w:t>
      </w:r>
      <w:r>
        <w:rPr>
          <w:rFonts w:hAnsi="宋体" w:eastAsia="楷体_GB2312" w:cs="Times New Roman"/>
          <w:sz w:val="24"/>
          <w:szCs w:val="24"/>
        </w:rPr>
        <w:t>引导学生从第1、4自然段中找出相关依据。</w:t>
      </w:r>
      <w:r>
        <w:rPr>
          <w:rFonts w:hAnsi="宋体" w:cs="Times New Roman"/>
          <w:sz w:val="24"/>
          <w:szCs w:val="24"/>
        </w:rPr>
        <w:t>)</w:t>
      </w:r>
    </w:p>
    <w:p w14:paraId="48588781">
      <w:pPr>
        <w:pStyle w:val="10"/>
        <w:spacing w:line="360" w:lineRule="auto"/>
        <w:ind w:firstLine="480" w:firstLineChars="200"/>
        <w:rPr>
          <w:rFonts w:hint="eastAsia" w:hAnsi="宋体" w:eastAsia="楷体_GB2312" w:cs="Times New Roman"/>
          <w:sz w:val="24"/>
          <w:szCs w:val="24"/>
        </w:rPr>
      </w:pPr>
      <w:r>
        <w:rPr>
          <w:rFonts w:hAnsi="宋体" w:eastAsia="黑体" w:cs="Times New Roman"/>
          <w:sz w:val="24"/>
          <w:szCs w:val="24"/>
        </w:rPr>
        <w:t>课件出示　</w:t>
      </w:r>
      <w:r>
        <w:rPr>
          <w:rFonts w:hAnsi="宋体" w:cs="Times New Roman"/>
          <w:sz w:val="24"/>
          <w:szCs w:val="24"/>
        </w:rPr>
        <w:t>“</w:t>
      </w:r>
      <w:r>
        <w:rPr>
          <w:rFonts w:hAnsi="宋体" w:eastAsia="楷体_GB2312" w:cs="Times New Roman"/>
          <w:sz w:val="24"/>
          <w:szCs w:val="24"/>
        </w:rPr>
        <w:t>这里树少，草少，土也很少。</w:t>
      </w:r>
      <w:r>
        <w:rPr>
          <w:rFonts w:hAnsi="宋体" w:cs="Times New Roman"/>
          <w:sz w:val="24"/>
          <w:szCs w:val="24"/>
        </w:rPr>
        <w:t>”</w:t>
      </w:r>
    </w:p>
    <w:p w14:paraId="07534E16">
      <w:pPr>
        <w:pStyle w:val="10"/>
        <w:spacing w:line="360" w:lineRule="auto"/>
        <w:ind w:firstLine="480" w:firstLineChars="200"/>
        <w:rPr>
          <w:rFonts w:hint="eastAsia" w:hAnsi="宋体" w:cs="Times New Roman"/>
          <w:sz w:val="24"/>
          <w:szCs w:val="24"/>
        </w:rPr>
      </w:pPr>
      <w:r>
        <w:rPr>
          <w:rFonts w:hAnsi="宋体" w:cs="Times New Roman"/>
          <w:sz w:val="24"/>
          <w:szCs w:val="24"/>
        </w:rPr>
        <w:t>“</w:t>
      </w:r>
      <w:r>
        <w:rPr>
          <w:rFonts w:hAnsi="宋体" w:eastAsia="楷体_GB2312" w:cs="Times New Roman"/>
          <w:sz w:val="24"/>
          <w:szCs w:val="24"/>
        </w:rPr>
        <w:t>在这个地方，蔬菜是很难生长的。因为主要吃罐头，有的战士上岛一</w:t>
      </w:r>
      <w:r>
        <w:rPr>
          <w:rFonts w:hint="eastAsia" w:hAnsi="宋体" w:eastAsia="楷体_GB2312" w:cs="Times New Roman"/>
          <w:sz w:val="24"/>
          <w:szCs w:val="24"/>
        </w:rPr>
        <w:t>段时间后，</w:t>
      </w:r>
      <w:r>
        <w:rPr>
          <w:rFonts w:hAnsi="宋体" w:eastAsia="楷体_GB2312" w:cs="Times New Roman"/>
          <w:sz w:val="24"/>
          <w:szCs w:val="24"/>
        </w:rPr>
        <w:t>就会牙龈溃烂，嘴里起泡。从大陆上运来的蔬菜，还没上岛，就要烂掉一大半。</w:t>
      </w:r>
      <w:r>
        <w:rPr>
          <w:rFonts w:hAnsi="宋体" w:cs="Times New Roman"/>
          <w:sz w:val="24"/>
          <w:szCs w:val="24"/>
        </w:rPr>
        <w:t>”</w:t>
      </w:r>
    </w:p>
    <w:p w14:paraId="21E75CE3">
      <w:pPr>
        <w:pStyle w:val="10"/>
        <w:spacing w:line="360" w:lineRule="auto"/>
        <w:ind w:firstLine="480" w:firstLineChars="200"/>
        <w:rPr>
          <w:rFonts w:hint="eastAsia" w:hAnsi="宋体" w:cs="Times New Roman"/>
          <w:sz w:val="24"/>
          <w:szCs w:val="24"/>
        </w:rPr>
      </w:pPr>
      <w:r>
        <w:rPr>
          <w:rFonts w:hAnsi="宋体" w:cs="Times New Roman"/>
          <w:sz w:val="24"/>
          <w:szCs w:val="24"/>
        </w:rPr>
        <w:t>2．引导学生想一想，说一说：在这样的环境下，岛上却驻扎着一群海军士兵，你有什么感想？从而引导学生感悟中国军人不怕吃苦、守卫国家的伟大精神。</w:t>
      </w:r>
    </w:p>
    <w:p w14:paraId="43E34176">
      <w:pPr>
        <w:pStyle w:val="10"/>
        <w:spacing w:line="360" w:lineRule="auto"/>
        <w:ind w:firstLine="480" w:firstLineChars="200"/>
        <w:rPr>
          <w:rFonts w:hint="eastAsia" w:hAnsi="宋体" w:cs="Times New Roman"/>
          <w:sz w:val="24"/>
          <w:szCs w:val="24"/>
        </w:rPr>
      </w:pPr>
      <w:r>
        <w:rPr>
          <w:rFonts w:hAnsi="宋体" w:cs="Times New Roman"/>
          <w:sz w:val="24"/>
          <w:szCs w:val="24"/>
        </w:rPr>
        <w:t>3．指名读描写小岛的相关句子，请同学们简要介绍一下小岛的情况。</w:t>
      </w:r>
    </w:p>
    <w:p w14:paraId="00533346">
      <w:pPr>
        <w:pStyle w:val="10"/>
        <w:spacing w:line="360" w:lineRule="auto"/>
        <w:ind w:firstLine="480" w:firstLineChars="200"/>
        <w:rPr>
          <w:rFonts w:hint="eastAsia" w:hAnsi="宋体" w:cs="Times New Roman"/>
          <w:sz w:val="24"/>
          <w:szCs w:val="24"/>
        </w:rPr>
      </w:pPr>
      <w:r>
        <w:rPr>
          <w:rFonts w:hAnsi="宋体" w:cs="Times New Roman"/>
          <w:sz w:val="24"/>
          <w:szCs w:val="24"/>
        </w:rPr>
        <w:t>(1)学生小组合作交流。</w:t>
      </w:r>
    </w:p>
    <w:p w14:paraId="12E2AB05">
      <w:pPr>
        <w:pStyle w:val="10"/>
        <w:spacing w:line="360" w:lineRule="auto"/>
        <w:ind w:firstLine="480" w:firstLineChars="200"/>
        <w:rPr>
          <w:rFonts w:hint="eastAsia" w:hAnsi="宋体" w:cs="Times New Roman"/>
          <w:sz w:val="24"/>
          <w:szCs w:val="24"/>
        </w:rPr>
      </w:pPr>
      <w:r>
        <w:rPr>
          <w:rFonts w:hAnsi="宋体" w:cs="Times New Roman"/>
          <w:sz w:val="24"/>
          <w:szCs w:val="24"/>
        </w:rPr>
        <w:t>(2)小组派代表汇报，师生评议。</w:t>
      </w:r>
    </w:p>
    <w:p w14:paraId="1CC7A733">
      <w:pPr>
        <w:pStyle w:val="10"/>
        <w:spacing w:line="360" w:lineRule="auto"/>
        <w:ind w:firstLine="480" w:firstLineChars="200"/>
        <w:rPr>
          <w:rFonts w:hint="eastAsia" w:hAnsi="宋体" w:eastAsia="仿宋_GB2312" w:cs="Times New Roman"/>
          <w:sz w:val="24"/>
          <w:szCs w:val="24"/>
        </w:rPr>
      </w:pPr>
      <w:r>
        <w:rPr>
          <w:rFonts w:hAnsi="宋体" w:eastAsia="黑体" w:cs="Times New Roman"/>
          <w:sz w:val="24"/>
          <w:szCs w:val="24"/>
        </w:rPr>
        <w:t>设计意图</w:t>
      </w:r>
      <w:r>
        <w:rPr>
          <w:rFonts w:hAnsi="宋体" w:eastAsia="仿宋_GB2312" w:cs="Times New Roman"/>
          <w:sz w:val="24"/>
          <w:szCs w:val="24"/>
        </w:rPr>
        <w:t>　首先让学生了解记叙文六要素的知识点，为概括课文主要内</w:t>
      </w:r>
      <w:r>
        <w:rPr>
          <w:rFonts w:hint="eastAsia" w:hAnsi="宋体" w:eastAsia="仿宋_GB2312" w:cs="Times New Roman"/>
          <w:sz w:val="24"/>
          <w:szCs w:val="24"/>
        </w:rPr>
        <w:t>容作准备。</w:t>
      </w:r>
      <w:r>
        <w:rPr>
          <w:rFonts w:hAnsi="宋体" w:eastAsia="仿宋_GB2312" w:cs="Times New Roman"/>
          <w:sz w:val="24"/>
          <w:szCs w:val="24"/>
        </w:rPr>
        <w:t>接着指导学生掌握从文本中提取重要信息的能力，以及概括整合的能力。</w:t>
      </w:r>
    </w:p>
    <w:p w14:paraId="32662334">
      <w:pPr>
        <w:pStyle w:val="10"/>
        <w:spacing w:line="360" w:lineRule="auto"/>
        <w:ind w:firstLine="480" w:firstLineChars="200"/>
        <w:jc w:val="center"/>
        <w:rPr>
          <w:rFonts w:hint="eastAsia" w:hAnsi="宋体" w:eastAsia="仿宋_GB2312" w:cs="Times New Roman"/>
          <w:sz w:val="24"/>
          <w:szCs w:val="24"/>
        </w:rPr>
      </w:pPr>
      <w:r>
        <w:rPr>
          <w:rFonts w:hAnsi="宋体" w:eastAsia="黑体" w:cs="Times New Roman"/>
          <w:sz w:val="24"/>
          <w:szCs w:val="24"/>
        </w:rPr>
        <w:t>板块四　品读文本，感悟人情</w:t>
      </w:r>
    </w:p>
    <w:p w14:paraId="13615F7B">
      <w:pPr>
        <w:pStyle w:val="10"/>
        <w:spacing w:line="360" w:lineRule="auto"/>
        <w:ind w:firstLine="480" w:firstLineChars="200"/>
        <w:rPr>
          <w:rFonts w:hint="eastAsia" w:hAnsi="宋体" w:cs="Times New Roman"/>
          <w:sz w:val="24"/>
          <w:szCs w:val="24"/>
        </w:rPr>
      </w:pPr>
      <w:r>
        <w:rPr>
          <w:rFonts w:hAnsi="宋体" w:eastAsia="黑体" w:cs="Times New Roman"/>
          <w:sz w:val="24"/>
          <w:szCs w:val="24"/>
        </w:rPr>
        <w:t>活动1　默读课文，找出令自己感动的句子</w:t>
      </w:r>
    </w:p>
    <w:p w14:paraId="1998A024">
      <w:pPr>
        <w:pStyle w:val="10"/>
        <w:spacing w:line="360" w:lineRule="auto"/>
        <w:ind w:firstLine="480" w:firstLineChars="200"/>
        <w:rPr>
          <w:rFonts w:hint="eastAsia" w:hAnsi="宋体" w:cs="Times New Roman"/>
          <w:sz w:val="24"/>
          <w:szCs w:val="24"/>
        </w:rPr>
      </w:pPr>
      <w:r>
        <w:rPr>
          <w:rFonts w:hAnsi="宋体" w:cs="Times New Roman"/>
          <w:sz w:val="24"/>
          <w:szCs w:val="24"/>
        </w:rPr>
        <w:t>1．</w:t>
      </w:r>
      <w:r>
        <w:rPr>
          <w:rFonts w:hAnsi="宋体" w:eastAsia="黑体" w:cs="Times New Roman"/>
          <w:sz w:val="24"/>
          <w:szCs w:val="24"/>
        </w:rPr>
        <w:t>过渡：</w:t>
      </w:r>
      <w:r>
        <w:rPr>
          <w:rFonts w:hAnsi="宋体" w:cs="Times New Roman"/>
          <w:sz w:val="24"/>
          <w:szCs w:val="24"/>
        </w:rPr>
        <w:t>小岛虽小，居住条件虽差，却是我们国防的最前沿，有着重要的作用和意义。所以无数海军士兵不畏艰苦，长年驻扎在这里，保卫着国家的安宁。</w:t>
      </w:r>
    </w:p>
    <w:p w14:paraId="0F44503C">
      <w:pPr>
        <w:pStyle w:val="10"/>
        <w:spacing w:line="360" w:lineRule="auto"/>
        <w:ind w:firstLine="480" w:firstLineChars="200"/>
        <w:rPr>
          <w:rFonts w:hint="eastAsia" w:hAnsi="宋体" w:cs="Times New Roman"/>
          <w:sz w:val="24"/>
          <w:szCs w:val="24"/>
        </w:rPr>
      </w:pPr>
      <w:r>
        <w:rPr>
          <w:rFonts w:hAnsi="宋体" w:cs="Times New Roman"/>
          <w:sz w:val="24"/>
          <w:szCs w:val="24"/>
        </w:rPr>
        <w:t>2．教师出示阅读要求。</w:t>
      </w:r>
    </w:p>
    <w:p w14:paraId="4AC6C864">
      <w:pPr>
        <w:pStyle w:val="10"/>
        <w:spacing w:line="360" w:lineRule="auto"/>
        <w:ind w:firstLine="480" w:firstLineChars="200"/>
        <w:rPr>
          <w:rFonts w:hint="eastAsia" w:hAnsi="宋体" w:eastAsia="楷体_GB2312" w:cs="Times New Roman"/>
          <w:sz w:val="24"/>
          <w:szCs w:val="24"/>
        </w:rPr>
      </w:pPr>
      <w:r>
        <w:rPr>
          <w:rFonts w:hAnsi="宋体" w:eastAsia="黑体" w:cs="Times New Roman"/>
          <w:sz w:val="24"/>
          <w:szCs w:val="24"/>
        </w:rPr>
        <w:t>课件出示　</w:t>
      </w:r>
      <w:r>
        <w:rPr>
          <w:rFonts w:hAnsi="宋体" w:eastAsia="楷体_GB2312" w:cs="Times New Roman"/>
          <w:sz w:val="24"/>
          <w:szCs w:val="24"/>
        </w:rPr>
        <w:t>(1)默读课文，想想最令你感</w:t>
      </w:r>
      <w:r>
        <w:rPr>
          <w:rFonts w:hint="eastAsia" w:hAnsi="宋体" w:eastAsia="楷体_GB2312" w:cs="Times New Roman"/>
          <w:sz w:val="24"/>
          <w:szCs w:val="24"/>
        </w:rPr>
        <w:t>动的地方在哪里，</w:t>
      </w:r>
      <w:r>
        <w:rPr>
          <w:rFonts w:hAnsi="宋体" w:eastAsia="楷体_GB2312" w:cs="Times New Roman"/>
          <w:sz w:val="24"/>
          <w:szCs w:val="24"/>
        </w:rPr>
        <w:t>说说理由。</w:t>
      </w:r>
    </w:p>
    <w:p w14:paraId="47027FD1">
      <w:pPr>
        <w:pStyle w:val="10"/>
        <w:spacing w:line="360" w:lineRule="auto"/>
        <w:ind w:firstLine="480" w:firstLineChars="200"/>
        <w:rPr>
          <w:rFonts w:hint="eastAsia" w:hAnsi="宋体" w:cs="Times New Roman"/>
          <w:sz w:val="24"/>
          <w:szCs w:val="24"/>
        </w:rPr>
      </w:pPr>
      <w:r>
        <w:rPr>
          <w:rFonts w:hAnsi="宋体" w:eastAsia="楷体_GB2312" w:cs="Times New Roman"/>
          <w:sz w:val="24"/>
          <w:szCs w:val="24"/>
        </w:rPr>
        <w:t>(2)默读课文，边读边写感受。</w:t>
      </w:r>
    </w:p>
    <w:p w14:paraId="45EE4673">
      <w:pPr>
        <w:pStyle w:val="10"/>
        <w:spacing w:line="360" w:lineRule="auto"/>
        <w:ind w:firstLine="480" w:firstLineChars="200"/>
        <w:rPr>
          <w:rFonts w:hint="eastAsia" w:hAnsi="宋体" w:cs="Times New Roman"/>
          <w:sz w:val="24"/>
          <w:szCs w:val="24"/>
        </w:rPr>
      </w:pPr>
      <w:r>
        <w:rPr>
          <w:rFonts w:hAnsi="宋体" w:cs="Times New Roman"/>
          <w:sz w:val="24"/>
          <w:szCs w:val="24"/>
        </w:rPr>
        <w:t>3．把令自己感动的原因在小组内交流。</w:t>
      </w:r>
    </w:p>
    <w:p w14:paraId="6111753A">
      <w:pPr>
        <w:pStyle w:val="10"/>
        <w:spacing w:line="360" w:lineRule="auto"/>
        <w:ind w:firstLine="480" w:firstLineChars="200"/>
        <w:rPr>
          <w:rFonts w:hint="eastAsia" w:hAnsi="宋体" w:cs="Times New Roman"/>
          <w:sz w:val="24"/>
          <w:szCs w:val="24"/>
        </w:rPr>
      </w:pPr>
      <w:r>
        <w:rPr>
          <w:rFonts w:hAnsi="宋体" w:eastAsia="黑体" w:cs="Times New Roman"/>
          <w:sz w:val="24"/>
          <w:szCs w:val="24"/>
        </w:rPr>
        <w:t>活动2　感悟战士们对将军的尊重及对将军身体的关心</w:t>
      </w:r>
    </w:p>
    <w:p w14:paraId="75CB2EE6">
      <w:pPr>
        <w:pStyle w:val="10"/>
        <w:spacing w:line="360" w:lineRule="auto"/>
        <w:ind w:firstLine="480" w:firstLineChars="200"/>
        <w:rPr>
          <w:rFonts w:hint="eastAsia" w:hAnsi="宋体" w:cs="Times New Roman"/>
          <w:sz w:val="24"/>
          <w:szCs w:val="24"/>
        </w:rPr>
      </w:pPr>
      <w:r>
        <w:rPr>
          <w:rFonts w:hAnsi="宋体" w:cs="Times New Roman"/>
          <w:sz w:val="24"/>
          <w:szCs w:val="24"/>
        </w:rPr>
        <w:t>1．出示第31自然段，引导学生感悟：如果你是将军，听到了队长的那番话，你会怎么想？</w:t>
      </w:r>
    </w:p>
    <w:p w14:paraId="0ED31EED">
      <w:pPr>
        <w:pStyle w:val="10"/>
        <w:spacing w:line="360" w:lineRule="auto"/>
        <w:ind w:firstLine="480" w:firstLineChars="200"/>
        <w:rPr>
          <w:rFonts w:hint="eastAsia" w:hAnsi="宋体" w:cs="Times New Roman"/>
          <w:sz w:val="24"/>
          <w:szCs w:val="24"/>
        </w:rPr>
      </w:pPr>
      <w:r>
        <w:rPr>
          <w:rFonts w:hAnsi="宋体" w:eastAsia="黑体" w:cs="Times New Roman"/>
          <w:sz w:val="24"/>
          <w:szCs w:val="24"/>
        </w:rPr>
        <w:t>课件出示　</w:t>
      </w:r>
      <w:r>
        <w:rPr>
          <w:rFonts w:hAnsi="宋体" w:cs="Times New Roman"/>
          <w:sz w:val="24"/>
          <w:szCs w:val="24"/>
        </w:rPr>
        <w:t>“</w:t>
      </w:r>
      <w:r>
        <w:rPr>
          <w:rFonts w:hAnsi="宋体" w:eastAsia="楷体_GB2312" w:cs="Times New Roman"/>
          <w:sz w:val="24"/>
          <w:szCs w:val="24"/>
        </w:rPr>
        <w:t>全国的省份，一大半有土在这里。岛上的战士知道您身体不大好，又上了年纪，一致要求务必让您吃上蔬菜</w:t>
      </w:r>
      <w:r>
        <w:rPr>
          <w:rFonts w:hAnsi="宋体" w:cs="Times New Roman"/>
          <w:sz w:val="24"/>
          <w:szCs w:val="24"/>
        </w:rPr>
        <w:t>……</w:t>
      </w:r>
      <w:r>
        <w:rPr>
          <w:rFonts w:hAnsi="宋体" w:eastAsia="楷体_GB2312" w:cs="Times New Roman"/>
          <w:sz w:val="24"/>
          <w:szCs w:val="24"/>
        </w:rPr>
        <w:t>大家不是把您看成首长，而是一个长辈。</w:t>
      </w:r>
      <w:r>
        <w:rPr>
          <w:rFonts w:hAnsi="宋体" w:cs="Times New Roman"/>
          <w:sz w:val="24"/>
          <w:szCs w:val="24"/>
        </w:rPr>
        <w:t>”</w:t>
      </w:r>
      <w:r>
        <w:rPr>
          <w:rFonts w:hAnsi="宋体" w:eastAsia="楷体_GB2312" w:cs="Times New Roman"/>
          <w:sz w:val="24"/>
          <w:szCs w:val="24"/>
        </w:rPr>
        <w:t>队长在</w:t>
      </w:r>
      <w:r>
        <w:rPr>
          <w:rFonts w:hint="eastAsia" w:hAnsi="宋体" w:eastAsia="楷体_GB2312" w:cs="Times New Roman"/>
          <w:sz w:val="24"/>
          <w:szCs w:val="24"/>
        </w:rPr>
        <w:t>边上小声地说。</w:t>
      </w:r>
    </w:p>
    <w:p w14:paraId="545616D4">
      <w:pPr>
        <w:pStyle w:val="10"/>
        <w:spacing w:line="360" w:lineRule="auto"/>
        <w:ind w:firstLine="480" w:firstLineChars="200"/>
        <w:rPr>
          <w:rFonts w:hint="eastAsia" w:hAnsi="宋体" w:cs="Times New Roman"/>
          <w:sz w:val="24"/>
          <w:szCs w:val="24"/>
        </w:rPr>
      </w:pPr>
      <w:r>
        <w:rPr>
          <w:rFonts w:hAnsi="宋体" w:cs="Times New Roman"/>
          <w:sz w:val="24"/>
          <w:szCs w:val="24"/>
        </w:rPr>
        <w:t>2．学生交流。</w:t>
      </w:r>
    </w:p>
    <w:p w14:paraId="05B6ADB8">
      <w:pPr>
        <w:pStyle w:val="10"/>
        <w:spacing w:line="360" w:lineRule="auto"/>
        <w:ind w:firstLine="480" w:firstLineChars="200"/>
        <w:rPr>
          <w:rFonts w:hint="eastAsia" w:hAnsi="宋体" w:cs="Times New Roman"/>
          <w:sz w:val="24"/>
          <w:szCs w:val="24"/>
        </w:rPr>
      </w:pPr>
      <w:r>
        <w:rPr>
          <w:rFonts w:hAnsi="宋体" w:cs="Times New Roman"/>
          <w:sz w:val="24"/>
          <w:szCs w:val="24"/>
        </w:rPr>
        <w:t>3．指导朗读，读出战士们对将军的尊重，将军对战士们的关爱。</w:t>
      </w:r>
    </w:p>
    <w:p w14:paraId="4C331222">
      <w:pPr>
        <w:pStyle w:val="10"/>
        <w:spacing w:line="360" w:lineRule="auto"/>
        <w:ind w:firstLine="480" w:firstLineChars="200"/>
        <w:rPr>
          <w:rFonts w:hint="eastAsia" w:hAnsi="宋体" w:cs="Times New Roman"/>
          <w:sz w:val="24"/>
          <w:szCs w:val="24"/>
        </w:rPr>
      </w:pPr>
      <w:r>
        <w:rPr>
          <w:rFonts w:hAnsi="宋体" w:eastAsia="黑体" w:cs="Times New Roman"/>
          <w:sz w:val="24"/>
          <w:szCs w:val="24"/>
        </w:rPr>
        <w:t>活动3　模拟采访，体会将军对战士们的关爱</w:t>
      </w:r>
    </w:p>
    <w:p w14:paraId="5E4B7539">
      <w:pPr>
        <w:pStyle w:val="10"/>
        <w:spacing w:line="360" w:lineRule="auto"/>
        <w:ind w:firstLine="480" w:firstLineChars="200"/>
        <w:rPr>
          <w:rFonts w:hint="eastAsia" w:hAnsi="宋体" w:cs="Times New Roman"/>
          <w:sz w:val="24"/>
          <w:szCs w:val="24"/>
        </w:rPr>
      </w:pPr>
      <w:r>
        <w:rPr>
          <w:rFonts w:hAnsi="宋体" w:cs="Times New Roman"/>
          <w:sz w:val="24"/>
          <w:szCs w:val="24"/>
        </w:rPr>
        <w:t>1．出示将军与战士们分食一桶菜汤的图片。</w:t>
      </w:r>
    </w:p>
    <w:p w14:paraId="0FDCE181">
      <w:pPr>
        <w:pStyle w:val="10"/>
        <w:spacing w:line="360" w:lineRule="auto"/>
        <w:ind w:firstLine="480" w:firstLineChars="200"/>
        <w:rPr>
          <w:rFonts w:hint="eastAsia" w:hAnsi="宋体" w:cs="Times New Roman"/>
          <w:sz w:val="24"/>
          <w:szCs w:val="24"/>
        </w:rPr>
      </w:pPr>
      <w:r>
        <w:rPr>
          <w:rFonts w:hAnsi="宋体" w:cs="Times New Roman"/>
          <w:sz w:val="24"/>
          <w:szCs w:val="24"/>
        </w:rPr>
        <w:t>2．组织学生模拟当时的情景，开展采访活动。</w:t>
      </w:r>
    </w:p>
    <w:p w14:paraId="27C3C484">
      <w:pPr>
        <w:pStyle w:val="10"/>
        <w:spacing w:line="360" w:lineRule="auto"/>
        <w:ind w:firstLine="480" w:firstLineChars="200"/>
        <w:rPr>
          <w:rFonts w:hint="eastAsia" w:hAnsi="宋体" w:cs="Times New Roman"/>
          <w:sz w:val="24"/>
          <w:szCs w:val="24"/>
        </w:rPr>
      </w:pPr>
      <w:r>
        <w:rPr>
          <w:rFonts w:hAnsi="宋体" w:cs="Times New Roman"/>
          <w:sz w:val="24"/>
          <w:szCs w:val="24"/>
        </w:rPr>
        <w:t>环节一：将军，你给战士们分菜，看到他们马上躲远，你当时是怎么想的？</w:t>
      </w:r>
    </w:p>
    <w:p w14:paraId="1C56CDB4">
      <w:pPr>
        <w:pStyle w:val="10"/>
        <w:spacing w:line="360" w:lineRule="auto"/>
        <w:ind w:firstLine="480" w:firstLineChars="200"/>
        <w:rPr>
          <w:rFonts w:hint="eastAsia" w:hAnsi="宋体" w:cs="Times New Roman"/>
          <w:sz w:val="24"/>
          <w:szCs w:val="24"/>
        </w:rPr>
      </w:pPr>
      <w:r>
        <w:rPr>
          <w:rFonts w:hAnsi="宋体" w:cs="Times New Roman"/>
          <w:sz w:val="24"/>
          <w:szCs w:val="24"/>
        </w:rPr>
        <w:t>学生交流。</w:t>
      </w:r>
    </w:p>
    <w:p w14:paraId="491E2C63">
      <w:pPr>
        <w:pStyle w:val="10"/>
        <w:spacing w:line="360" w:lineRule="auto"/>
        <w:ind w:firstLine="480" w:firstLineChars="200"/>
        <w:rPr>
          <w:rFonts w:hint="eastAsia" w:hAnsi="宋体" w:cs="Times New Roman"/>
          <w:sz w:val="24"/>
          <w:szCs w:val="24"/>
        </w:rPr>
      </w:pPr>
      <w:r>
        <w:rPr>
          <w:rFonts w:hAnsi="宋体" w:cs="Times New Roman"/>
          <w:sz w:val="24"/>
          <w:szCs w:val="24"/>
        </w:rPr>
        <w:t>环节二：将军，你为什么把菜倒进汤里？</w:t>
      </w:r>
    </w:p>
    <w:p w14:paraId="25999C12">
      <w:pPr>
        <w:pStyle w:val="10"/>
        <w:spacing w:line="360" w:lineRule="auto"/>
        <w:ind w:firstLine="480" w:firstLineChars="200"/>
        <w:rPr>
          <w:rFonts w:hint="eastAsia" w:hAnsi="宋体" w:cs="Times New Roman"/>
          <w:sz w:val="24"/>
          <w:szCs w:val="24"/>
        </w:rPr>
      </w:pPr>
      <w:r>
        <w:rPr>
          <w:rFonts w:hAnsi="宋体" w:cs="Times New Roman"/>
          <w:sz w:val="24"/>
          <w:szCs w:val="24"/>
        </w:rPr>
        <w:t>学生交流。</w:t>
      </w:r>
    </w:p>
    <w:p w14:paraId="11052AAB">
      <w:pPr>
        <w:pStyle w:val="10"/>
        <w:spacing w:line="360" w:lineRule="auto"/>
        <w:ind w:firstLine="480" w:firstLineChars="200"/>
        <w:rPr>
          <w:rFonts w:hint="eastAsia" w:hAnsi="宋体" w:cs="Times New Roman"/>
          <w:sz w:val="24"/>
          <w:szCs w:val="24"/>
        </w:rPr>
      </w:pPr>
      <w:r>
        <w:rPr>
          <w:rFonts w:hAnsi="宋体" w:cs="Times New Roman"/>
          <w:sz w:val="24"/>
          <w:szCs w:val="24"/>
        </w:rPr>
        <w:t>环节三：将军，看着战士们自觉地围了过来，喝着你舀给他们的菜</w:t>
      </w:r>
      <w:r>
        <w:rPr>
          <w:rFonts w:hint="eastAsia" w:hAnsi="宋体" w:cs="Times New Roman"/>
          <w:sz w:val="24"/>
          <w:szCs w:val="24"/>
        </w:rPr>
        <w:t>汤，</w:t>
      </w:r>
      <w:r>
        <w:rPr>
          <w:rFonts w:hAnsi="宋体" w:cs="Times New Roman"/>
          <w:sz w:val="24"/>
          <w:szCs w:val="24"/>
        </w:rPr>
        <w:t>说说你当时的感受。</w:t>
      </w:r>
    </w:p>
    <w:p w14:paraId="0E42AA95">
      <w:pPr>
        <w:pStyle w:val="10"/>
        <w:spacing w:line="360" w:lineRule="auto"/>
        <w:ind w:firstLine="480" w:firstLineChars="200"/>
        <w:rPr>
          <w:rFonts w:hint="eastAsia" w:hAnsi="宋体" w:cs="Times New Roman"/>
          <w:sz w:val="24"/>
          <w:szCs w:val="24"/>
        </w:rPr>
      </w:pPr>
      <w:r>
        <w:rPr>
          <w:rFonts w:hAnsi="宋体" w:cs="Times New Roman"/>
          <w:sz w:val="24"/>
          <w:szCs w:val="24"/>
        </w:rPr>
        <w:t>学生交流。</w:t>
      </w:r>
    </w:p>
    <w:p w14:paraId="2E96BC0B">
      <w:pPr>
        <w:pStyle w:val="10"/>
        <w:spacing w:line="360" w:lineRule="auto"/>
        <w:ind w:firstLine="480" w:firstLineChars="200"/>
        <w:rPr>
          <w:rFonts w:hint="eastAsia" w:hAnsi="宋体" w:cs="Times New Roman"/>
          <w:sz w:val="24"/>
          <w:szCs w:val="24"/>
        </w:rPr>
      </w:pPr>
      <w:r>
        <w:rPr>
          <w:rFonts w:hAnsi="宋体" w:cs="Times New Roman"/>
          <w:sz w:val="24"/>
          <w:szCs w:val="24"/>
        </w:rPr>
        <w:t>3．</w:t>
      </w:r>
      <w:r>
        <w:rPr>
          <w:rFonts w:hAnsi="宋体" w:eastAsia="黑体" w:cs="Times New Roman"/>
          <w:sz w:val="24"/>
          <w:szCs w:val="24"/>
        </w:rPr>
        <w:t>小结：</w:t>
      </w:r>
      <w:r>
        <w:rPr>
          <w:rFonts w:hAnsi="宋体" w:cs="Times New Roman"/>
          <w:sz w:val="24"/>
          <w:szCs w:val="24"/>
        </w:rPr>
        <w:t>战士们关心年迈的将军，为将军送上一盘自己亲手种的珍贵的蔬菜。将军心疼战士们，把菜倒入汤里和战士们一同吃。</w:t>
      </w:r>
    </w:p>
    <w:p w14:paraId="67B8C863">
      <w:pPr>
        <w:pStyle w:val="10"/>
        <w:spacing w:line="360" w:lineRule="auto"/>
        <w:ind w:firstLine="480" w:firstLineChars="200"/>
        <w:rPr>
          <w:rFonts w:hint="eastAsia" w:hAnsi="宋体" w:eastAsia="黑体" w:cs="Times New Roman"/>
          <w:sz w:val="24"/>
          <w:szCs w:val="24"/>
        </w:rPr>
      </w:pPr>
    </w:p>
    <w:p w14:paraId="36EC685D">
      <w:pPr>
        <w:pStyle w:val="10"/>
        <w:spacing w:line="360" w:lineRule="auto"/>
        <w:ind w:firstLine="480" w:firstLineChars="200"/>
        <w:rPr>
          <w:rFonts w:hint="eastAsia" w:hAnsi="宋体" w:cs="Times New Roman"/>
          <w:sz w:val="24"/>
          <w:szCs w:val="24"/>
        </w:rPr>
      </w:pPr>
      <w:r>
        <w:rPr>
          <w:rFonts w:hAnsi="宋体" w:eastAsia="黑体" w:cs="Times New Roman"/>
          <w:sz w:val="24"/>
          <w:szCs w:val="24"/>
        </w:rPr>
        <w:t>活动4　感悟战士们思念家乡的心情</w:t>
      </w:r>
    </w:p>
    <w:p w14:paraId="266C8EEE">
      <w:pPr>
        <w:pStyle w:val="10"/>
        <w:spacing w:line="360" w:lineRule="auto"/>
        <w:ind w:firstLine="480" w:firstLineChars="200"/>
        <w:rPr>
          <w:rFonts w:hint="eastAsia" w:hAnsi="宋体" w:cs="Times New Roman"/>
          <w:sz w:val="24"/>
          <w:szCs w:val="24"/>
        </w:rPr>
      </w:pPr>
      <w:r>
        <w:rPr>
          <w:rFonts w:hAnsi="宋体" w:cs="Times New Roman"/>
          <w:sz w:val="24"/>
          <w:szCs w:val="24"/>
        </w:rPr>
        <w:t>1．课件出示第7自然段。</w:t>
      </w:r>
    </w:p>
    <w:p w14:paraId="2DB3FD74">
      <w:pPr>
        <w:pStyle w:val="10"/>
        <w:spacing w:line="360" w:lineRule="auto"/>
        <w:ind w:firstLine="480" w:firstLineChars="200"/>
        <w:rPr>
          <w:rFonts w:hint="eastAsia" w:hAnsi="宋体" w:cs="Times New Roman"/>
          <w:sz w:val="24"/>
          <w:szCs w:val="24"/>
        </w:rPr>
      </w:pPr>
      <w:r>
        <w:rPr>
          <w:rFonts w:hAnsi="宋体" w:eastAsia="黑体" w:cs="Times New Roman"/>
          <w:sz w:val="24"/>
          <w:szCs w:val="24"/>
        </w:rPr>
        <w:t>课件出示　</w:t>
      </w:r>
      <w:r>
        <w:rPr>
          <w:rFonts w:hAnsi="宋体" w:cs="Times New Roman"/>
          <w:sz w:val="24"/>
          <w:szCs w:val="24"/>
        </w:rPr>
        <w:t>“</w:t>
      </w:r>
      <w:r>
        <w:rPr>
          <w:rFonts w:hAnsi="宋体" w:eastAsia="楷体_GB2312" w:cs="Times New Roman"/>
          <w:sz w:val="24"/>
          <w:szCs w:val="24"/>
        </w:rPr>
        <w:t>是啊，可战士们愿意从家乡背，连菜种也是从老家带来的。您看，不少北方的菜在这里都活了。</w:t>
      </w:r>
      <w:r>
        <w:rPr>
          <w:rFonts w:hAnsi="宋体" w:cs="Times New Roman"/>
          <w:sz w:val="24"/>
          <w:szCs w:val="24"/>
        </w:rPr>
        <w:t>”</w:t>
      </w:r>
    </w:p>
    <w:p w14:paraId="6D0F1F6F">
      <w:pPr>
        <w:pStyle w:val="10"/>
        <w:spacing w:line="360" w:lineRule="auto"/>
        <w:ind w:firstLine="480" w:firstLineChars="200"/>
        <w:rPr>
          <w:rFonts w:hint="eastAsia" w:hAnsi="宋体" w:cs="Times New Roman"/>
          <w:sz w:val="24"/>
          <w:szCs w:val="24"/>
        </w:rPr>
      </w:pPr>
      <w:r>
        <w:rPr>
          <w:rFonts w:hAnsi="宋体" w:cs="Times New Roman"/>
          <w:sz w:val="24"/>
          <w:szCs w:val="24"/>
        </w:rPr>
        <w:t>2．学生交流，说说自己读了这段话后的感受。</w:t>
      </w:r>
    </w:p>
    <w:p w14:paraId="7835CC6C">
      <w:pPr>
        <w:pStyle w:val="10"/>
        <w:spacing w:line="360" w:lineRule="auto"/>
        <w:ind w:firstLine="480" w:firstLineChars="200"/>
        <w:rPr>
          <w:rFonts w:hint="eastAsia" w:hAnsi="宋体" w:cs="Times New Roman"/>
          <w:sz w:val="24"/>
          <w:szCs w:val="24"/>
        </w:rPr>
      </w:pPr>
      <w:r>
        <w:rPr>
          <w:rFonts w:hAnsi="宋体" w:cs="Times New Roman"/>
          <w:sz w:val="24"/>
          <w:szCs w:val="24"/>
        </w:rPr>
        <w:t>3．进一步引导</w:t>
      </w:r>
      <w:r>
        <w:rPr>
          <w:rFonts w:hint="eastAsia" w:hAnsi="宋体" w:cs="Times New Roman"/>
          <w:sz w:val="24"/>
          <w:szCs w:val="24"/>
        </w:rPr>
        <w:t>学生思考</w:t>
      </w:r>
      <w:r>
        <w:rPr>
          <w:rFonts w:hAnsi="宋体" w:cs="Times New Roman"/>
          <w:sz w:val="24"/>
          <w:szCs w:val="24"/>
        </w:rPr>
        <w:t>：如果你是将军，听到了队长的这番话，你对这群战士又会有怎样的想法？你想对岛上的战士们说些什么呢？</w:t>
      </w:r>
    </w:p>
    <w:p w14:paraId="42F0490A">
      <w:pPr>
        <w:pStyle w:val="10"/>
        <w:spacing w:line="360" w:lineRule="auto"/>
        <w:ind w:firstLine="480" w:firstLineChars="200"/>
        <w:rPr>
          <w:rFonts w:hint="eastAsia" w:hAnsi="宋体" w:cs="Times New Roman"/>
          <w:sz w:val="24"/>
          <w:szCs w:val="24"/>
        </w:rPr>
      </w:pPr>
      <w:r>
        <w:rPr>
          <w:rFonts w:hAnsi="宋体" w:cs="Times New Roman"/>
          <w:sz w:val="24"/>
          <w:szCs w:val="24"/>
        </w:rPr>
        <w:t>4．</w:t>
      </w:r>
      <w:r>
        <w:rPr>
          <w:rFonts w:hAnsi="宋体" w:eastAsia="黑体" w:cs="Times New Roman"/>
          <w:sz w:val="24"/>
          <w:szCs w:val="24"/>
        </w:rPr>
        <w:t>小结：</w:t>
      </w:r>
      <w:r>
        <w:rPr>
          <w:rFonts w:hAnsi="宋体" w:cs="Times New Roman"/>
          <w:sz w:val="24"/>
          <w:szCs w:val="24"/>
        </w:rPr>
        <w:t>正是有了这样一群爱动脑、肯创新的战士，才有了小岛上的一片绿色菜地。这是小岛的希望。</w:t>
      </w:r>
    </w:p>
    <w:p w14:paraId="172EDD93">
      <w:pPr>
        <w:pStyle w:val="10"/>
        <w:spacing w:line="360" w:lineRule="auto"/>
        <w:ind w:firstLine="480" w:firstLineChars="200"/>
        <w:rPr>
          <w:rFonts w:hint="eastAsia" w:hAnsi="宋体" w:cs="Times New Roman"/>
          <w:sz w:val="24"/>
          <w:szCs w:val="24"/>
        </w:rPr>
      </w:pPr>
      <w:r>
        <w:rPr>
          <w:rFonts w:hAnsi="宋体" w:eastAsia="黑体" w:cs="Times New Roman"/>
          <w:sz w:val="24"/>
          <w:szCs w:val="24"/>
        </w:rPr>
        <w:t>活动5　透过</w:t>
      </w:r>
      <w:r>
        <w:rPr>
          <w:rFonts w:hAnsi="宋体" w:cs="Times New Roman"/>
          <w:sz w:val="24"/>
          <w:szCs w:val="24"/>
        </w:rPr>
        <w:t>“</w:t>
      </w:r>
      <w:r>
        <w:rPr>
          <w:rFonts w:hAnsi="宋体" w:eastAsia="黑体" w:cs="Times New Roman"/>
          <w:sz w:val="24"/>
          <w:szCs w:val="24"/>
        </w:rPr>
        <w:t>中国地图</w:t>
      </w:r>
      <w:r>
        <w:rPr>
          <w:rFonts w:hAnsi="宋体" w:cs="Times New Roman"/>
          <w:sz w:val="24"/>
          <w:szCs w:val="24"/>
        </w:rPr>
        <w:t>”</w:t>
      </w:r>
      <w:r>
        <w:rPr>
          <w:rFonts w:hAnsi="宋体" w:eastAsia="黑体" w:cs="Times New Roman"/>
          <w:sz w:val="24"/>
          <w:szCs w:val="24"/>
        </w:rPr>
        <w:t>，感悟战士们的中国情、爱国心</w:t>
      </w:r>
    </w:p>
    <w:p w14:paraId="7BF71B2D">
      <w:pPr>
        <w:pStyle w:val="10"/>
        <w:spacing w:line="360" w:lineRule="auto"/>
        <w:ind w:firstLine="480" w:firstLineChars="200"/>
        <w:rPr>
          <w:rFonts w:hint="eastAsia" w:hAnsi="宋体" w:cs="Times New Roman"/>
          <w:sz w:val="24"/>
          <w:szCs w:val="24"/>
        </w:rPr>
      </w:pPr>
      <w:r>
        <w:rPr>
          <w:rFonts w:hAnsi="宋体" w:cs="Times New Roman"/>
          <w:sz w:val="24"/>
          <w:szCs w:val="24"/>
        </w:rPr>
        <w:t>1．课件出示第29自然段。</w:t>
      </w:r>
    </w:p>
    <w:p w14:paraId="51DA9830">
      <w:pPr>
        <w:pStyle w:val="10"/>
        <w:spacing w:line="360" w:lineRule="auto"/>
        <w:ind w:firstLine="480" w:firstLineChars="200"/>
        <w:rPr>
          <w:rFonts w:hint="eastAsia" w:hAnsi="宋体" w:cs="Times New Roman"/>
          <w:sz w:val="24"/>
          <w:szCs w:val="24"/>
        </w:rPr>
      </w:pPr>
      <w:r>
        <w:rPr>
          <w:rFonts w:hAnsi="宋体" w:eastAsia="黑体" w:cs="Times New Roman"/>
          <w:sz w:val="24"/>
          <w:szCs w:val="24"/>
        </w:rPr>
        <w:t>课件出示　</w:t>
      </w:r>
      <w:r>
        <w:rPr>
          <w:rFonts w:hAnsi="宋体" w:eastAsia="楷体_GB2312" w:cs="Times New Roman"/>
          <w:sz w:val="24"/>
          <w:szCs w:val="24"/>
        </w:rPr>
        <w:t>那一片油布已经翻开，露出了一大块菜地，那绿油油的一片，竟构成了一幅中国地图。</w:t>
      </w:r>
    </w:p>
    <w:p w14:paraId="4A0D599B">
      <w:pPr>
        <w:pStyle w:val="10"/>
        <w:spacing w:line="360" w:lineRule="auto"/>
        <w:ind w:firstLine="480" w:firstLineChars="200"/>
        <w:rPr>
          <w:rFonts w:hint="eastAsia" w:hAnsi="宋体" w:cs="Times New Roman"/>
          <w:sz w:val="24"/>
          <w:szCs w:val="24"/>
        </w:rPr>
      </w:pPr>
      <w:r>
        <w:rPr>
          <w:rFonts w:hAnsi="宋体" w:cs="Times New Roman"/>
          <w:sz w:val="24"/>
          <w:szCs w:val="24"/>
        </w:rPr>
        <w:t>2．引导</w:t>
      </w:r>
      <w:r>
        <w:rPr>
          <w:rFonts w:hint="eastAsia" w:hAnsi="宋体" w:cs="Times New Roman"/>
          <w:sz w:val="24"/>
          <w:szCs w:val="24"/>
        </w:rPr>
        <w:t>学生思考</w:t>
      </w:r>
      <w:r>
        <w:rPr>
          <w:rFonts w:hAnsi="宋体" w:cs="Times New Roman"/>
          <w:sz w:val="24"/>
          <w:szCs w:val="24"/>
        </w:rPr>
        <w:t>：当你看到这一幅由菜构成的中国地图时，你的想法是怎样的？</w:t>
      </w:r>
    </w:p>
    <w:p w14:paraId="7D3365EC">
      <w:pPr>
        <w:pStyle w:val="10"/>
        <w:spacing w:line="360" w:lineRule="auto"/>
        <w:ind w:firstLine="480" w:firstLineChars="200"/>
        <w:rPr>
          <w:rFonts w:hint="eastAsia" w:hAnsi="宋体" w:cs="Times New Roman"/>
          <w:sz w:val="24"/>
          <w:szCs w:val="24"/>
        </w:rPr>
      </w:pPr>
      <w:r>
        <w:rPr>
          <w:rFonts w:hAnsi="宋体" w:cs="Times New Roman"/>
          <w:sz w:val="24"/>
          <w:szCs w:val="24"/>
        </w:rPr>
        <w:t>3．学生交流。</w:t>
      </w:r>
    </w:p>
    <w:p w14:paraId="37DA0E0A">
      <w:pPr>
        <w:pStyle w:val="10"/>
        <w:spacing w:line="360" w:lineRule="auto"/>
        <w:ind w:firstLine="480" w:firstLineChars="200"/>
        <w:rPr>
          <w:rFonts w:hint="eastAsia" w:hAnsi="宋体" w:cs="Times New Roman"/>
          <w:sz w:val="24"/>
          <w:szCs w:val="24"/>
        </w:rPr>
      </w:pPr>
      <w:r>
        <w:rPr>
          <w:rFonts w:hAnsi="宋体" w:cs="Times New Roman"/>
          <w:sz w:val="24"/>
          <w:szCs w:val="24"/>
        </w:rPr>
        <w:t>4．</w:t>
      </w:r>
      <w:r>
        <w:rPr>
          <w:rFonts w:hAnsi="宋体" w:eastAsia="黑体" w:cs="Times New Roman"/>
          <w:sz w:val="24"/>
          <w:szCs w:val="24"/>
        </w:rPr>
        <w:t>小结：</w:t>
      </w:r>
      <w:r>
        <w:rPr>
          <w:rFonts w:hAnsi="宋体" w:cs="Times New Roman"/>
          <w:sz w:val="24"/>
          <w:szCs w:val="24"/>
        </w:rPr>
        <w:t>守卫祖国的每一位战士眼里是中国，心里也是中国，满满的爱国情，让我们牢牢记住这群最可爱的人。</w:t>
      </w:r>
    </w:p>
    <w:p w14:paraId="4359607C">
      <w:pPr>
        <w:pStyle w:val="10"/>
        <w:spacing w:line="360" w:lineRule="auto"/>
        <w:ind w:firstLine="480" w:firstLineChars="200"/>
        <w:rPr>
          <w:rFonts w:hint="eastAsia" w:hAnsi="宋体" w:cs="Times New Roman"/>
          <w:sz w:val="24"/>
          <w:szCs w:val="24"/>
        </w:rPr>
      </w:pPr>
      <w:r>
        <w:rPr>
          <w:rFonts w:hAnsi="宋体" w:eastAsia="黑体" w:cs="Times New Roman"/>
          <w:sz w:val="24"/>
          <w:szCs w:val="24"/>
        </w:rPr>
        <w:t>活动6　感受将军对守岛战士的敬意</w:t>
      </w:r>
    </w:p>
    <w:p w14:paraId="56D7607E">
      <w:pPr>
        <w:pStyle w:val="10"/>
        <w:spacing w:line="360" w:lineRule="auto"/>
        <w:ind w:firstLine="480" w:firstLineChars="200"/>
        <w:rPr>
          <w:rFonts w:hint="eastAsia" w:hAnsi="宋体" w:cs="Times New Roman"/>
          <w:sz w:val="24"/>
          <w:szCs w:val="24"/>
        </w:rPr>
      </w:pPr>
      <w:r>
        <w:rPr>
          <w:rFonts w:hAnsi="宋体" w:cs="Times New Roman"/>
          <w:sz w:val="24"/>
          <w:szCs w:val="24"/>
        </w:rPr>
        <w:t>1．出示第37自然段，引导学生联系上文说说自己读了这段话后的感受。</w:t>
      </w:r>
    </w:p>
    <w:p w14:paraId="1F9DADBF">
      <w:pPr>
        <w:pStyle w:val="10"/>
        <w:spacing w:line="360" w:lineRule="auto"/>
        <w:ind w:firstLine="480" w:firstLineChars="200"/>
        <w:rPr>
          <w:rFonts w:hint="eastAsia" w:hAnsi="宋体" w:cs="Times New Roman"/>
          <w:sz w:val="24"/>
          <w:szCs w:val="24"/>
        </w:rPr>
      </w:pPr>
      <w:r>
        <w:rPr>
          <w:rFonts w:hAnsi="宋体" w:eastAsia="黑体" w:cs="Times New Roman"/>
          <w:sz w:val="24"/>
          <w:szCs w:val="24"/>
        </w:rPr>
        <w:t>课件出示　</w:t>
      </w:r>
      <w:r>
        <w:rPr>
          <w:rFonts w:hAnsi="宋体" w:eastAsia="楷体_GB2312" w:cs="Times New Roman"/>
          <w:sz w:val="24"/>
          <w:szCs w:val="24"/>
        </w:rPr>
        <w:t>他向着太阳，向着那片绿色，也向着小岛，行了一个标准的军礼。</w:t>
      </w:r>
    </w:p>
    <w:p w14:paraId="7F1F4868">
      <w:pPr>
        <w:pStyle w:val="10"/>
        <w:spacing w:line="360" w:lineRule="auto"/>
        <w:ind w:firstLine="480" w:firstLineChars="200"/>
        <w:rPr>
          <w:rFonts w:hint="eastAsia" w:hAnsi="宋体" w:cs="Times New Roman"/>
          <w:sz w:val="24"/>
          <w:szCs w:val="24"/>
        </w:rPr>
      </w:pPr>
      <w:r>
        <w:rPr>
          <w:rFonts w:hAnsi="宋体" w:cs="Times New Roman"/>
          <w:sz w:val="24"/>
          <w:szCs w:val="24"/>
        </w:rPr>
        <w:t>2．进一步引导学生思考：将</w:t>
      </w:r>
      <w:r>
        <w:rPr>
          <w:rFonts w:hint="eastAsia" w:hAnsi="宋体" w:cs="Times New Roman"/>
          <w:sz w:val="24"/>
          <w:szCs w:val="24"/>
        </w:rPr>
        <w:t>军离岛时行了一个标准的军礼，</w:t>
      </w:r>
      <w:r>
        <w:rPr>
          <w:rFonts w:hAnsi="宋体" w:cs="Times New Roman"/>
          <w:sz w:val="24"/>
          <w:szCs w:val="24"/>
        </w:rPr>
        <w:t>这意味着什么？</w:t>
      </w:r>
    </w:p>
    <w:p w14:paraId="6E29BDAE">
      <w:pPr>
        <w:pStyle w:val="10"/>
        <w:spacing w:line="360" w:lineRule="auto"/>
        <w:ind w:firstLine="480" w:firstLineChars="200"/>
        <w:rPr>
          <w:rFonts w:hint="eastAsia" w:hAnsi="宋体" w:cs="Times New Roman"/>
          <w:sz w:val="24"/>
          <w:szCs w:val="24"/>
        </w:rPr>
      </w:pPr>
      <w:r>
        <w:rPr>
          <w:rFonts w:hAnsi="宋体" w:cs="Times New Roman"/>
          <w:sz w:val="24"/>
          <w:szCs w:val="24"/>
        </w:rPr>
        <w:t>3．指导朗读，读出对祖国的敬意，对小岛战士的敬意。</w:t>
      </w:r>
    </w:p>
    <w:p w14:paraId="525EBECF">
      <w:pPr>
        <w:pStyle w:val="10"/>
        <w:spacing w:line="360" w:lineRule="auto"/>
        <w:ind w:firstLine="480" w:firstLineChars="200"/>
        <w:rPr>
          <w:rFonts w:hint="eastAsia" w:hAnsi="宋体" w:eastAsia="仿宋_GB2312" w:cs="Times New Roman"/>
          <w:sz w:val="24"/>
          <w:szCs w:val="24"/>
        </w:rPr>
      </w:pPr>
      <w:r>
        <w:rPr>
          <w:rFonts w:hAnsi="宋体" w:eastAsia="黑体" w:cs="Times New Roman"/>
          <w:sz w:val="24"/>
          <w:szCs w:val="24"/>
        </w:rPr>
        <w:t>设计意图</w:t>
      </w:r>
      <w:r>
        <w:rPr>
          <w:rFonts w:hAnsi="宋体" w:eastAsia="仿宋_GB2312" w:cs="Times New Roman"/>
          <w:sz w:val="24"/>
          <w:szCs w:val="24"/>
        </w:rPr>
        <w:t>　教师将课堂交还给学生，让学生在交流的过程中揣摩语言，交流对人物品质的理解，学生在平等的对话中交换思想，重点品悟人物的心理，揣摩人物的心理活动。</w:t>
      </w:r>
    </w:p>
    <w:p w14:paraId="17CAFC1E">
      <w:pPr>
        <w:pStyle w:val="10"/>
        <w:spacing w:line="360" w:lineRule="auto"/>
        <w:ind w:firstLine="480" w:firstLineChars="200"/>
        <w:jc w:val="center"/>
        <w:rPr>
          <w:rFonts w:hint="eastAsia" w:hAnsi="宋体" w:eastAsia="仿宋_GB2312" w:cs="Times New Roman"/>
          <w:sz w:val="24"/>
          <w:szCs w:val="24"/>
        </w:rPr>
      </w:pPr>
      <w:r>
        <w:rPr>
          <w:rFonts w:hAnsi="宋体" w:eastAsia="黑体" w:cs="Times New Roman"/>
          <w:sz w:val="24"/>
          <w:szCs w:val="24"/>
        </w:rPr>
        <w:t>板块五　拓展延伸，书写日记</w:t>
      </w:r>
    </w:p>
    <w:p w14:paraId="6136DA78">
      <w:pPr>
        <w:pStyle w:val="10"/>
        <w:spacing w:line="360" w:lineRule="auto"/>
        <w:ind w:firstLine="480" w:firstLineChars="200"/>
        <w:rPr>
          <w:rFonts w:hint="eastAsia" w:hAnsi="宋体" w:cs="Times New Roman"/>
          <w:sz w:val="24"/>
          <w:szCs w:val="24"/>
        </w:rPr>
      </w:pPr>
      <w:r>
        <w:rPr>
          <w:rFonts w:hAnsi="宋体" w:cs="Times New Roman"/>
          <w:sz w:val="24"/>
          <w:szCs w:val="24"/>
        </w:rPr>
        <w:t>1</w:t>
      </w:r>
      <w:r>
        <w:rPr>
          <w:rFonts w:hAnsi="宋体" w:eastAsia="仿宋_GB2312" w:cs="Times New Roman"/>
          <w:sz w:val="24"/>
          <w:szCs w:val="24"/>
        </w:rPr>
        <w:t>．</w:t>
      </w:r>
      <w:r>
        <w:rPr>
          <w:rFonts w:hAnsi="宋体" w:eastAsia="黑体" w:cs="Times New Roman"/>
          <w:sz w:val="24"/>
          <w:szCs w:val="24"/>
        </w:rPr>
        <w:t>过渡：</w:t>
      </w:r>
      <w:r>
        <w:rPr>
          <w:rFonts w:hAnsi="宋体" w:cs="Times New Roman"/>
          <w:sz w:val="24"/>
          <w:szCs w:val="24"/>
        </w:rPr>
        <w:t>将军带着我们参观了小岛，让我们认识了一群不怕吃苦、热爱祖国、敢于创造的守岛战士。将军有一个</w:t>
      </w:r>
      <w:r>
        <w:rPr>
          <w:rFonts w:hint="eastAsia" w:hAnsi="宋体" w:cs="Times New Roman"/>
          <w:sz w:val="24"/>
          <w:szCs w:val="24"/>
        </w:rPr>
        <w:t>习惯，</w:t>
      </w:r>
      <w:r>
        <w:rPr>
          <w:rFonts w:hAnsi="宋体" w:cs="Times New Roman"/>
          <w:sz w:val="24"/>
          <w:szCs w:val="24"/>
        </w:rPr>
        <w:t>就是写日记，他准备把这次小岛之行写进日记里。我们来帮他回顾一下他上岛之后看到了什么，听到了什么，他和战士们又发生了什么事，心情又是怎样的。(</w:t>
      </w:r>
      <w:r>
        <w:rPr>
          <w:rFonts w:hAnsi="宋体" w:eastAsia="楷体_GB2312" w:cs="Times New Roman"/>
          <w:sz w:val="24"/>
          <w:szCs w:val="24"/>
        </w:rPr>
        <w:t>生交流，师相机板书</w:t>
      </w:r>
      <w:r>
        <w:rPr>
          <w:rFonts w:hAnsi="宋体" w:cs="Times New Roman"/>
          <w:sz w:val="24"/>
          <w:szCs w:val="24"/>
        </w:rPr>
        <w:t>)</w:t>
      </w:r>
    </w:p>
    <w:p w14:paraId="10682A0E">
      <w:pPr>
        <w:pStyle w:val="10"/>
        <w:spacing w:line="360" w:lineRule="auto"/>
        <w:ind w:firstLine="480" w:firstLineChars="200"/>
        <w:rPr>
          <w:rFonts w:hint="eastAsia" w:hAnsi="宋体" w:cs="Times New Roman"/>
          <w:sz w:val="24"/>
          <w:szCs w:val="24"/>
        </w:rPr>
      </w:pPr>
      <w:r>
        <w:rPr>
          <w:rFonts w:hAnsi="宋体" w:cs="Times New Roman"/>
          <w:sz w:val="24"/>
          <w:szCs w:val="24"/>
        </w:rPr>
        <w:t>2．指导学生选择一个环节来写日记片段，强调突出将军的心理活动。(</w:t>
      </w:r>
      <w:r>
        <w:rPr>
          <w:rFonts w:hAnsi="宋体" w:eastAsia="楷体_GB2312" w:cs="Times New Roman"/>
          <w:sz w:val="24"/>
          <w:szCs w:val="24"/>
        </w:rPr>
        <w:t>相机板书：心理活动</w:t>
      </w:r>
      <w:r>
        <w:rPr>
          <w:rFonts w:hAnsi="宋体" w:cs="Times New Roman"/>
          <w:sz w:val="24"/>
          <w:szCs w:val="24"/>
        </w:rPr>
        <w:t>)</w:t>
      </w:r>
    </w:p>
    <w:p w14:paraId="07220340">
      <w:pPr>
        <w:pStyle w:val="10"/>
        <w:spacing w:line="360" w:lineRule="auto"/>
        <w:ind w:firstLine="480" w:firstLineChars="200"/>
        <w:rPr>
          <w:rFonts w:hint="eastAsia" w:hAnsi="宋体" w:cs="Times New Roman"/>
          <w:sz w:val="24"/>
          <w:szCs w:val="24"/>
        </w:rPr>
      </w:pPr>
      <w:r>
        <w:rPr>
          <w:rFonts w:hAnsi="宋体" w:cs="Times New Roman"/>
          <w:sz w:val="24"/>
          <w:szCs w:val="24"/>
        </w:rPr>
        <w:t>3．学生写日记，教师巡视。</w:t>
      </w:r>
    </w:p>
    <w:p w14:paraId="3EE36F83">
      <w:pPr>
        <w:pStyle w:val="10"/>
        <w:spacing w:line="360" w:lineRule="auto"/>
        <w:ind w:firstLine="480" w:firstLineChars="200"/>
        <w:rPr>
          <w:rFonts w:hint="eastAsia" w:hAnsi="宋体" w:cs="Times New Roman"/>
          <w:sz w:val="24"/>
          <w:szCs w:val="24"/>
        </w:rPr>
      </w:pPr>
      <w:r>
        <w:rPr>
          <w:rFonts w:hAnsi="宋体" w:cs="Times New Roman"/>
          <w:sz w:val="24"/>
          <w:szCs w:val="24"/>
        </w:rPr>
        <w:t>4．指名交流，师生评议。</w:t>
      </w:r>
    </w:p>
    <w:p w14:paraId="3639D672">
      <w:pPr>
        <w:pStyle w:val="10"/>
        <w:spacing w:line="360" w:lineRule="auto"/>
        <w:ind w:firstLine="480" w:firstLineChars="200"/>
        <w:rPr>
          <w:rFonts w:hint="eastAsia" w:hAnsi="宋体" w:cs="Times New Roman"/>
          <w:sz w:val="24"/>
          <w:szCs w:val="24"/>
        </w:rPr>
      </w:pPr>
      <w:r>
        <w:rPr>
          <w:rFonts w:hAnsi="宋体" w:cs="Times New Roman"/>
          <w:sz w:val="24"/>
          <w:szCs w:val="24"/>
        </w:rPr>
        <w:t>5．观看《守岛夫妻》的视频资料。</w:t>
      </w:r>
    </w:p>
    <w:p w14:paraId="63E4B5CB">
      <w:pPr>
        <w:pStyle w:val="10"/>
        <w:spacing w:line="360" w:lineRule="auto"/>
        <w:ind w:firstLine="480" w:firstLineChars="200"/>
        <w:rPr>
          <w:rFonts w:hint="eastAsia" w:hAnsi="宋体" w:eastAsia="仿宋_GB2312" w:cs="Times New Roman"/>
          <w:sz w:val="24"/>
          <w:szCs w:val="24"/>
        </w:rPr>
      </w:pPr>
      <w:r>
        <w:rPr>
          <w:rFonts w:hAnsi="宋体" w:eastAsia="黑体" w:cs="Times New Roman"/>
          <w:sz w:val="24"/>
          <w:szCs w:val="24"/>
        </w:rPr>
        <w:t>设计意图</w:t>
      </w:r>
      <w:r>
        <w:rPr>
          <w:rFonts w:hAnsi="宋体" w:eastAsia="仿宋_GB2312" w:cs="Times New Roman"/>
          <w:sz w:val="24"/>
          <w:szCs w:val="24"/>
        </w:rPr>
        <w:t>　我们在进行语文教学时，要努力创</w:t>
      </w:r>
      <w:r>
        <w:rPr>
          <w:rFonts w:hint="eastAsia" w:hAnsi="宋体" w:eastAsia="仿宋_GB2312" w:cs="Times New Roman"/>
          <w:sz w:val="24"/>
          <w:szCs w:val="24"/>
        </w:rPr>
        <w:t>设让学生书写的情境，</w:t>
      </w:r>
      <w:r>
        <w:rPr>
          <w:rFonts w:hAnsi="宋体" w:eastAsia="仿宋_GB2312" w:cs="Times New Roman"/>
          <w:sz w:val="24"/>
          <w:szCs w:val="24"/>
        </w:rPr>
        <w:t>善于捕捉学生书写的题材，在课堂上进行有效的书写指导，并鼓励学生交流。</w:t>
      </w:r>
    </w:p>
    <w:p w14:paraId="581F198A">
      <w:pPr>
        <w:pStyle w:val="10"/>
        <w:spacing w:line="360" w:lineRule="auto"/>
        <w:ind w:firstLine="480" w:firstLineChars="200"/>
        <w:rPr>
          <w:rFonts w:hint="eastAsia" w:hAnsi="宋体" w:eastAsia="黑体" w:cs="Times New Roman"/>
          <w:sz w:val="24"/>
          <w:szCs w:val="24"/>
        </w:rPr>
      </w:pPr>
      <w:r>
        <w:rPr>
          <w:rFonts w:hAnsi="宋体" w:eastAsia="黑体" w:cs="Times New Roman"/>
          <w:sz w:val="24"/>
          <w:szCs w:val="24"/>
        </w:rPr>
        <w:t>板书设计</w:t>
      </w:r>
    </w:p>
    <w:p w14:paraId="3C23B972">
      <w:pPr>
        <w:pStyle w:val="10"/>
        <w:spacing w:line="360" w:lineRule="auto"/>
        <w:ind w:firstLine="480" w:firstLineChars="200"/>
        <w:jc w:val="center"/>
        <w:rPr>
          <w:rFonts w:hint="eastAsia" w:hAnsi="宋体" w:eastAsia="黑体" w:cs="Times New Roman"/>
          <w:sz w:val="24"/>
          <w:szCs w:val="24"/>
        </w:rPr>
      </w:pPr>
      <w:r>
        <w:rPr>
          <w:rFonts w:hint="eastAsia" w:hAnsi="宋体" w:eastAsia="黑体"/>
          <w:sz w:val="24"/>
          <w:szCs w:val="24"/>
        </w:rPr>
        <w:drawing>
          <wp:inline distT="0" distB="0" distL="0" distR="0">
            <wp:extent cx="3838575" cy="2061845"/>
            <wp:effectExtent l="1905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0"/>
                    <a:srcRect/>
                    <a:stretch>
                      <a:fillRect/>
                    </a:stretch>
                  </pic:blipFill>
                  <pic:spPr>
                    <a:xfrm>
                      <a:off x="0" y="0"/>
                      <a:ext cx="3838575" cy="2061985"/>
                    </a:xfrm>
                    <a:prstGeom prst="rect">
                      <a:avLst/>
                    </a:prstGeom>
                    <a:noFill/>
                    <a:ln w="9525">
                      <a:noFill/>
                      <a:miter lim="800000"/>
                      <a:headEnd/>
                      <a:tailEnd/>
                    </a:ln>
                  </pic:spPr>
                </pic:pic>
              </a:graphicData>
            </a:graphic>
          </wp:inline>
        </w:drawing>
      </w:r>
    </w:p>
    <w:p w14:paraId="418E1CFC">
      <w:pPr>
        <w:pStyle w:val="10"/>
        <w:spacing w:line="360" w:lineRule="auto"/>
        <w:ind w:firstLine="480" w:firstLineChars="200"/>
        <w:jc w:val="center"/>
        <w:rPr>
          <w:rFonts w:hint="eastAsia" w:hAnsi="宋体" w:cs="Times New Roman"/>
          <w:sz w:val="24"/>
          <w:szCs w:val="24"/>
        </w:rPr>
      </w:pPr>
      <w:r>
        <w:rPr>
          <w:rFonts w:hAnsi="宋体" w:eastAsia="黑体" w:cs="Times New Roman"/>
          <w:sz w:val="24"/>
          <w:szCs w:val="24"/>
        </w:rPr>
        <w:t>学生课堂活动卡</w:t>
      </w:r>
    </w:p>
    <w:tbl>
      <w:tblPr>
        <w:tblStyle w:val="14"/>
        <w:tblW w:w="86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83"/>
        <w:gridCol w:w="2986"/>
        <w:gridCol w:w="2158"/>
        <w:gridCol w:w="1289"/>
      </w:tblGrid>
      <w:tr w14:paraId="2701E7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83" w:type="dxa"/>
            <w:shd w:val="clear" w:color="auto" w:fill="auto"/>
            <w:vAlign w:val="center"/>
          </w:tcPr>
          <w:p w14:paraId="03FACFD5">
            <w:pPr>
              <w:pStyle w:val="10"/>
              <w:spacing w:line="360" w:lineRule="auto"/>
              <w:jc w:val="center"/>
              <w:rPr>
                <w:rFonts w:hint="eastAsia" w:hAnsi="宋体" w:cs="Times New Roman"/>
                <w:sz w:val="24"/>
                <w:szCs w:val="24"/>
              </w:rPr>
            </w:pPr>
            <w:r>
              <w:rPr>
                <w:rFonts w:hAnsi="宋体" w:eastAsia="黑体" w:cs="Times New Roman"/>
                <w:sz w:val="24"/>
                <w:szCs w:val="24"/>
              </w:rPr>
              <w:t>课　题</w:t>
            </w:r>
          </w:p>
        </w:tc>
        <w:tc>
          <w:tcPr>
            <w:tcW w:w="2986" w:type="dxa"/>
            <w:shd w:val="clear" w:color="auto" w:fill="auto"/>
            <w:vAlign w:val="center"/>
          </w:tcPr>
          <w:p w14:paraId="4803E184">
            <w:pPr>
              <w:pStyle w:val="10"/>
              <w:spacing w:line="360" w:lineRule="auto"/>
              <w:jc w:val="center"/>
              <w:rPr>
                <w:rFonts w:hint="eastAsia" w:hAnsi="宋体" w:cs="Times New Roman"/>
                <w:sz w:val="24"/>
                <w:szCs w:val="24"/>
              </w:rPr>
            </w:pPr>
            <w:r>
              <w:rPr>
                <w:rFonts w:hAnsi="宋体" w:cs="Times New Roman"/>
                <w:sz w:val="24"/>
                <w:szCs w:val="24"/>
              </w:rPr>
              <w:t>小　岛</w:t>
            </w:r>
          </w:p>
        </w:tc>
        <w:tc>
          <w:tcPr>
            <w:tcW w:w="2158" w:type="dxa"/>
            <w:shd w:val="clear" w:color="auto" w:fill="auto"/>
            <w:vAlign w:val="center"/>
          </w:tcPr>
          <w:p w14:paraId="57EF5533">
            <w:pPr>
              <w:pStyle w:val="10"/>
              <w:spacing w:line="360" w:lineRule="auto"/>
              <w:jc w:val="center"/>
              <w:rPr>
                <w:rFonts w:hint="eastAsia" w:hAnsi="宋体" w:cs="Times New Roman"/>
                <w:sz w:val="24"/>
                <w:szCs w:val="24"/>
              </w:rPr>
            </w:pPr>
            <w:r>
              <w:rPr>
                <w:rFonts w:hAnsi="宋体" w:cs="Times New Roman"/>
                <w:sz w:val="24"/>
                <w:szCs w:val="24"/>
              </w:rPr>
              <w:t xml:space="preserve">  </w:t>
            </w:r>
            <w:r>
              <w:rPr>
                <w:rFonts w:hAnsi="宋体" w:eastAsia="黑体" w:cs="Times New Roman"/>
                <w:sz w:val="24"/>
                <w:szCs w:val="24"/>
              </w:rPr>
              <w:t>用　时</w:t>
            </w:r>
          </w:p>
        </w:tc>
        <w:tc>
          <w:tcPr>
            <w:tcW w:w="1289" w:type="dxa"/>
            <w:shd w:val="clear" w:color="auto" w:fill="auto"/>
            <w:vAlign w:val="center"/>
          </w:tcPr>
          <w:p w14:paraId="13A473FA">
            <w:pPr>
              <w:pStyle w:val="10"/>
              <w:spacing w:line="360" w:lineRule="auto"/>
              <w:jc w:val="center"/>
              <w:rPr>
                <w:rFonts w:hint="eastAsia" w:hAnsi="宋体" w:cs="Times New Roman"/>
                <w:sz w:val="24"/>
                <w:szCs w:val="24"/>
              </w:rPr>
            </w:pPr>
            <w:r>
              <w:rPr>
                <w:rFonts w:hAnsi="宋体" w:cs="Times New Roman"/>
                <w:sz w:val="24"/>
                <w:szCs w:val="24"/>
              </w:rPr>
              <w:t>3～5分钟</w:t>
            </w:r>
          </w:p>
        </w:tc>
      </w:tr>
      <w:tr w14:paraId="556C56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83" w:type="dxa"/>
            <w:vMerge w:val="restart"/>
            <w:shd w:val="clear" w:color="auto" w:fill="auto"/>
            <w:vAlign w:val="center"/>
          </w:tcPr>
          <w:p w14:paraId="0F11939D">
            <w:pPr>
              <w:pStyle w:val="10"/>
              <w:spacing w:line="360" w:lineRule="auto"/>
              <w:jc w:val="center"/>
              <w:rPr>
                <w:rFonts w:hint="eastAsia" w:hAnsi="宋体" w:cs="Times New Roman"/>
                <w:sz w:val="24"/>
                <w:szCs w:val="24"/>
              </w:rPr>
            </w:pPr>
            <w:r>
              <w:rPr>
                <w:rFonts w:hAnsi="宋体" w:eastAsia="黑体" w:cs="Times New Roman"/>
                <w:sz w:val="24"/>
                <w:szCs w:val="24"/>
              </w:rPr>
              <w:t>活动内容</w:t>
            </w:r>
          </w:p>
        </w:tc>
        <w:tc>
          <w:tcPr>
            <w:tcW w:w="6433" w:type="dxa"/>
            <w:gridSpan w:val="3"/>
            <w:shd w:val="clear" w:color="auto" w:fill="auto"/>
            <w:vAlign w:val="center"/>
          </w:tcPr>
          <w:p w14:paraId="3058B033">
            <w:pPr>
              <w:pStyle w:val="10"/>
              <w:spacing w:line="360" w:lineRule="auto"/>
              <w:jc w:val="left"/>
              <w:rPr>
                <w:rFonts w:hint="eastAsia" w:hAnsi="宋体" w:cs="Times New Roman"/>
                <w:sz w:val="24"/>
                <w:szCs w:val="24"/>
              </w:rPr>
            </w:pPr>
            <w:r>
              <w:rPr>
                <w:rFonts w:hAnsi="宋体" w:cs="Times New Roman"/>
                <w:sz w:val="24"/>
                <w:szCs w:val="24"/>
              </w:rPr>
              <w:t>默读课文，说说你从哪些语句中了解到了小</w:t>
            </w:r>
            <w:r>
              <w:rPr>
                <w:rFonts w:hint="eastAsia" w:hAnsi="宋体" w:cs="Times New Roman"/>
                <w:sz w:val="24"/>
                <w:szCs w:val="24"/>
              </w:rPr>
              <w:t>岛的情况。</w:t>
            </w:r>
            <w:r>
              <w:rPr>
                <w:rFonts w:hAnsi="宋体" w:cs="Times New Roman"/>
                <w:sz w:val="24"/>
                <w:szCs w:val="24"/>
              </w:rPr>
              <w:t>在印象深刻的地方，写写自己的感受。搜集其他边防英雄的故事并和大家分享。</w:t>
            </w:r>
          </w:p>
        </w:tc>
      </w:tr>
      <w:tr w14:paraId="2E5AE8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83" w:type="dxa"/>
            <w:vMerge w:val="continue"/>
            <w:shd w:val="clear" w:color="auto" w:fill="auto"/>
            <w:vAlign w:val="center"/>
          </w:tcPr>
          <w:p w14:paraId="384F264D">
            <w:pPr>
              <w:pStyle w:val="10"/>
              <w:spacing w:line="360" w:lineRule="auto"/>
              <w:jc w:val="center"/>
              <w:rPr>
                <w:rFonts w:hint="eastAsia" w:hAnsi="宋体" w:cs="Times New Roman"/>
                <w:sz w:val="24"/>
                <w:szCs w:val="24"/>
              </w:rPr>
            </w:pPr>
          </w:p>
        </w:tc>
        <w:tc>
          <w:tcPr>
            <w:tcW w:w="2986" w:type="dxa"/>
            <w:shd w:val="clear" w:color="auto" w:fill="auto"/>
            <w:vAlign w:val="center"/>
          </w:tcPr>
          <w:p w14:paraId="4F7D22E6">
            <w:pPr>
              <w:pStyle w:val="10"/>
              <w:spacing w:line="360" w:lineRule="auto"/>
              <w:jc w:val="center"/>
              <w:rPr>
                <w:rFonts w:hint="eastAsia" w:hAnsi="宋体" w:cs="Times New Roman"/>
                <w:sz w:val="24"/>
                <w:szCs w:val="24"/>
              </w:rPr>
            </w:pPr>
            <w:r>
              <w:rPr>
                <w:rFonts w:hAnsi="宋体" w:cs="Times New Roman"/>
                <w:sz w:val="24"/>
                <w:szCs w:val="24"/>
              </w:rPr>
              <w:t>体现小岛小的句子</w:t>
            </w:r>
          </w:p>
        </w:tc>
        <w:tc>
          <w:tcPr>
            <w:tcW w:w="3447" w:type="dxa"/>
            <w:gridSpan w:val="2"/>
            <w:shd w:val="clear" w:color="auto" w:fill="auto"/>
            <w:vAlign w:val="center"/>
          </w:tcPr>
          <w:p w14:paraId="0EB0C3F9">
            <w:pPr>
              <w:pStyle w:val="10"/>
              <w:spacing w:line="360" w:lineRule="auto"/>
              <w:jc w:val="center"/>
              <w:rPr>
                <w:rFonts w:hint="eastAsia" w:hAnsi="宋体" w:cs="Times New Roman"/>
                <w:sz w:val="24"/>
                <w:szCs w:val="24"/>
              </w:rPr>
            </w:pPr>
          </w:p>
        </w:tc>
      </w:tr>
      <w:tr w14:paraId="1B7486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83" w:type="dxa"/>
            <w:vMerge w:val="continue"/>
            <w:shd w:val="clear" w:color="auto" w:fill="auto"/>
            <w:vAlign w:val="center"/>
          </w:tcPr>
          <w:p w14:paraId="70A75C4F">
            <w:pPr>
              <w:pStyle w:val="10"/>
              <w:spacing w:line="360" w:lineRule="auto"/>
              <w:jc w:val="center"/>
              <w:rPr>
                <w:rFonts w:hint="eastAsia" w:hAnsi="宋体" w:cs="Times New Roman"/>
                <w:sz w:val="24"/>
                <w:szCs w:val="24"/>
              </w:rPr>
            </w:pPr>
          </w:p>
        </w:tc>
        <w:tc>
          <w:tcPr>
            <w:tcW w:w="2986" w:type="dxa"/>
            <w:shd w:val="clear" w:color="auto" w:fill="auto"/>
            <w:vAlign w:val="center"/>
          </w:tcPr>
          <w:p w14:paraId="5F8D3F14">
            <w:pPr>
              <w:pStyle w:val="10"/>
              <w:spacing w:line="360" w:lineRule="auto"/>
              <w:jc w:val="center"/>
              <w:rPr>
                <w:rFonts w:hint="eastAsia" w:hAnsi="宋体" w:cs="Times New Roman"/>
                <w:sz w:val="24"/>
                <w:szCs w:val="24"/>
              </w:rPr>
            </w:pPr>
            <w:r>
              <w:rPr>
                <w:rFonts w:hAnsi="宋体" w:cs="Times New Roman"/>
                <w:sz w:val="24"/>
                <w:szCs w:val="24"/>
              </w:rPr>
              <w:t>体现小岛热的句子</w:t>
            </w:r>
          </w:p>
        </w:tc>
        <w:tc>
          <w:tcPr>
            <w:tcW w:w="3447" w:type="dxa"/>
            <w:gridSpan w:val="2"/>
            <w:shd w:val="clear" w:color="auto" w:fill="auto"/>
            <w:vAlign w:val="center"/>
          </w:tcPr>
          <w:p w14:paraId="48B9D02F">
            <w:pPr>
              <w:pStyle w:val="10"/>
              <w:spacing w:line="360" w:lineRule="auto"/>
              <w:jc w:val="center"/>
              <w:rPr>
                <w:rFonts w:hint="eastAsia" w:hAnsi="宋体" w:cs="Times New Roman"/>
                <w:sz w:val="24"/>
                <w:szCs w:val="24"/>
              </w:rPr>
            </w:pPr>
          </w:p>
        </w:tc>
      </w:tr>
      <w:tr w14:paraId="17DAF8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83" w:type="dxa"/>
            <w:vMerge w:val="continue"/>
            <w:shd w:val="clear" w:color="auto" w:fill="auto"/>
            <w:vAlign w:val="center"/>
          </w:tcPr>
          <w:p w14:paraId="606507C5">
            <w:pPr>
              <w:pStyle w:val="10"/>
              <w:spacing w:line="360" w:lineRule="auto"/>
              <w:jc w:val="center"/>
              <w:rPr>
                <w:rFonts w:hint="eastAsia" w:hAnsi="宋体" w:cs="Times New Roman"/>
                <w:sz w:val="24"/>
                <w:szCs w:val="24"/>
              </w:rPr>
            </w:pPr>
          </w:p>
        </w:tc>
        <w:tc>
          <w:tcPr>
            <w:tcW w:w="2986" w:type="dxa"/>
            <w:shd w:val="clear" w:color="auto" w:fill="auto"/>
            <w:vAlign w:val="center"/>
          </w:tcPr>
          <w:p w14:paraId="1EE7F679">
            <w:pPr>
              <w:pStyle w:val="10"/>
              <w:spacing w:line="360" w:lineRule="auto"/>
              <w:jc w:val="center"/>
              <w:rPr>
                <w:rFonts w:hint="eastAsia" w:hAnsi="宋体" w:cs="Times New Roman"/>
                <w:sz w:val="24"/>
                <w:szCs w:val="24"/>
              </w:rPr>
            </w:pPr>
            <w:r>
              <w:rPr>
                <w:rFonts w:hAnsi="宋体" w:cs="Times New Roman"/>
                <w:sz w:val="24"/>
                <w:szCs w:val="24"/>
              </w:rPr>
              <w:t>体现小岛不宜居住的句子</w:t>
            </w:r>
          </w:p>
        </w:tc>
        <w:tc>
          <w:tcPr>
            <w:tcW w:w="3447" w:type="dxa"/>
            <w:gridSpan w:val="2"/>
            <w:shd w:val="clear" w:color="auto" w:fill="auto"/>
            <w:vAlign w:val="center"/>
          </w:tcPr>
          <w:p w14:paraId="43E734A2">
            <w:pPr>
              <w:pStyle w:val="10"/>
              <w:spacing w:line="360" w:lineRule="auto"/>
              <w:jc w:val="center"/>
              <w:rPr>
                <w:rFonts w:hint="eastAsia" w:hAnsi="宋体" w:cs="Times New Roman"/>
                <w:sz w:val="24"/>
                <w:szCs w:val="24"/>
              </w:rPr>
            </w:pPr>
          </w:p>
        </w:tc>
      </w:tr>
      <w:tr w14:paraId="2F0245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83" w:type="dxa"/>
            <w:vMerge w:val="continue"/>
            <w:shd w:val="clear" w:color="auto" w:fill="auto"/>
            <w:vAlign w:val="center"/>
          </w:tcPr>
          <w:p w14:paraId="468C8047">
            <w:pPr>
              <w:pStyle w:val="10"/>
              <w:spacing w:line="360" w:lineRule="auto"/>
              <w:jc w:val="center"/>
              <w:rPr>
                <w:rFonts w:hint="eastAsia" w:hAnsi="宋体" w:cs="Times New Roman"/>
                <w:sz w:val="24"/>
                <w:szCs w:val="24"/>
              </w:rPr>
            </w:pPr>
          </w:p>
        </w:tc>
        <w:tc>
          <w:tcPr>
            <w:tcW w:w="2986" w:type="dxa"/>
            <w:shd w:val="clear" w:color="auto" w:fill="auto"/>
            <w:vAlign w:val="center"/>
          </w:tcPr>
          <w:p w14:paraId="1721F804">
            <w:pPr>
              <w:pStyle w:val="10"/>
              <w:spacing w:line="360" w:lineRule="auto"/>
              <w:jc w:val="center"/>
              <w:rPr>
                <w:rFonts w:hint="eastAsia" w:hAnsi="宋体" w:cs="Times New Roman"/>
                <w:sz w:val="24"/>
                <w:szCs w:val="24"/>
              </w:rPr>
            </w:pPr>
            <w:r>
              <w:rPr>
                <w:rFonts w:hAnsi="宋体" w:cs="Times New Roman"/>
                <w:sz w:val="24"/>
                <w:szCs w:val="24"/>
              </w:rPr>
              <w:t>其他边防英雄的故事</w:t>
            </w:r>
          </w:p>
        </w:tc>
        <w:tc>
          <w:tcPr>
            <w:tcW w:w="3447" w:type="dxa"/>
            <w:gridSpan w:val="2"/>
            <w:shd w:val="clear" w:color="auto" w:fill="auto"/>
            <w:vAlign w:val="center"/>
          </w:tcPr>
          <w:p w14:paraId="0D346B3A">
            <w:pPr>
              <w:pStyle w:val="10"/>
              <w:spacing w:line="360" w:lineRule="auto"/>
              <w:jc w:val="center"/>
              <w:rPr>
                <w:rFonts w:hint="eastAsia" w:hAnsi="宋体" w:cs="Times New Roman"/>
                <w:sz w:val="24"/>
                <w:szCs w:val="24"/>
              </w:rPr>
            </w:pPr>
          </w:p>
        </w:tc>
      </w:tr>
    </w:tbl>
    <w:p w14:paraId="05284090">
      <w:pPr>
        <w:pStyle w:val="10"/>
        <w:spacing w:line="360" w:lineRule="auto"/>
        <w:ind w:firstLine="480" w:firstLineChars="200"/>
        <w:rPr>
          <w:rFonts w:hint="eastAsia" w:hAnsi="宋体" w:cs="Times New Roman"/>
          <w:sz w:val="24"/>
          <w:szCs w:val="24"/>
        </w:rPr>
      </w:pPr>
      <w:r>
        <w:rPr>
          <w:rFonts w:hAnsi="宋体" w:cs="Times New Roman"/>
          <w:sz w:val="24"/>
          <w:szCs w:val="24"/>
        </w:rPr>
        <w:t>★活动建议</w:t>
      </w:r>
    </w:p>
    <w:p w14:paraId="74417547">
      <w:pPr>
        <w:pStyle w:val="10"/>
        <w:spacing w:line="360" w:lineRule="auto"/>
        <w:ind w:firstLine="480" w:firstLineChars="200"/>
        <w:rPr>
          <w:rFonts w:hint="eastAsia" w:hAnsi="宋体" w:cs="Times New Roman"/>
          <w:sz w:val="24"/>
          <w:szCs w:val="24"/>
        </w:rPr>
      </w:pPr>
      <w:r>
        <w:rPr>
          <w:rFonts w:hAnsi="宋体" w:cs="Times New Roman"/>
          <w:sz w:val="24"/>
          <w:szCs w:val="24"/>
        </w:rPr>
        <w:t>1．一边读课文一边用横线画出相关语句，并简单写写自己的感受。</w:t>
      </w:r>
    </w:p>
    <w:p w14:paraId="0E3D2200">
      <w:pPr>
        <w:pStyle w:val="10"/>
        <w:spacing w:line="360" w:lineRule="auto"/>
        <w:ind w:firstLine="480" w:firstLineChars="200"/>
        <w:rPr>
          <w:rFonts w:hint="eastAsia" w:hAnsi="宋体" w:cs="Times New Roman"/>
          <w:sz w:val="24"/>
          <w:szCs w:val="24"/>
        </w:rPr>
      </w:pPr>
      <w:r>
        <w:rPr>
          <w:rFonts w:hAnsi="宋体" w:cs="Times New Roman"/>
          <w:sz w:val="24"/>
          <w:szCs w:val="24"/>
        </w:rPr>
        <w:t>2．同桌之间说一说自己找到的语句，并交流自己的感受。</w:t>
      </w:r>
    </w:p>
    <w:p w14:paraId="5A4E218E">
      <w:pPr>
        <w:pStyle w:val="10"/>
        <w:spacing w:line="360" w:lineRule="auto"/>
        <w:ind w:firstLine="480" w:firstLineChars="200"/>
        <w:rPr>
          <w:rFonts w:hint="eastAsia" w:hAnsi="宋体" w:cs="Times New Roman"/>
          <w:sz w:val="24"/>
          <w:szCs w:val="24"/>
        </w:rPr>
      </w:pPr>
      <w:r>
        <w:rPr>
          <w:rFonts w:hAnsi="宋体" w:cs="Times New Roman"/>
          <w:sz w:val="24"/>
          <w:szCs w:val="24"/>
        </w:rPr>
        <w:t>3．和同学交流自己搜集的边防英雄的故事，并谈谈自己的感受。</w:t>
      </w:r>
    </w:p>
    <w:p w14:paraId="026A3056">
      <w:pPr>
        <w:pStyle w:val="10"/>
        <w:spacing w:line="360" w:lineRule="auto"/>
        <w:ind w:firstLine="480" w:firstLineChars="200"/>
        <w:jc w:val="center"/>
        <w:rPr>
          <w:rFonts w:hint="eastAsia" w:hAnsi="宋体" w:cs="Times New Roman"/>
          <w:sz w:val="24"/>
          <w:szCs w:val="24"/>
        </w:rPr>
      </w:pPr>
      <w:r>
        <w:rPr>
          <w:rFonts w:hAnsi="宋体" w:eastAsia="黑体" w:cs="Times New Roman"/>
          <w:sz w:val="24"/>
          <w:szCs w:val="24"/>
        </w:rPr>
        <w:t>学生课前预学案</w:t>
      </w:r>
    </w:p>
    <w:tbl>
      <w:tblPr>
        <w:tblStyle w:val="14"/>
        <w:tblW w:w="86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3"/>
        <w:gridCol w:w="1559"/>
        <w:gridCol w:w="1560"/>
        <w:gridCol w:w="1559"/>
        <w:gridCol w:w="2606"/>
      </w:tblGrid>
      <w:tr w14:paraId="38F19E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33" w:type="dxa"/>
            <w:shd w:val="clear" w:color="auto" w:fill="auto"/>
            <w:vAlign w:val="center"/>
          </w:tcPr>
          <w:p w14:paraId="3ECD0E5C">
            <w:pPr>
              <w:pStyle w:val="10"/>
              <w:spacing w:line="360" w:lineRule="auto"/>
              <w:jc w:val="center"/>
              <w:rPr>
                <w:rFonts w:hint="eastAsia" w:hAnsi="宋体" w:cs="Times New Roman"/>
                <w:sz w:val="24"/>
                <w:szCs w:val="24"/>
              </w:rPr>
            </w:pPr>
            <w:r>
              <w:rPr>
                <w:rFonts w:hAnsi="宋体" w:eastAsia="黑体" w:cs="Times New Roman"/>
                <w:sz w:val="24"/>
                <w:szCs w:val="24"/>
              </w:rPr>
              <w:t>课　题</w:t>
            </w:r>
          </w:p>
        </w:tc>
        <w:tc>
          <w:tcPr>
            <w:tcW w:w="3119" w:type="dxa"/>
            <w:gridSpan w:val="2"/>
            <w:shd w:val="clear" w:color="auto" w:fill="auto"/>
            <w:vAlign w:val="center"/>
          </w:tcPr>
          <w:p w14:paraId="5BACC553">
            <w:pPr>
              <w:pStyle w:val="10"/>
              <w:spacing w:line="360" w:lineRule="auto"/>
              <w:jc w:val="center"/>
              <w:rPr>
                <w:rFonts w:hint="eastAsia" w:hAnsi="宋体" w:cs="Times New Roman"/>
                <w:sz w:val="24"/>
                <w:szCs w:val="24"/>
              </w:rPr>
            </w:pPr>
            <w:r>
              <w:rPr>
                <w:rFonts w:hAnsi="宋体" w:cs="Times New Roman"/>
                <w:sz w:val="24"/>
                <w:szCs w:val="24"/>
              </w:rPr>
              <w:t>小　岛</w:t>
            </w:r>
          </w:p>
        </w:tc>
        <w:tc>
          <w:tcPr>
            <w:tcW w:w="1559" w:type="dxa"/>
            <w:shd w:val="clear" w:color="auto" w:fill="auto"/>
            <w:vAlign w:val="center"/>
          </w:tcPr>
          <w:p w14:paraId="0E1AF332">
            <w:pPr>
              <w:pStyle w:val="10"/>
              <w:spacing w:line="360" w:lineRule="auto"/>
              <w:jc w:val="center"/>
              <w:rPr>
                <w:rFonts w:hint="eastAsia" w:hAnsi="宋体" w:cs="Times New Roman"/>
                <w:sz w:val="24"/>
                <w:szCs w:val="24"/>
              </w:rPr>
            </w:pPr>
            <w:r>
              <w:rPr>
                <w:rFonts w:hAnsi="宋体" w:eastAsia="黑体" w:cs="Times New Roman"/>
                <w:sz w:val="24"/>
                <w:szCs w:val="24"/>
              </w:rPr>
              <w:t>时间建议</w:t>
            </w:r>
          </w:p>
        </w:tc>
        <w:tc>
          <w:tcPr>
            <w:tcW w:w="2606" w:type="dxa"/>
            <w:shd w:val="clear" w:color="auto" w:fill="auto"/>
            <w:vAlign w:val="center"/>
          </w:tcPr>
          <w:p w14:paraId="3AF08A2C">
            <w:pPr>
              <w:pStyle w:val="10"/>
              <w:spacing w:line="360" w:lineRule="auto"/>
              <w:jc w:val="center"/>
              <w:rPr>
                <w:rFonts w:hint="eastAsia" w:hAnsi="宋体" w:cs="Times New Roman"/>
                <w:sz w:val="24"/>
                <w:szCs w:val="24"/>
              </w:rPr>
            </w:pPr>
            <w:r>
              <w:rPr>
                <w:rFonts w:hAnsi="宋体" w:cs="Times New Roman"/>
                <w:sz w:val="24"/>
                <w:szCs w:val="24"/>
              </w:rPr>
              <w:t>10～15分钟</w:t>
            </w:r>
          </w:p>
        </w:tc>
      </w:tr>
      <w:tr w14:paraId="7A4B60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33" w:type="dxa"/>
            <w:vMerge w:val="restart"/>
            <w:shd w:val="clear" w:color="auto" w:fill="auto"/>
            <w:vAlign w:val="center"/>
          </w:tcPr>
          <w:p w14:paraId="286D240E">
            <w:pPr>
              <w:pStyle w:val="10"/>
              <w:spacing w:line="360" w:lineRule="auto"/>
              <w:jc w:val="center"/>
              <w:rPr>
                <w:rFonts w:hint="eastAsia" w:hAnsi="宋体" w:eastAsia="黑体" w:cs="Times New Roman"/>
                <w:sz w:val="24"/>
                <w:szCs w:val="24"/>
              </w:rPr>
            </w:pPr>
            <w:r>
              <w:rPr>
                <w:rFonts w:hAnsi="宋体" w:eastAsia="黑体" w:cs="Times New Roman"/>
                <w:sz w:val="24"/>
                <w:szCs w:val="24"/>
              </w:rPr>
              <w:t>预</w:t>
            </w:r>
          </w:p>
          <w:p w14:paraId="7E0D063F">
            <w:pPr>
              <w:pStyle w:val="10"/>
              <w:spacing w:line="360" w:lineRule="auto"/>
              <w:jc w:val="center"/>
              <w:rPr>
                <w:rFonts w:hint="eastAsia" w:hAnsi="宋体" w:eastAsia="黑体" w:cs="Times New Roman"/>
                <w:sz w:val="24"/>
                <w:szCs w:val="24"/>
              </w:rPr>
            </w:pPr>
            <w:r>
              <w:rPr>
                <w:rFonts w:hAnsi="宋体" w:eastAsia="黑体" w:cs="Times New Roman"/>
                <w:sz w:val="24"/>
                <w:szCs w:val="24"/>
              </w:rPr>
              <w:t>学</w:t>
            </w:r>
          </w:p>
          <w:p w14:paraId="54B5A4EF">
            <w:pPr>
              <w:pStyle w:val="10"/>
              <w:spacing w:line="360" w:lineRule="auto"/>
              <w:jc w:val="center"/>
              <w:rPr>
                <w:rFonts w:hint="eastAsia" w:hAnsi="宋体" w:eastAsia="黑体" w:cs="Times New Roman"/>
                <w:sz w:val="24"/>
                <w:szCs w:val="24"/>
              </w:rPr>
            </w:pPr>
            <w:r>
              <w:rPr>
                <w:rFonts w:hAnsi="宋体" w:eastAsia="黑体" w:cs="Times New Roman"/>
                <w:sz w:val="24"/>
                <w:szCs w:val="24"/>
              </w:rPr>
              <w:t>内</w:t>
            </w:r>
          </w:p>
          <w:p w14:paraId="57853D04">
            <w:pPr>
              <w:pStyle w:val="10"/>
              <w:spacing w:line="360" w:lineRule="auto"/>
              <w:jc w:val="center"/>
              <w:rPr>
                <w:rFonts w:hint="eastAsia" w:hAnsi="宋体" w:cs="Times New Roman"/>
                <w:sz w:val="24"/>
                <w:szCs w:val="24"/>
              </w:rPr>
            </w:pPr>
            <w:r>
              <w:rPr>
                <w:rFonts w:hAnsi="宋体" w:eastAsia="黑体" w:cs="Times New Roman"/>
                <w:sz w:val="24"/>
                <w:szCs w:val="24"/>
              </w:rPr>
              <w:t>容</w:t>
            </w:r>
          </w:p>
        </w:tc>
        <w:tc>
          <w:tcPr>
            <w:tcW w:w="1559" w:type="dxa"/>
            <w:shd w:val="clear" w:color="auto" w:fill="auto"/>
            <w:vAlign w:val="center"/>
          </w:tcPr>
          <w:p w14:paraId="2D829447">
            <w:pPr>
              <w:pStyle w:val="10"/>
              <w:spacing w:line="360" w:lineRule="auto"/>
              <w:jc w:val="center"/>
              <w:rPr>
                <w:rFonts w:hint="eastAsia" w:hAnsi="宋体" w:cs="Times New Roman"/>
                <w:sz w:val="24"/>
                <w:szCs w:val="24"/>
              </w:rPr>
            </w:pPr>
            <w:r>
              <w:rPr>
                <w:rFonts w:hAnsi="宋体" w:cs="Times New Roman"/>
                <w:sz w:val="24"/>
                <w:szCs w:val="24"/>
              </w:rPr>
              <w:t>熟读课文</w:t>
            </w:r>
          </w:p>
        </w:tc>
        <w:tc>
          <w:tcPr>
            <w:tcW w:w="5725" w:type="dxa"/>
            <w:gridSpan w:val="3"/>
            <w:shd w:val="clear" w:color="auto" w:fill="auto"/>
            <w:vAlign w:val="center"/>
          </w:tcPr>
          <w:p w14:paraId="057F28C2">
            <w:pPr>
              <w:pStyle w:val="10"/>
              <w:spacing w:line="360" w:lineRule="auto"/>
              <w:jc w:val="left"/>
              <w:rPr>
                <w:rFonts w:hint="eastAsia" w:hAnsi="宋体" w:cs="Times New Roman"/>
                <w:sz w:val="24"/>
                <w:szCs w:val="24"/>
              </w:rPr>
            </w:pPr>
            <w:r>
              <w:rPr>
                <w:rFonts w:hAnsi="宋体" w:cs="Times New Roman"/>
                <w:sz w:val="24"/>
                <w:szCs w:val="24"/>
              </w:rPr>
              <w:t>默读一遍，朗读两遍，读通、读顺课文。</w:t>
            </w:r>
          </w:p>
        </w:tc>
      </w:tr>
      <w:tr w14:paraId="40920F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33" w:type="dxa"/>
            <w:vMerge w:val="continue"/>
            <w:shd w:val="clear" w:color="auto" w:fill="auto"/>
            <w:vAlign w:val="center"/>
          </w:tcPr>
          <w:p w14:paraId="38C05B5F">
            <w:pPr>
              <w:pStyle w:val="10"/>
              <w:spacing w:line="360" w:lineRule="auto"/>
              <w:jc w:val="center"/>
              <w:rPr>
                <w:rFonts w:hint="eastAsia" w:hAnsi="宋体" w:eastAsia="黑体" w:cs="Times New Roman"/>
                <w:sz w:val="24"/>
                <w:szCs w:val="24"/>
              </w:rPr>
            </w:pPr>
          </w:p>
        </w:tc>
        <w:tc>
          <w:tcPr>
            <w:tcW w:w="1559" w:type="dxa"/>
            <w:shd w:val="clear" w:color="auto" w:fill="auto"/>
            <w:vAlign w:val="center"/>
          </w:tcPr>
          <w:p w14:paraId="467E1085">
            <w:pPr>
              <w:pStyle w:val="10"/>
              <w:spacing w:line="360" w:lineRule="auto"/>
              <w:jc w:val="center"/>
              <w:rPr>
                <w:rFonts w:hint="eastAsia" w:hAnsi="宋体" w:cs="Times New Roman"/>
                <w:sz w:val="24"/>
                <w:szCs w:val="24"/>
              </w:rPr>
            </w:pPr>
            <w:r>
              <w:rPr>
                <w:rFonts w:hAnsi="宋体" w:cs="Times New Roman"/>
                <w:sz w:val="24"/>
                <w:szCs w:val="24"/>
              </w:rPr>
              <w:t>预习字词</w:t>
            </w:r>
          </w:p>
        </w:tc>
        <w:tc>
          <w:tcPr>
            <w:tcW w:w="5725" w:type="dxa"/>
            <w:gridSpan w:val="3"/>
            <w:shd w:val="clear" w:color="auto" w:fill="auto"/>
            <w:vAlign w:val="center"/>
          </w:tcPr>
          <w:p w14:paraId="6D4CA351">
            <w:pPr>
              <w:pStyle w:val="10"/>
              <w:spacing w:line="360" w:lineRule="auto"/>
              <w:jc w:val="left"/>
              <w:rPr>
                <w:rFonts w:hint="eastAsia" w:hAnsi="宋体" w:cs="Times New Roman"/>
                <w:sz w:val="24"/>
                <w:szCs w:val="24"/>
              </w:rPr>
            </w:pPr>
            <w:r>
              <w:rPr>
                <w:rFonts w:hAnsi="宋体" w:cs="Times New Roman"/>
                <w:sz w:val="24"/>
                <w:szCs w:val="24"/>
              </w:rPr>
              <w:t>1.读一读本课的生字，把音节补充完整。</w:t>
            </w:r>
          </w:p>
          <w:p w14:paraId="302254EF">
            <w:pPr>
              <w:pStyle w:val="10"/>
              <w:spacing w:line="360" w:lineRule="auto"/>
              <w:jc w:val="left"/>
              <w:rPr>
                <w:rFonts w:hint="eastAsia" w:hAnsi="宋体" w:cs="Times New Roman"/>
                <w:sz w:val="24"/>
                <w:szCs w:val="24"/>
              </w:rPr>
            </w:pPr>
            <w:r>
              <w:rPr>
                <w:rFonts w:hAnsi="宋体" w:cs="Times New Roman"/>
                <w:sz w:val="24"/>
                <w:szCs w:val="24"/>
              </w:rPr>
              <w:t>y____　</w:t>
            </w:r>
            <w:r>
              <w:rPr>
                <w:rFonts w:hint="eastAsia" w:hAnsi="宋体" w:cs="Times New Roman"/>
                <w:sz w:val="24"/>
                <w:szCs w:val="24"/>
              </w:rPr>
              <w:t>　</w:t>
            </w:r>
            <w:r>
              <w:rPr>
                <w:rFonts w:hAnsi="宋体" w:cs="Times New Roman"/>
                <w:sz w:val="24"/>
                <w:szCs w:val="24"/>
              </w:rPr>
              <w:t>t____</w:t>
            </w:r>
            <w:r>
              <w:rPr>
                <w:rFonts w:hint="eastAsia" w:hAnsi="宋体" w:cs="Times New Roman"/>
                <w:sz w:val="24"/>
                <w:szCs w:val="24"/>
              </w:rPr>
              <w:t>　</w:t>
            </w:r>
            <w:r>
              <w:rPr>
                <w:rFonts w:hAnsi="宋体" w:cs="Times New Roman"/>
                <w:sz w:val="24"/>
                <w:szCs w:val="24"/>
              </w:rPr>
              <w:t>　____áo</w:t>
            </w:r>
            <w:r>
              <w:rPr>
                <w:rFonts w:hint="eastAsia" w:hAnsi="宋体" w:cs="Times New Roman"/>
                <w:sz w:val="24"/>
                <w:szCs w:val="24"/>
              </w:rPr>
              <w:t>　</w:t>
            </w:r>
            <w:r>
              <w:rPr>
                <w:rFonts w:hAnsi="宋体" w:cs="Times New Roman"/>
                <w:sz w:val="24"/>
                <w:szCs w:val="24"/>
              </w:rPr>
              <w:t>　l____　</w:t>
            </w:r>
            <w:r>
              <w:rPr>
                <w:rFonts w:hint="eastAsia" w:hAnsi="宋体" w:cs="Times New Roman"/>
                <w:sz w:val="24"/>
                <w:szCs w:val="24"/>
              </w:rPr>
              <w:t>　</w:t>
            </w:r>
            <w:r>
              <w:rPr>
                <w:rFonts w:hAnsi="宋体" w:cs="Times New Roman"/>
                <w:sz w:val="24"/>
                <w:szCs w:val="24"/>
              </w:rPr>
              <w:t>____ǎo</w:t>
            </w:r>
          </w:p>
          <w:p w14:paraId="30212E11">
            <w:pPr>
              <w:pStyle w:val="10"/>
              <w:spacing w:line="360" w:lineRule="auto"/>
              <w:jc w:val="left"/>
              <w:rPr>
                <w:rFonts w:hint="eastAsia" w:hAnsi="宋体" w:cs="Times New Roman"/>
                <w:sz w:val="24"/>
                <w:szCs w:val="24"/>
              </w:rPr>
            </w:pPr>
            <w:r>
              <w:rPr>
                <w:rFonts w:hint="eastAsia" w:hAnsi="宋体" w:cs="Times New Roman"/>
                <w:sz w:val="24"/>
                <w:szCs w:val="24"/>
              </w:rPr>
              <w:t>　</w:t>
            </w:r>
            <w:r>
              <w:rPr>
                <w:rFonts w:hAnsi="宋体" w:cs="Times New Roman"/>
                <w:sz w:val="24"/>
                <w:szCs w:val="24"/>
              </w:rPr>
              <w:t>域　</w:t>
            </w:r>
            <w:r>
              <w:rPr>
                <w:rFonts w:hint="eastAsia" w:hAnsi="宋体" w:cs="Times New Roman"/>
                <w:sz w:val="24"/>
                <w:szCs w:val="24"/>
              </w:rPr>
              <w:t xml:space="preserve">　　 </w:t>
            </w:r>
            <w:r>
              <w:rPr>
                <w:rFonts w:hAnsi="宋体" w:cs="Times New Roman"/>
                <w:sz w:val="24"/>
                <w:szCs w:val="24"/>
              </w:rPr>
              <w:t>艇　</w:t>
            </w:r>
            <w:r>
              <w:rPr>
                <w:rFonts w:hint="eastAsia" w:hAnsi="宋体" w:cs="Times New Roman"/>
                <w:sz w:val="24"/>
                <w:szCs w:val="24"/>
              </w:rPr>
              <w:t xml:space="preserve">      </w:t>
            </w:r>
            <w:r>
              <w:rPr>
                <w:rFonts w:hAnsi="宋体" w:cs="Times New Roman"/>
                <w:sz w:val="24"/>
                <w:szCs w:val="24"/>
              </w:rPr>
              <w:t>矛</w:t>
            </w:r>
            <w:r>
              <w:rPr>
                <w:rFonts w:hint="eastAsia" w:hAnsi="宋体" w:cs="Times New Roman"/>
                <w:sz w:val="24"/>
                <w:szCs w:val="24"/>
              </w:rPr>
              <w:t xml:space="preserve">     </w:t>
            </w:r>
            <w:r>
              <w:rPr>
                <w:rFonts w:hAnsi="宋体" w:cs="Times New Roman"/>
                <w:sz w:val="24"/>
                <w:szCs w:val="24"/>
              </w:rPr>
              <w:t>　</w:t>
            </w:r>
            <w:r>
              <w:rPr>
                <w:rFonts w:hint="eastAsia" w:hAnsi="宋体" w:cs="Times New Roman"/>
                <w:sz w:val="24"/>
                <w:szCs w:val="24"/>
              </w:rPr>
              <w:t xml:space="preserve"> </w:t>
            </w:r>
            <w:r>
              <w:rPr>
                <w:rFonts w:hAnsi="宋体" w:cs="Times New Roman"/>
                <w:sz w:val="24"/>
                <w:szCs w:val="24"/>
              </w:rPr>
              <w:t>咙</w:t>
            </w:r>
            <w:r>
              <w:rPr>
                <w:rFonts w:hint="eastAsia" w:hAnsi="宋体" w:cs="Times New Roman"/>
                <w:sz w:val="24"/>
                <w:szCs w:val="24"/>
              </w:rPr>
              <w:t xml:space="preserve">    </w:t>
            </w:r>
            <w:r>
              <w:rPr>
                <w:rFonts w:hAnsi="宋体" w:cs="Times New Roman"/>
                <w:sz w:val="24"/>
                <w:szCs w:val="24"/>
              </w:rPr>
              <w:t>　舀</w:t>
            </w:r>
          </w:p>
          <w:p w14:paraId="03F10278">
            <w:pPr>
              <w:pStyle w:val="10"/>
              <w:spacing w:line="360" w:lineRule="auto"/>
              <w:jc w:val="left"/>
              <w:rPr>
                <w:rFonts w:hint="eastAsia" w:hAnsi="宋体" w:cs="Times New Roman"/>
                <w:sz w:val="24"/>
                <w:szCs w:val="24"/>
              </w:rPr>
            </w:pPr>
            <w:r>
              <w:rPr>
                <w:rFonts w:hAnsi="宋体" w:cs="Times New Roman"/>
                <w:sz w:val="24"/>
                <w:szCs w:val="24"/>
              </w:rPr>
              <w:t>2．我能联系上下文或借用工具书理解下面的词语。</w:t>
            </w:r>
          </w:p>
          <w:p w14:paraId="4FF86339">
            <w:pPr>
              <w:pStyle w:val="10"/>
              <w:spacing w:line="360" w:lineRule="auto"/>
              <w:jc w:val="left"/>
              <w:rPr>
                <w:rFonts w:hint="eastAsia" w:hAnsi="宋体" w:cs="Times New Roman"/>
                <w:sz w:val="24"/>
                <w:szCs w:val="24"/>
              </w:rPr>
            </w:pPr>
            <w:r>
              <w:rPr>
                <w:rFonts w:hAnsi="宋体" w:cs="Times New Roman"/>
                <w:sz w:val="24"/>
                <w:szCs w:val="24"/>
              </w:rPr>
              <w:t>矛盾：_____________________________________</w:t>
            </w:r>
          </w:p>
          <w:p w14:paraId="0703734D">
            <w:pPr>
              <w:pStyle w:val="10"/>
              <w:spacing w:line="360" w:lineRule="auto"/>
              <w:jc w:val="left"/>
              <w:rPr>
                <w:rFonts w:hint="eastAsia" w:hAnsi="宋体" w:cs="Times New Roman"/>
                <w:sz w:val="24"/>
                <w:szCs w:val="24"/>
              </w:rPr>
            </w:pPr>
            <w:r>
              <w:rPr>
                <w:rFonts w:hAnsi="宋体" w:cs="Times New Roman"/>
                <w:sz w:val="24"/>
                <w:szCs w:val="24"/>
              </w:rPr>
              <w:t>拘束：_____________________________________</w:t>
            </w:r>
          </w:p>
          <w:p w14:paraId="2A6B1289">
            <w:pPr>
              <w:pStyle w:val="10"/>
              <w:spacing w:line="360" w:lineRule="auto"/>
              <w:jc w:val="left"/>
              <w:rPr>
                <w:rFonts w:hint="eastAsia" w:hAnsi="宋体" w:cs="Times New Roman"/>
                <w:sz w:val="24"/>
                <w:szCs w:val="24"/>
              </w:rPr>
            </w:pPr>
            <w:r>
              <w:rPr>
                <w:rFonts w:hAnsi="宋体" w:cs="Times New Roman"/>
                <w:sz w:val="24"/>
                <w:szCs w:val="24"/>
              </w:rPr>
              <w:t>沉吟：_____________________________________</w:t>
            </w:r>
          </w:p>
          <w:p w14:paraId="68B2E922">
            <w:pPr>
              <w:pStyle w:val="10"/>
              <w:spacing w:line="360" w:lineRule="auto"/>
              <w:jc w:val="left"/>
              <w:rPr>
                <w:rFonts w:hint="eastAsia" w:hAnsi="宋体" w:cs="Times New Roman"/>
                <w:sz w:val="24"/>
                <w:szCs w:val="24"/>
              </w:rPr>
            </w:pPr>
            <w:r>
              <w:rPr>
                <w:rFonts w:hAnsi="宋体" w:cs="Times New Roman"/>
                <w:sz w:val="24"/>
                <w:szCs w:val="24"/>
              </w:rPr>
              <w:t>3．查字典，给本课需要掌握的多音字注音，再把课文中带多音字的词语圈出来，大声地读两遍。</w:t>
            </w:r>
          </w:p>
          <w:p w14:paraId="32A6B59D">
            <w:pPr>
              <w:pStyle w:val="10"/>
              <w:spacing w:line="360" w:lineRule="auto"/>
              <w:jc w:val="left"/>
              <w:rPr>
                <w:rFonts w:hint="eastAsia" w:hAnsi="宋体" w:cs="Times New Roman"/>
                <w:sz w:val="24"/>
                <w:szCs w:val="24"/>
              </w:rPr>
            </w:pPr>
            <w:r>
              <w:rPr>
                <w:rFonts w:hAnsi="宋体"/>
                <w:sz w:val="24"/>
                <w:szCs w:val="24"/>
              </w:rPr>
              <w:drawing>
                <wp:inline distT="0" distB="0" distL="0" distR="0">
                  <wp:extent cx="1129030" cy="513715"/>
                  <wp:effectExtent l="19050" t="0" r="0" b="0"/>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noChangeArrowheads="1"/>
                          </pic:cNvPicPr>
                        </pic:nvPicPr>
                        <pic:blipFill>
                          <a:blip r:embed="rId11"/>
                          <a:srcRect/>
                          <a:stretch>
                            <a:fillRect/>
                          </a:stretch>
                        </pic:blipFill>
                        <pic:spPr>
                          <a:xfrm>
                            <a:off x="0" y="0"/>
                            <a:ext cx="1131270" cy="515012"/>
                          </a:xfrm>
                          <a:prstGeom prst="rect">
                            <a:avLst/>
                          </a:prstGeom>
                          <a:noFill/>
                          <a:ln w="9525">
                            <a:noFill/>
                            <a:miter lim="800000"/>
                            <a:headEnd/>
                            <a:tailEnd/>
                          </a:ln>
                        </pic:spPr>
                      </pic:pic>
                    </a:graphicData>
                  </a:graphic>
                </wp:inline>
              </w:drawing>
            </w:r>
          </w:p>
        </w:tc>
      </w:tr>
      <w:tr w14:paraId="1F1A05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33" w:type="dxa"/>
            <w:vMerge w:val="continue"/>
            <w:shd w:val="clear" w:color="auto" w:fill="auto"/>
            <w:vAlign w:val="center"/>
          </w:tcPr>
          <w:p w14:paraId="3E7B5EF5">
            <w:pPr>
              <w:pStyle w:val="10"/>
              <w:spacing w:line="360" w:lineRule="auto"/>
              <w:jc w:val="center"/>
              <w:rPr>
                <w:rFonts w:hint="eastAsia" w:hAnsi="宋体" w:eastAsia="黑体" w:cs="Times New Roman"/>
                <w:sz w:val="24"/>
                <w:szCs w:val="24"/>
              </w:rPr>
            </w:pPr>
          </w:p>
        </w:tc>
        <w:tc>
          <w:tcPr>
            <w:tcW w:w="1559" w:type="dxa"/>
            <w:shd w:val="clear" w:color="auto" w:fill="auto"/>
            <w:vAlign w:val="center"/>
          </w:tcPr>
          <w:p w14:paraId="1DF6A9E2">
            <w:pPr>
              <w:pStyle w:val="10"/>
              <w:spacing w:line="360" w:lineRule="auto"/>
              <w:jc w:val="center"/>
              <w:rPr>
                <w:rFonts w:hint="eastAsia" w:hAnsi="宋体" w:cs="Times New Roman"/>
                <w:sz w:val="24"/>
                <w:szCs w:val="24"/>
              </w:rPr>
            </w:pPr>
            <w:r>
              <w:rPr>
                <w:rFonts w:hAnsi="宋体" w:cs="Times New Roman"/>
                <w:sz w:val="24"/>
                <w:szCs w:val="24"/>
              </w:rPr>
              <w:t>内容感知</w:t>
            </w:r>
          </w:p>
        </w:tc>
        <w:tc>
          <w:tcPr>
            <w:tcW w:w="5725" w:type="dxa"/>
            <w:gridSpan w:val="3"/>
            <w:shd w:val="clear" w:color="auto" w:fill="auto"/>
            <w:vAlign w:val="center"/>
          </w:tcPr>
          <w:p w14:paraId="1AE00484">
            <w:pPr>
              <w:pStyle w:val="10"/>
              <w:spacing w:line="360" w:lineRule="auto"/>
              <w:jc w:val="left"/>
              <w:rPr>
                <w:rFonts w:hint="eastAsia" w:hAnsi="宋体" w:cs="Times New Roman"/>
                <w:sz w:val="24"/>
                <w:szCs w:val="24"/>
              </w:rPr>
            </w:pPr>
            <w:r>
              <w:rPr>
                <w:rFonts w:hAnsi="宋体" w:cs="Times New Roman"/>
                <w:sz w:val="24"/>
                <w:szCs w:val="24"/>
              </w:rPr>
              <w:t>　　本文讲述了将军登上________后发生的故事，通过对____________________的生活描写，展现出守岛战士生活的________，表达了作者对守岛战士深深的______________之情。</w:t>
            </w:r>
          </w:p>
        </w:tc>
      </w:tr>
      <w:tr w14:paraId="32CAB7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33" w:type="dxa"/>
            <w:vMerge w:val="continue"/>
            <w:shd w:val="clear" w:color="auto" w:fill="auto"/>
            <w:vAlign w:val="center"/>
          </w:tcPr>
          <w:p w14:paraId="444D5ABE">
            <w:pPr>
              <w:pStyle w:val="10"/>
              <w:spacing w:line="360" w:lineRule="auto"/>
              <w:jc w:val="center"/>
              <w:rPr>
                <w:rFonts w:hint="eastAsia" w:hAnsi="宋体" w:eastAsia="黑体" w:cs="Times New Roman"/>
                <w:sz w:val="24"/>
                <w:szCs w:val="24"/>
              </w:rPr>
            </w:pPr>
          </w:p>
        </w:tc>
        <w:tc>
          <w:tcPr>
            <w:tcW w:w="1559" w:type="dxa"/>
            <w:shd w:val="clear" w:color="auto" w:fill="auto"/>
            <w:vAlign w:val="center"/>
          </w:tcPr>
          <w:p w14:paraId="669EF234">
            <w:pPr>
              <w:pStyle w:val="10"/>
              <w:spacing w:line="360" w:lineRule="auto"/>
              <w:jc w:val="center"/>
              <w:rPr>
                <w:rFonts w:hint="eastAsia" w:hAnsi="宋体" w:cs="Times New Roman"/>
                <w:sz w:val="24"/>
                <w:szCs w:val="24"/>
              </w:rPr>
            </w:pPr>
            <w:r>
              <w:rPr>
                <w:rFonts w:hAnsi="宋体" w:cs="Times New Roman"/>
                <w:sz w:val="24"/>
                <w:szCs w:val="24"/>
              </w:rPr>
              <w:t>阅读质疑</w:t>
            </w:r>
          </w:p>
        </w:tc>
        <w:tc>
          <w:tcPr>
            <w:tcW w:w="5725" w:type="dxa"/>
            <w:gridSpan w:val="3"/>
            <w:shd w:val="clear" w:color="auto" w:fill="auto"/>
            <w:vAlign w:val="center"/>
          </w:tcPr>
          <w:p w14:paraId="7ABEA428">
            <w:pPr>
              <w:pStyle w:val="10"/>
              <w:spacing w:line="360" w:lineRule="auto"/>
              <w:jc w:val="left"/>
              <w:rPr>
                <w:rFonts w:hint="eastAsia" w:hAnsi="宋体" w:cs="Times New Roman"/>
                <w:sz w:val="24"/>
                <w:szCs w:val="24"/>
              </w:rPr>
            </w:pPr>
            <w:r>
              <w:rPr>
                <w:rFonts w:hAnsi="宋体" w:cs="Times New Roman"/>
                <w:sz w:val="24"/>
                <w:szCs w:val="24"/>
              </w:rPr>
              <w:t>1.例：将军提议把菜分给战士们时，</w:t>
            </w:r>
            <w:r>
              <w:rPr>
                <w:rFonts w:hint="eastAsia" w:hAnsi="宋体" w:cs="Times New Roman"/>
                <w:sz w:val="24"/>
                <w:szCs w:val="24"/>
              </w:rPr>
              <w:t>战士们为什么纷纷躲开</w:t>
            </w:r>
            <w:r>
              <w:rPr>
                <w:rFonts w:hAnsi="宋体" w:cs="Times New Roman"/>
                <w:sz w:val="24"/>
                <w:szCs w:val="24"/>
              </w:rPr>
              <w:t>？</w:t>
            </w:r>
          </w:p>
          <w:p w14:paraId="7EAC889D">
            <w:pPr>
              <w:pStyle w:val="10"/>
              <w:spacing w:line="360" w:lineRule="auto"/>
              <w:jc w:val="left"/>
              <w:rPr>
                <w:rFonts w:hint="eastAsia" w:hAnsi="宋体" w:cs="Times New Roman"/>
                <w:sz w:val="24"/>
                <w:szCs w:val="24"/>
              </w:rPr>
            </w:pPr>
            <w:r>
              <w:rPr>
                <w:rFonts w:hAnsi="宋体" w:cs="Times New Roman"/>
                <w:sz w:val="24"/>
                <w:szCs w:val="24"/>
              </w:rPr>
              <w:t>2．读了课文，我还要在上课时努力弄懂下面的问题：</w:t>
            </w:r>
          </w:p>
          <w:p w14:paraId="3C01F96E">
            <w:pPr>
              <w:pStyle w:val="10"/>
              <w:spacing w:line="360" w:lineRule="auto"/>
              <w:jc w:val="left"/>
              <w:rPr>
                <w:rFonts w:hint="eastAsia" w:hAnsi="宋体" w:cs="Times New Roman"/>
                <w:sz w:val="24"/>
                <w:szCs w:val="24"/>
              </w:rPr>
            </w:pPr>
            <w:r>
              <w:rPr>
                <w:rFonts w:hAnsi="宋体" w:cs="Times New Roman"/>
                <w:sz w:val="24"/>
                <w:szCs w:val="24"/>
              </w:rPr>
              <w:t>_____________________________________________</w:t>
            </w:r>
          </w:p>
        </w:tc>
      </w:tr>
    </w:tbl>
    <w:p w14:paraId="25E78DC5">
      <w:pPr>
        <w:pStyle w:val="10"/>
        <w:spacing w:line="360" w:lineRule="auto"/>
        <w:ind w:firstLine="480" w:firstLineChars="200"/>
        <w:rPr>
          <w:rFonts w:hint="eastAsia" w:hAnsi="宋体" w:cs="Times New Roman"/>
          <w:sz w:val="24"/>
          <w:szCs w:val="24"/>
        </w:rPr>
      </w:pPr>
    </w:p>
    <w:sectPr>
      <w:headerReference r:id="rId5" w:type="first"/>
      <w:footerReference r:id="rId8" w:type="first"/>
      <w:headerReference r:id="rId3" w:type="default"/>
      <w:footerReference r:id="rId6" w:type="default"/>
      <w:headerReference r:id="rId4" w:type="even"/>
      <w:footerReference r:id="rId7" w:type="even"/>
      <w:pgSz w:w="11906" w:h="16838"/>
      <w:pgMar w:top="1701" w:right="1134" w:bottom="1531"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 w:name="Courier New">
    <w:panose1 w:val="02070309020205020404"/>
    <w:charset w:val="00"/>
    <w:family w:val="modern"/>
    <w:pitch w:val="default"/>
    <w:sig w:usb0="E0002AFF" w:usb1="C0007843" w:usb2="00000009" w:usb3="00000000" w:csb0="400001FF" w:csb1="FFFF0000"/>
  </w:font>
  <w:font w:name="楷体_GB2312">
    <w:altName w:val="楷体"/>
    <w:panose1 w:val="02010609030101010101"/>
    <w:charset w:val="86"/>
    <w:family w:val="modern"/>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984641">
    <w:pPr>
      <w:pStyle w:val="12"/>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26A090">
    <w:pPr>
      <w:pStyle w:val="1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2AC41A">
    <w:pPr>
      <w:pStyle w:val="1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1681AB">
    <w:pPr>
      <w:pStyle w:val="13"/>
      <w:pBdr>
        <w:bottom w:val="none" w:color="auto" w:sz="0" w:space="1"/>
      </w:pBdr>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B7B2BB0">
    <w:pPr>
      <w:pStyle w:val="1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D4A67F">
    <w:pPr>
      <w:pStyle w:val="1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hideSpellingErrors/>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F473E2"/>
    <w:rsid w:val="000023F6"/>
    <w:rsid w:val="00023E81"/>
    <w:rsid w:val="00026558"/>
    <w:rsid w:val="000271DC"/>
    <w:rsid w:val="00027498"/>
    <w:rsid w:val="00033F0B"/>
    <w:rsid w:val="000402D9"/>
    <w:rsid w:val="0005202B"/>
    <w:rsid w:val="0007194A"/>
    <w:rsid w:val="00074098"/>
    <w:rsid w:val="00097DE3"/>
    <w:rsid w:val="000A3C2F"/>
    <w:rsid w:val="000A4136"/>
    <w:rsid w:val="000D2B1A"/>
    <w:rsid w:val="000F10CF"/>
    <w:rsid w:val="000F18D8"/>
    <w:rsid w:val="000F4692"/>
    <w:rsid w:val="00104748"/>
    <w:rsid w:val="0012024B"/>
    <w:rsid w:val="00122E67"/>
    <w:rsid w:val="001233C5"/>
    <w:rsid w:val="001476C9"/>
    <w:rsid w:val="00150E3D"/>
    <w:rsid w:val="00165493"/>
    <w:rsid w:val="00174FDE"/>
    <w:rsid w:val="00182C18"/>
    <w:rsid w:val="001904A6"/>
    <w:rsid w:val="001C3179"/>
    <w:rsid w:val="001E0A7A"/>
    <w:rsid w:val="001F58E5"/>
    <w:rsid w:val="00213F79"/>
    <w:rsid w:val="00253DCD"/>
    <w:rsid w:val="0029354B"/>
    <w:rsid w:val="002A6D4F"/>
    <w:rsid w:val="002D0E25"/>
    <w:rsid w:val="00300AAE"/>
    <w:rsid w:val="0030390A"/>
    <w:rsid w:val="0031250A"/>
    <w:rsid w:val="00324EA5"/>
    <w:rsid w:val="00344DC9"/>
    <w:rsid w:val="003717A8"/>
    <w:rsid w:val="0038344B"/>
    <w:rsid w:val="003876DC"/>
    <w:rsid w:val="003951B9"/>
    <w:rsid w:val="003B410D"/>
    <w:rsid w:val="003E7105"/>
    <w:rsid w:val="003F7603"/>
    <w:rsid w:val="00422447"/>
    <w:rsid w:val="00442837"/>
    <w:rsid w:val="00446663"/>
    <w:rsid w:val="004507BA"/>
    <w:rsid w:val="00453BB3"/>
    <w:rsid w:val="00470160"/>
    <w:rsid w:val="00480BE0"/>
    <w:rsid w:val="00492DCF"/>
    <w:rsid w:val="004C0EF2"/>
    <w:rsid w:val="005066D5"/>
    <w:rsid w:val="00510F35"/>
    <w:rsid w:val="00526C54"/>
    <w:rsid w:val="00542575"/>
    <w:rsid w:val="00545705"/>
    <w:rsid w:val="005471F8"/>
    <w:rsid w:val="00560B73"/>
    <w:rsid w:val="005623BC"/>
    <w:rsid w:val="0058069E"/>
    <w:rsid w:val="005A2C6F"/>
    <w:rsid w:val="005C662E"/>
    <w:rsid w:val="00607E78"/>
    <w:rsid w:val="006207EC"/>
    <w:rsid w:val="00626145"/>
    <w:rsid w:val="00652366"/>
    <w:rsid w:val="00661EF0"/>
    <w:rsid w:val="0068014A"/>
    <w:rsid w:val="006B301F"/>
    <w:rsid w:val="006C5066"/>
    <w:rsid w:val="006D3B7F"/>
    <w:rsid w:val="006D41B6"/>
    <w:rsid w:val="006E1B79"/>
    <w:rsid w:val="006E62D0"/>
    <w:rsid w:val="0070019E"/>
    <w:rsid w:val="00702F0C"/>
    <w:rsid w:val="0071234D"/>
    <w:rsid w:val="00730F8B"/>
    <w:rsid w:val="00782BDF"/>
    <w:rsid w:val="007954CD"/>
    <w:rsid w:val="00795BA3"/>
    <w:rsid w:val="007D7B53"/>
    <w:rsid w:val="007E51D6"/>
    <w:rsid w:val="007F1787"/>
    <w:rsid w:val="007F7E71"/>
    <w:rsid w:val="0081189D"/>
    <w:rsid w:val="00816718"/>
    <w:rsid w:val="008455DA"/>
    <w:rsid w:val="008A258B"/>
    <w:rsid w:val="008B4C77"/>
    <w:rsid w:val="008C0597"/>
    <w:rsid w:val="008C2602"/>
    <w:rsid w:val="008C54F0"/>
    <w:rsid w:val="008C5D4D"/>
    <w:rsid w:val="008D0B34"/>
    <w:rsid w:val="008D1757"/>
    <w:rsid w:val="008E2F30"/>
    <w:rsid w:val="009136EF"/>
    <w:rsid w:val="0092072A"/>
    <w:rsid w:val="00951C8A"/>
    <w:rsid w:val="0095531E"/>
    <w:rsid w:val="00961455"/>
    <w:rsid w:val="00972241"/>
    <w:rsid w:val="00981932"/>
    <w:rsid w:val="00982150"/>
    <w:rsid w:val="009859A9"/>
    <w:rsid w:val="009C6E5E"/>
    <w:rsid w:val="009E0E57"/>
    <w:rsid w:val="009E17B1"/>
    <w:rsid w:val="009F7028"/>
    <w:rsid w:val="00A12E73"/>
    <w:rsid w:val="00A13094"/>
    <w:rsid w:val="00A166F5"/>
    <w:rsid w:val="00A3492A"/>
    <w:rsid w:val="00A46416"/>
    <w:rsid w:val="00A63A38"/>
    <w:rsid w:val="00A66279"/>
    <w:rsid w:val="00A67785"/>
    <w:rsid w:val="00A93558"/>
    <w:rsid w:val="00A95CD4"/>
    <w:rsid w:val="00AA51A6"/>
    <w:rsid w:val="00AA71D2"/>
    <w:rsid w:val="00AB771F"/>
    <w:rsid w:val="00AC15FB"/>
    <w:rsid w:val="00AC7D61"/>
    <w:rsid w:val="00AE122A"/>
    <w:rsid w:val="00AE2B83"/>
    <w:rsid w:val="00AF083D"/>
    <w:rsid w:val="00B04683"/>
    <w:rsid w:val="00B15CB6"/>
    <w:rsid w:val="00B4533E"/>
    <w:rsid w:val="00B471AB"/>
    <w:rsid w:val="00B50A30"/>
    <w:rsid w:val="00B50B09"/>
    <w:rsid w:val="00B7175D"/>
    <w:rsid w:val="00B73B04"/>
    <w:rsid w:val="00B817F6"/>
    <w:rsid w:val="00B829C4"/>
    <w:rsid w:val="00BB516C"/>
    <w:rsid w:val="00BB56CB"/>
    <w:rsid w:val="00BC5CF0"/>
    <w:rsid w:val="00BE696E"/>
    <w:rsid w:val="00BF683A"/>
    <w:rsid w:val="00C15340"/>
    <w:rsid w:val="00C1709B"/>
    <w:rsid w:val="00C2476F"/>
    <w:rsid w:val="00C3048C"/>
    <w:rsid w:val="00C31A50"/>
    <w:rsid w:val="00C37DE6"/>
    <w:rsid w:val="00C540CD"/>
    <w:rsid w:val="00C80ED2"/>
    <w:rsid w:val="00C836FA"/>
    <w:rsid w:val="00C86F2C"/>
    <w:rsid w:val="00C952C7"/>
    <w:rsid w:val="00CA3034"/>
    <w:rsid w:val="00CB210F"/>
    <w:rsid w:val="00CB6064"/>
    <w:rsid w:val="00CC689A"/>
    <w:rsid w:val="00CE1C1C"/>
    <w:rsid w:val="00CE4216"/>
    <w:rsid w:val="00CE69CF"/>
    <w:rsid w:val="00CF2F70"/>
    <w:rsid w:val="00CF65F0"/>
    <w:rsid w:val="00D135C5"/>
    <w:rsid w:val="00D138EA"/>
    <w:rsid w:val="00D17773"/>
    <w:rsid w:val="00D21211"/>
    <w:rsid w:val="00D35A13"/>
    <w:rsid w:val="00D4311B"/>
    <w:rsid w:val="00D477F9"/>
    <w:rsid w:val="00D505F7"/>
    <w:rsid w:val="00D679FB"/>
    <w:rsid w:val="00D74621"/>
    <w:rsid w:val="00D95ECC"/>
    <w:rsid w:val="00DB2251"/>
    <w:rsid w:val="00DD21E6"/>
    <w:rsid w:val="00DE3244"/>
    <w:rsid w:val="00DE49B2"/>
    <w:rsid w:val="00DE4FC8"/>
    <w:rsid w:val="00DF3DB4"/>
    <w:rsid w:val="00DF5B86"/>
    <w:rsid w:val="00E05EC0"/>
    <w:rsid w:val="00E10EA1"/>
    <w:rsid w:val="00E427F6"/>
    <w:rsid w:val="00E45B8D"/>
    <w:rsid w:val="00E53A19"/>
    <w:rsid w:val="00E74286"/>
    <w:rsid w:val="00E74427"/>
    <w:rsid w:val="00E81E49"/>
    <w:rsid w:val="00EA343E"/>
    <w:rsid w:val="00EA5ABD"/>
    <w:rsid w:val="00ED4A36"/>
    <w:rsid w:val="00EE3076"/>
    <w:rsid w:val="00EF56BC"/>
    <w:rsid w:val="00F01EFD"/>
    <w:rsid w:val="00F05993"/>
    <w:rsid w:val="00F473E2"/>
    <w:rsid w:val="00F5755C"/>
    <w:rsid w:val="00F60561"/>
    <w:rsid w:val="00F87BDF"/>
    <w:rsid w:val="00F948A4"/>
    <w:rsid w:val="00FD64CF"/>
    <w:rsid w:val="064E777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outlineLvl w:val="0"/>
    </w:pPr>
    <w:rPr>
      <w:rFonts w:asciiTheme="minorHAnsi" w:hAnsiTheme="minorHAnsi" w:eastAsiaTheme="minorEastAsia" w:cstheme="minorBidi"/>
      <w:b/>
      <w:bCs/>
      <w:kern w:val="44"/>
      <w:sz w:val="44"/>
      <w:szCs w:val="44"/>
    </w:rPr>
  </w:style>
  <w:style w:type="paragraph" w:styleId="3">
    <w:name w:val="heading 2"/>
    <w:basedOn w:val="1"/>
    <w:next w:val="1"/>
    <w:link w:val="20"/>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21"/>
    <w:semiHidden/>
    <w:unhideWhenUsed/>
    <w:qFormat/>
    <w:uiPriority w:val="9"/>
    <w:pPr>
      <w:keepNext/>
      <w:keepLines/>
      <w:spacing w:before="260" w:after="260" w:line="416" w:lineRule="auto"/>
      <w:outlineLvl w:val="2"/>
    </w:pPr>
    <w:rPr>
      <w:rFonts w:asciiTheme="minorHAnsi" w:hAnsiTheme="minorHAnsi" w:eastAsiaTheme="minorEastAsia" w:cstheme="minorBidi"/>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rFonts w:asciiTheme="minorHAnsi" w:hAnsiTheme="minorHAnsi" w:eastAsiaTheme="minorEastAsia" w:cstheme="minorBidi"/>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rFonts w:asciiTheme="minorHAnsi" w:hAnsiTheme="minorHAnsi" w:eastAsiaTheme="minorEastAsia" w:cstheme="minorBidi"/>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5">
    <w:name w:val="Default Paragraph Font"/>
    <w:semiHidden/>
    <w:unhideWhenUsed/>
    <w:uiPriority w:val="1"/>
  </w:style>
  <w:style w:type="table" w:default="1" w:styleId="14">
    <w:name w:val="Normal Table"/>
    <w:semiHidden/>
    <w:unhideWhenUsed/>
    <w:uiPriority w:val="99"/>
    <w:tblPr>
      <w:tblCellMar>
        <w:top w:w="0" w:type="dxa"/>
        <w:left w:w="108" w:type="dxa"/>
        <w:bottom w:w="0" w:type="dxa"/>
        <w:right w:w="108" w:type="dxa"/>
      </w:tblCellMar>
    </w:tblPr>
  </w:style>
  <w:style w:type="paragraph" w:styleId="10">
    <w:name w:val="Plain Text"/>
    <w:basedOn w:val="1"/>
    <w:link w:val="27"/>
    <w:unhideWhenUsed/>
    <w:qFormat/>
    <w:uiPriority w:val="99"/>
    <w:rPr>
      <w:rFonts w:ascii="宋体" w:hAnsi="Courier New" w:cs="Courier New"/>
      <w:szCs w:val="21"/>
    </w:rPr>
  </w:style>
  <w:style w:type="paragraph" w:styleId="11">
    <w:name w:val="Balloon Text"/>
    <w:basedOn w:val="1"/>
    <w:link w:val="18"/>
    <w:semiHidden/>
    <w:unhideWhenUsed/>
    <w:qFormat/>
    <w:uiPriority w:val="99"/>
    <w:rPr>
      <w:sz w:val="18"/>
      <w:szCs w:val="18"/>
    </w:rPr>
  </w:style>
  <w:style w:type="paragraph" w:styleId="12">
    <w:name w:val="footer"/>
    <w:basedOn w:val="1"/>
    <w:link w:val="17"/>
    <w:unhideWhenUsed/>
    <w:qFormat/>
    <w:uiPriority w:val="99"/>
    <w:pPr>
      <w:tabs>
        <w:tab w:val="center" w:pos="4153"/>
        <w:tab w:val="right" w:pos="8306"/>
      </w:tabs>
      <w:snapToGrid w:val="0"/>
      <w:jc w:val="left"/>
    </w:pPr>
    <w:rPr>
      <w:sz w:val="18"/>
      <w:szCs w:val="18"/>
    </w:rPr>
  </w:style>
  <w:style w:type="paragraph" w:styleId="13">
    <w:name w:val="header"/>
    <w:basedOn w:val="1"/>
    <w:link w:val="1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16">
    <w:name w:val="页眉 字符"/>
    <w:link w:val="13"/>
    <w:qFormat/>
    <w:uiPriority w:val="99"/>
    <w:rPr>
      <w:kern w:val="2"/>
      <w:sz w:val="18"/>
      <w:szCs w:val="18"/>
    </w:rPr>
  </w:style>
  <w:style w:type="character" w:customStyle="1" w:styleId="17">
    <w:name w:val="页脚 字符"/>
    <w:link w:val="12"/>
    <w:qFormat/>
    <w:uiPriority w:val="99"/>
    <w:rPr>
      <w:kern w:val="2"/>
      <w:sz w:val="18"/>
      <w:szCs w:val="18"/>
    </w:rPr>
  </w:style>
  <w:style w:type="character" w:customStyle="1" w:styleId="18">
    <w:name w:val="批注框文本 字符"/>
    <w:basedOn w:val="15"/>
    <w:link w:val="11"/>
    <w:semiHidden/>
    <w:qFormat/>
    <w:uiPriority w:val="99"/>
    <w:rPr>
      <w:kern w:val="2"/>
      <w:sz w:val="18"/>
      <w:szCs w:val="18"/>
    </w:rPr>
  </w:style>
  <w:style w:type="character" w:customStyle="1" w:styleId="19">
    <w:name w:val="标题 1 字符"/>
    <w:basedOn w:val="15"/>
    <w:link w:val="2"/>
    <w:qFormat/>
    <w:uiPriority w:val="9"/>
    <w:rPr>
      <w:rFonts w:asciiTheme="minorHAnsi" w:hAnsiTheme="minorHAnsi" w:eastAsiaTheme="minorEastAsia" w:cstheme="minorBidi"/>
      <w:b/>
      <w:bCs/>
      <w:kern w:val="44"/>
      <w:sz w:val="44"/>
      <w:szCs w:val="44"/>
    </w:rPr>
  </w:style>
  <w:style w:type="character" w:customStyle="1" w:styleId="20">
    <w:name w:val="标题 2 字符"/>
    <w:basedOn w:val="15"/>
    <w:link w:val="3"/>
    <w:semiHidden/>
    <w:qFormat/>
    <w:uiPriority w:val="9"/>
    <w:rPr>
      <w:rFonts w:asciiTheme="majorHAnsi" w:hAnsiTheme="majorHAnsi" w:eastAsiaTheme="majorEastAsia" w:cstheme="majorBidi"/>
      <w:b/>
      <w:bCs/>
      <w:kern w:val="2"/>
      <w:sz w:val="32"/>
      <w:szCs w:val="32"/>
    </w:rPr>
  </w:style>
  <w:style w:type="character" w:customStyle="1" w:styleId="21">
    <w:name w:val="标题 3 字符"/>
    <w:basedOn w:val="15"/>
    <w:link w:val="4"/>
    <w:semiHidden/>
    <w:qFormat/>
    <w:uiPriority w:val="9"/>
    <w:rPr>
      <w:rFonts w:asciiTheme="minorHAnsi" w:hAnsiTheme="minorHAnsi" w:eastAsiaTheme="minorEastAsia" w:cstheme="minorBidi"/>
      <w:b/>
      <w:bCs/>
      <w:kern w:val="2"/>
      <w:sz w:val="32"/>
      <w:szCs w:val="32"/>
    </w:rPr>
  </w:style>
  <w:style w:type="character" w:customStyle="1" w:styleId="22">
    <w:name w:val="标题 4 字符"/>
    <w:basedOn w:val="15"/>
    <w:link w:val="5"/>
    <w:semiHidden/>
    <w:qFormat/>
    <w:uiPriority w:val="9"/>
    <w:rPr>
      <w:rFonts w:asciiTheme="majorHAnsi" w:hAnsiTheme="majorHAnsi" w:eastAsiaTheme="majorEastAsia" w:cstheme="majorBidi"/>
      <w:b/>
      <w:bCs/>
      <w:kern w:val="2"/>
      <w:sz w:val="28"/>
      <w:szCs w:val="28"/>
    </w:rPr>
  </w:style>
  <w:style w:type="character" w:customStyle="1" w:styleId="23">
    <w:name w:val="标题 5 字符"/>
    <w:basedOn w:val="15"/>
    <w:link w:val="6"/>
    <w:semiHidden/>
    <w:qFormat/>
    <w:uiPriority w:val="9"/>
    <w:rPr>
      <w:rFonts w:asciiTheme="minorHAnsi" w:hAnsiTheme="minorHAnsi" w:eastAsiaTheme="minorEastAsia" w:cstheme="minorBidi"/>
      <w:b/>
      <w:bCs/>
      <w:kern w:val="2"/>
      <w:sz w:val="28"/>
      <w:szCs w:val="28"/>
    </w:rPr>
  </w:style>
  <w:style w:type="character" w:customStyle="1" w:styleId="24">
    <w:name w:val="标题 6 字符"/>
    <w:basedOn w:val="15"/>
    <w:link w:val="7"/>
    <w:semiHidden/>
    <w:qFormat/>
    <w:uiPriority w:val="9"/>
    <w:rPr>
      <w:rFonts w:asciiTheme="majorHAnsi" w:hAnsiTheme="majorHAnsi" w:eastAsiaTheme="majorEastAsia" w:cstheme="majorBidi"/>
      <w:b/>
      <w:bCs/>
      <w:kern w:val="2"/>
      <w:sz w:val="24"/>
      <w:szCs w:val="24"/>
    </w:rPr>
  </w:style>
  <w:style w:type="character" w:customStyle="1" w:styleId="25">
    <w:name w:val="标题 7 字符"/>
    <w:basedOn w:val="15"/>
    <w:link w:val="8"/>
    <w:semiHidden/>
    <w:uiPriority w:val="9"/>
    <w:rPr>
      <w:rFonts w:asciiTheme="minorHAnsi" w:hAnsiTheme="minorHAnsi" w:eastAsiaTheme="minorEastAsia" w:cstheme="minorBidi"/>
      <w:b/>
      <w:bCs/>
      <w:kern w:val="2"/>
      <w:sz w:val="24"/>
      <w:szCs w:val="24"/>
    </w:rPr>
  </w:style>
  <w:style w:type="character" w:customStyle="1" w:styleId="26">
    <w:name w:val="标题 8 字符"/>
    <w:basedOn w:val="15"/>
    <w:link w:val="9"/>
    <w:semiHidden/>
    <w:qFormat/>
    <w:uiPriority w:val="9"/>
    <w:rPr>
      <w:rFonts w:asciiTheme="majorHAnsi" w:hAnsiTheme="majorHAnsi" w:eastAsiaTheme="majorEastAsia" w:cstheme="majorBidi"/>
      <w:kern w:val="2"/>
      <w:sz w:val="24"/>
      <w:szCs w:val="24"/>
    </w:rPr>
  </w:style>
  <w:style w:type="character" w:customStyle="1" w:styleId="27">
    <w:name w:val="纯文本 字符"/>
    <w:basedOn w:val="15"/>
    <w:link w:val="10"/>
    <w:uiPriority w:val="99"/>
    <w:rPr>
      <w:rFonts w:ascii="宋体" w:hAnsi="Courier New" w:cs="Courier New"/>
      <w:kern w:val="2"/>
      <w:sz w:val="21"/>
      <w:szCs w:val="21"/>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3974</Words>
  <Characters>4253</Characters>
  <Lines>31</Lines>
  <Paragraphs>8</Paragraphs>
  <TotalTime>134</TotalTime>
  <ScaleCrop>false</ScaleCrop>
  <LinksUpToDate>false</LinksUpToDate>
  <CharactersWithSpaces>4326</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2023-01-12T00:30:00Z</dcterms:created>
  <dc:creator>Administrator</dc:creator>
  <cp:lastModifiedBy>上帝掷骰子吗</cp:lastModifiedBy>
  <cp:lastPrinted>2017-02-07T07:26:00Z</cp:lastPrinted>
  <dcterms:modified xsi:type="dcterms:W3CDTF">2025-07-30T14:14:21Z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4804DDAF1E6744BCAA34E639CEC85306_12</vt:lpwstr>
  </property>
</Properties>
</file>