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E0AA7">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23　鸟的天堂</w:t>
      </w:r>
    </w:p>
    <w:p w14:paraId="7E6B4DD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7595C1D0">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int="eastAsia" w:hAnsi="宋体" w:cs="Times New Roman"/>
          <w:sz w:val="24"/>
          <w:szCs w:val="24"/>
        </w:rPr>
        <w:t>认识“桨、</w:t>
      </w:r>
      <w:r>
        <w:rPr>
          <w:rFonts w:hAnsi="宋体" w:cs="Times New Roman"/>
          <w:sz w:val="24"/>
          <w:szCs w:val="24"/>
        </w:rPr>
        <w:t>桩”等3个生字，会写“桨、榕”等11个字，会写“陆续、白茫茫”等10个词语。</w:t>
      </w:r>
    </w:p>
    <w:p w14:paraId="0D39416D">
      <w:pPr>
        <w:pStyle w:val="10"/>
        <w:spacing w:line="360" w:lineRule="auto"/>
        <w:ind w:firstLine="480" w:firstLineChars="200"/>
        <w:rPr>
          <w:rFonts w:hint="eastAsia" w:hAnsi="宋体" w:cs="Times New Roman"/>
          <w:sz w:val="24"/>
          <w:szCs w:val="24"/>
        </w:rPr>
      </w:pPr>
      <w:r>
        <w:rPr>
          <w:rFonts w:hAnsi="宋体" w:cs="Times New Roman"/>
          <w:sz w:val="24"/>
          <w:szCs w:val="24"/>
        </w:rPr>
        <w:t>2．朗读课文，懂得作者为什么说“鸟的天堂”的确是鸟的天堂。</w:t>
      </w:r>
    </w:p>
    <w:p w14:paraId="688FA59F">
      <w:pPr>
        <w:pStyle w:val="10"/>
        <w:spacing w:line="360" w:lineRule="auto"/>
        <w:ind w:firstLine="480" w:firstLineChars="200"/>
        <w:rPr>
          <w:rFonts w:hint="eastAsia" w:hAnsi="宋体" w:cs="Times New Roman"/>
          <w:sz w:val="24"/>
          <w:szCs w:val="24"/>
        </w:rPr>
      </w:pPr>
      <w:r>
        <w:rPr>
          <w:rFonts w:hAnsi="宋体" w:cs="Times New Roman"/>
          <w:sz w:val="24"/>
          <w:szCs w:val="24"/>
        </w:rPr>
        <w:t>3．能说出“鸟的天堂”在傍晚和早晨不同的景色特点，初步感受静态描写和动态描写，能用不同的语气和节奏朗读相关段落。</w:t>
      </w:r>
    </w:p>
    <w:p w14:paraId="69D1B959">
      <w:pPr>
        <w:pStyle w:val="10"/>
        <w:spacing w:line="360" w:lineRule="auto"/>
        <w:ind w:firstLine="480" w:firstLineChars="200"/>
        <w:rPr>
          <w:rFonts w:hint="eastAsia" w:hAnsi="宋体" w:cs="Times New Roman"/>
          <w:sz w:val="24"/>
          <w:szCs w:val="24"/>
        </w:rPr>
      </w:pPr>
      <w:r>
        <w:rPr>
          <w:rFonts w:hAnsi="宋体" w:cs="Times New Roman"/>
          <w:sz w:val="24"/>
          <w:szCs w:val="24"/>
        </w:rPr>
        <w:t>4．感受大榕树的奇特和美丽以及众鸟纷飞的壮观景象，激发学生热爱大自然、热爱美的感情，培养学生了解人与自然友好相处的和谐之美，增强保护生态环境的意识。</w:t>
      </w:r>
    </w:p>
    <w:p w14:paraId="2DC07D7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教学重点</w:t>
      </w:r>
    </w:p>
    <w:p w14:paraId="4C9970C1">
      <w:pPr>
        <w:pStyle w:val="10"/>
        <w:spacing w:line="360" w:lineRule="auto"/>
        <w:ind w:firstLine="480" w:firstLineChars="200"/>
        <w:rPr>
          <w:rFonts w:hint="eastAsia" w:hAnsi="宋体" w:cs="Times New Roman"/>
          <w:sz w:val="24"/>
          <w:szCs w:val="24"/>
        </w:rPr>
      </w:pPr>
      <w:r>
        <w:rPr>
          <w:rFonts w:hAnsi="宋体" w:cs="Times New Roman"/>
          <w:sz w:val="24"/>
          <w:szCs w:val="24"/>
        </w:rPr>
        <w:t>能</w:t>
      </w:r>
      <w:r>
        <w:rPr>
          <w:rFonts w:hint="eastAsia" w:hAnsi="宋体" w:cs="Times New Roman"/>
          <w:sz w:val="24"/>
          <w:szCs w:val="24"/>
        </w:rPr>
        <w:t>说出“鸟的天堂”在傍晚和早晨不同的景色特点，</w:t>
      </w:r>
      <w:r>
        <w:rPr>
          <w:rFonts w:hAnsi="宋体" w:cs="Times New Roman"/>
          <w:sz w:val="24"/>
          <w:szCs w:val="24"/>
        </w:rPr>
        <w:t>初步感受静态描写和动态描写，能用不同的语气和节奏朗读相关段落。</w:t>
      </w:r>
    </w:p>
    <w:p w14:paraId="35877CF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教学难点</w:t>
      </w:r>
    </w:p>
    <w:p w14:paraId="29D31728">
      <w:pPr>
        <w:pStyle w:val="10"/>
        <w:spacing w:line="360" w:lineRule="auto"/>
        <w:ind w:firstLine="480" w:firstLineChars="200"/>
        <w:rPr>
          <w:rFonts w:hint="eastAsia" w:hAnsi="宋体" w:cs="Times New Roman"/>
          <w:sz w:val="24"/>
          <w:szCs w:val="24"/>
        </w:rPr>
      </w:pPr>
      <w:r>
        <w:rPr>
          <w:rFonts w:hAnsi="宋体" w:cs="Times New Roman"/>
          <w:sz w:val="24"/>
          <w:szCs w:val="24"/>
        </w:rPr>
        <w:t>朗读课文，懂得作者为什么说“鸟的天堂”的确是鸟的天堂。</w:t>
      </w:r>
    </w:p>
    <w:p w14:paraId="222C2F2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141A9C6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认写字词</w:t>
      </w:r>
    </w:p>
    <w:p w14:paraId="5BEFDB96">
      <w:pPr>
        <w:pStyle w:val="10"/>
        <w:spacing w:line="360" w:lineRule="auto"/>
        <w:ind w:firstLine="480" w:firstLineChars="200"/>
        <w:rPr>
          <w:rFonts w:hint="eastAsia" w:hAnsi="宋体" w:cs="Times New Roman"/>
          <w:sz w:val="24"/>
          <w:szCs w:val="24"/>
        </w:rPr>
      </w:pPr>
      <w:r>
        <w:rPr>
          <w:rFonts w:hAnsi="宋体" w:cs="Times New Roman"/>
          <w:sz w:val="24"/>
          <w:szCs w:val="24"/>
        </w:rPr>
        <w:t>本课认读生字多是形声字，可按照形声字的构字规律来识记。桨：形声字，用熟字换偏旁来记忆，如，“桨”和“奖”。桩：形声字，用加偏旁的方法识记，“庄”加上木字旁。“暇”字从日，叚声，意思是“空</w:t>
      </w:r>
      <w:r>
        <w:rPr>
          <w:rFonts w:hint="eastAsia" w:hAnsi="宋体" w:cs="Times New Roman"/>
          <w:sz w:val="24"/>
          <w:szCs w:val="24"/>
        </w:rPr>
        <w:t>闲，</w:t>
      </w:r>
      <w:r>
        <w:rPr>
          <w:rFonts w:hAnsi="宋体" w:cs="Times New Roman"/>
          <w:sz w:val="24"/>
          <w:szCs w:val="24"/>
        </w:rPr>
        <w:t>没有事的时候”。</w:t>
      </w:r>
    </w:p>
    <w:p w14:paraId="1BC7E91A">
      <w:pPr>
        <w:pStyle w:val="10"/>
        <w:spacing w:line="360" w:lineRule="auto"/>
        <w:ind w:firstLine="480" w:firstLineChars="200"/>
        <w:rPr>
          <w:rFonts w:hint="eastAsia" w:hAnsi="宋体" w:cs="Times New Roman"/>
          <w:sz w:val="24"/>
          <w:szCs w:val="24"/>
        </w:rPr>
      </w:pPr>
      <w:r>
        <w:rPr>
          <w:rFonts w:hAnsi="宋体" w:cs="Times New Roman"/>
          <w:sz w:val="24"/>
          <w:szCs w:val="24"/>
        </w:rPr>
        <w:t>书写生字时需要注意，“榕、纠、耀、桩、涨、塔、梢、暇、抛”均为左右结构，“桨”是上下结构，“眉”是半包围结构。“桨”是由木头制作而成的，所以下边是“木”，写的时候要注意上窄下宽，横长竖短，并且竖要出头。“榕、桩、梢”都是木字旁，要写得左窄右宽，“榕”中“</w:t>
      </w:r>
      <w:r>
        <w:rPr>
          <w:rFonts w:hAnsi="宋体" w:cs="Times New Roman"/>
          <w:sz w:val="24"/>
          <w:szCs w:val="24"/>
        </w:rPr>
        <w:drawing>
          <wp:inline distT="0" distB="0" distL="0" distR="0">
            <wp:extent cx="54610" cy="102235"/>
            <wp:effectExtent l="19050" t="0" r="2540" b="0"/>
            <wp:docPr id="22" name="图片 22" descr="C:\Users\Administrator\Desktop\木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Administrator\Desktop\木D.TIF"/>
                    <pic:cNvPicPr>
                      <a:picLocks noChangeAspect="1" noChangeArrowheads="1"/>
                    </pic:cNvPicPr>
                  </pic:nvPicPr>
                  <pic:blipFill>
                    <a:blip r:embed="rId10" cstate="print"/>
                    <a:srcRect/>
                    <a:stretch>
                      <a:fillRect/>
                    </a:stretch>
                  </pic:blipFill>
                  <pic:spPr>
                    <a:xfrm>
                      <a:off x="0" y="0"/>
                      <a:ext cx="54610" cy="102235"/>
                    </a:xfrm>
                    <a:prstGeom prst="rect">
                      <a:avLst/>
                    </a:prstGeom>
                    <a:noFill/>
                    <a:ln w="9525">
                      <a:noFill/>
                      <a:miter lim="800000"/>
                      <a:headEnd/>
                      <a:tailEnd/>
                    </a:ln>
                  </pic:spPr>
                </pic:pic>
              </a:graphicData>
            </a:graphic>
          </wp:inline>
        </w:drawing>
      </w:r>
      <w:r>
        <w:rPr>
          <w:rFonts w:hAnsi="宋体" w:cs="Times New Roman"/>
          <w:sz w:val="24"/>
          <w:szCs w:val="24"/>
        </w:rPr>
        <w:t>”的点与“容”的短撇、长撇形成避让。“涨”中“弓”窄“长”宽。“塔”的顶部左右持平</w:t>
      </w:r>
      <w:r>
        <w:rPr>
          <w:rFonts w:hint="eastAsia" w:hAnsi="宋体" w:cs="Times New Roman"/>
          <w:sz w:val="24"/>
          <w:szCs w:val="24"/>
        </w:rPr>
        <w:t>，</w:t>
      </w:r>
      <w:r>
        <w:rPr>
          <w:rFonts w:hAnsi="宋体" w:cs="Times New Roman"/>
          <w:sz w:val="24"/>
          <w:szCs w:val="24"/>
        </w:rPr>
        <w:t>底部右半部分要低，“荅”中“人”下面的一短横不要漏写，“人”的撇穿插到左半部分提的下面。“暇”字要注意左部是日字旁，不要写成“目”。“抛”中“九”第二笔的横折弯钩的弯要写得长一些，托住“力”。“纠”要写得左半部分略宽，右半部分略窄。</w:t>
      </w:r>
    </w:p>
    <w:p w14:paraId="5F465B97">
      <w:pPr>
        <w:pStyle w:val="10"/>
        <w:spacing w:line="360" w:lineRule="auto"/>
        <w:ind w:firstLine="480" w:firstLineChars="200"/>
        <w:rPr>
          <w:rFonts w:hint="eastAsia" w:hAnsi="宋体" w:cs="Times New Roman"/>
          <w:sz w:val="24"/>
          <w:szCs w:val="24"/>
        </w:rPr>
      </w:pPr>
      <w:r>
        <w:rPr>
          <w:rFonts w:hAnsi="宋体" w:cs="Times New Roman"/>
          <w:sz w:val="24"/>
          <w:szCs w:val="24"/>
        </w:rPr>
        <w:t>对于文中“灿烂、陆续、规律、颤动、不可计数、应接不暇”等较难理解的词语，可以引导学生运用查字典、找近反义词、联系上下文、结合生活实际等方法解决。</w:t>
      </w:r>
    </w:p>
    <w:p w14:paraId="2934A53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阅读理解</w:t>
      </w:r>
    </w:p>
    <w:p w14:paraId="63B233DF">
      <w:pPr>
        <w:pStyle w:val="10"/>
        <w:spacing w:line="360" w:lineRule="auto"/>
        <w:ind w:firstLine="480" w:firstLineChars="200"/>
        <w:rPr>
          <w:rFonts w:hint="eastAsia" w:hAnsi="宋体" w:cs="Times New Roman"/>
          <w:sz w:val="24"/>
          <w:szCs w:val="24"/>
        </w:rPr>
      </w:pPr>
      <w:r>
        <w:rPr>
          <w:rFonts w:hAnsi="宋体" w:cs="Times New Roman"/>
          <w:sz w:val="24"/>
          <w:szCs w:val="24"/>
        </w:rPr>
        <w:t>全文语言准确生动</w:t>
      </w:r>
      <w:r>
        <w:rPr>
          <w:rFonts w:hint="eastAsia" w:hAnsi="宋体" w:cs="Times New Roman"/>
          <w:sz w:val="24"/>
          <w:szCs w:val="24"/>
        </w:rPr>
        <w:t>，</w:t>
      </w:r>
      <w:r>
        <w:rPr>
          <w:rFonts w:hAnsi="宋体" w:cs="Times New Roman"/>
          <w:sz w:val="24"/>
          <w:szCs w:val="24"/>
        </w:rPr>
        <w:t>朴素优美，简洁洒脱，使人回味无穷。通过不同的段落、结构，有层次地交代了时间、地点和人物(散文式的交代)，笔调简洁；而后又通过动态描写与静态描写相结合、点面结合等方法以清新流畅之笔，发掘和描绘了自然胜景之美，寄托了自己美好的情思，创造出一种清丽悠远的意境。</w:t>
      </w:r>
    </w:p>
    <w:p w14:paraId="467CE181">
      <w:pPr>
        <w:pStyle w:val="10"/>
        <w:spacing w:line="360" w:lineRule="auto"/>
        <w:ind w:firstLine="480" w:firstLineChars="200"/>
        <w:rPr>
          <w:rFonts w:hint="eastAsia" w:hAnsi="宋体" w:cs="Times New Roman"/>
          <w:sz w:val="24"/>
          <w:szCs w:val="24"/>
        </w:rPr>
      </w:pPr>
      <w:r>
        <w:rPr>
          <w:rFonts w:hAnsi="宋体" w:cs="Times New Roman"/>
          <w:sz w:val="24"/>
          <w:szCs w:val="24"/>
        </w:rPr>
        <w:t>在感情上，作者善于运用多种方式表达。如在划船途中“三支桨有规律地在水里划，那声音就像一支乐曲”，通过写景抒发内心的愉快。当没看到鸟时感到失望、迷惑，“‘鸟的天堂</w:t>
      </w:r>
      <w:r>
        <w:rPr>
          <w:rFonts w:hint="eastAsia" w:hAnsi="宋体" w:cs="Times New Roman"/>
          <w:sz w:val="24"/>
          <w:szCs w:val="24"/>
        </w:rPr>
        <w:t>’里没有一只鸟，</w:t>
      </w:r>
      <w:r>
        <w:rPr>
          <w:rFonts w:hAnsi="宋体" w:cs="Times New Roman"/>
          <w:sz w:val="24"/>
          <w:szCs w:val="24"/>
        </w:rPr>
        <w:t>我不禁这样想”。这里明写想法暗写心情。当被大榕树生命力所倾倒和被群鸟的欢乐所感染时，直接抒情：“这美丽的南国的树”“那歌声真好听”。前面的间接抒情又给后面的直接抒情做了衬托、铺垫，使结尾的抒情显得异常强烈，震撼人心，结尾如豹尾般有力：“那‘鸟的天堂’的确是鸟的天堂啊！”</w:t>
      </w:r>
    </w:p>
    <w:p w14:paraId="3FE3F67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朗读指导</w:t>
      </w:r>
    </w:p>
    <w:p w14:paraId="27741771">
      <w:pPr>
        <w:pStyle w:val="10"/>
        <w:spacing w:line="360" w:lineRule="auto"/>
        <w:ind w:firstLine="480" w:firstLineChars="200"/>
        <w:rPr>
          <w:rFonts w:hint="eastAsia" w:hAnsi="宋体" w:cs="Times New Roman"/>
          <w:sz w:val="24"/>
          <w:szCs w:val="24"/>
        </w:rPr>
      </w:pPr>
      <w:r>
        <w:rPr>
          <w:rFonts w:hAnsi="宋体" w:cs="Times New Roman"/>
          <w:sz w:val="24"/>
          <w:szCs w:val="24"/>
        </w:rPr>
        <w:t>本文朗读的总体基调是昂扬赞美的。语速为中速；语气是情不自禁地赞赏；语调波动较大，体现南国美丽风光的和谐之美。</w:t>
      </w:r>
    </w:p>
    <w:p w14:paraId="2BB41176">
      <w:pPr>
        <w:pStyle w:val="10"/>
        <w:spacing w:line="360" w:lineRule="auto"/>
        <w:ind w:firstLine="480" w:firstLineChars="200"/>
        <w:rPr>
          <w:rFonts w:hint="eastAsia" w:hAnsi="宋体" w:cs="Times New Roman"/>
          <w:sz w:val="24"/>
          <w:szCs w:val="24"/>
        </w:rPr>
      </w:pPr>
      <w:r>
        <w:rPr>
          <w:rFonts w:hAnsi="宋体" w:cs="Times New Roman"/>
          <w:sz w:val="24"/>
          <w:szCs w:val="24"/>
        </w:rPr>
        <w:t>一是读出榕树的静态美和鸟的动态美</w:t>
      </w:r>
      <w:r>
        <w:rPr>
          <w:rFonts w:hint="eastAsia" w:hAnsi="宋体" w:cs="Times New Roman"/>
          <w:sz w:val="24"/>
          <w:szCs w:val="24"/>
        </w:rPr>
        <w:t>。</w:t>
      </w:r>
      <w:r>
        <w:rPr>
          <w:rFonts w:hAnsi="宋体" w:cs="Times New Roman"/>
          <w:sz w:val="24"/>
          <w:szCs w:val="24"/>
        </w:rPr>
        <w:t>描写榕树的句段写得一波三折，一开始作者以为是许多株，有朋友说是一株，有朋友说是两株，靠近后才发现是一株，这里用比较平稳的语气，娓娓道来，写出了榕树的大。第8自然段写出了榕树的枝繁叶茂、翠色欲滴，建议用轻柔一点的声音来读，节奏舒缓，语气中充满赞美和深情，展现其旺盛的生命力，同时注意与感叹句“这美丽的南国的树”语气的对接融洽。</w:t>
      </w:r>
    </w:p>
    <w:p w14:paraId="360E9351">
      <w:pPr>
        <w:pStyle w:val="10"/>
        <w:spacing w:line="360" w:lineRule="auto"/>
        <w:ind w:firstLine="480" w:firstLineChars="200"/>
        <w:rPr>
          <w:rFonts w:hint="eastAsia" w:hAnsi="宋体" w:cs="Times New Roman"/>
          <w:sz w:val="24"/>
          <w:szCs w:val="24"/>
        </w:rPr>
      </w:pPr>
      <w:r>
        <w:rPr>
          <w:rFonts w:hAnsi="宋体" w:cs="Times New Roman"/>
          <w:sz w:val="24"/>
          <w:szCs w:val="24"/>
        </w:rPr>
        <w:t>二是读出情感的变化。从“‘鸟的天堂’里没有一只鸟，我不禁这样想”中的小小失落和疑惑，到“昨天是我的眼睛骗了</w:t>
      </w:r>
      <w:r>
        <w:rPr>
          <w:rFonts w:hint="eastAsia" w:hAnsi="宋体" w:cs="Times New Roman"/>
          <w:sz w:val="24"/>
          <w:szCs w:val="24"/>
        </w:rPr>
        <w:t>我，</w:t>
      </w:r>
      <w:r>
        <w:rPr>
          <w:rFonts w:hAnsi="宋体" w:cs="Times New Roman"/>
          <w:sz w:val="24"/>
          <w:szCs w:val="24"/>
        </w:rPr>
        <w:t>那‘鸟的天堂’的确是鸟的天堂啊”的一点儿留恋和赞叹，朗读时要注意作者这种情感的变化。</w:t>
      </w:r>
    </w:p>
    <w:p w14:paraId="68364DC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积累运用</w:t>
      </w:r>
    </w:p>
    <w:p w14:paraId="0652FD2D">
      <w:pPr>
        <w:pStyle w:val="10"/>
        <w:spacing w:line="360" w:lineRule="auto"/>
        <w:ind w:firstLine="480" w:firstLineChars="200"/>
        <w:rPr>
          <w:rFonts w:hint="eastAsia" w:hAnsi="宋体" w:cs="Times New Roman"/>
          <w:sz w:val="24"/>
          <w:szCs w:val="24"/>
        </w:rPr>
      </w:pPr>
      <w:r>
        <w:rPr>
          <w:rFonts w:hAnsi="宋体" w:cs="Times New Roman"/>
          <w:sz w:val="24"/>
          <w:szCs w:val="24"/>
        </w:rPr>
        <w:t>熟读成诵，体会作者对大榕树的奇特和美丽以及众鸟纷飞的壮观景象的热爱之情。把喜欢的段落摘抄下来。以导游或小鸟的身份，向游人介绍这里的景象。介绍的形式可以自由选择，如写导游词、写诗等。</w:t>
      </w:r>
    </w:p>
    <w:p w14:paraId="38C7631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5430541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教学课件、相关图片。</w:t>
      </w:r>
    </w:p>
    <w:p w14:paraId="5D17238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提前搜集有关“鸟的天堂”的资料。</w:t>
      </w:r>
    </w:p>
    <w:p w14:paraId="5BBA500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159CE48D">
      <w:pPr>
        <w:pStyle w:val="10"/>
        <w:spacing w:line="360" w:lineRule="auto"/>
        <w:ind w:firstLine="480" w:firstLineChars="200"/>
        <w:rPr>
          <w:rFonts w:hint="eastAsia" w:hAnsi="宋体" w:cs="Times New Roman"/>
          <w:sz w:val="24"/>
          <w:szCs w:val="24"/>
        </w:rPr>
      </w:pPr>
      <w:r>
        <w:rPr>
          <w:rFonts w:hAnsi="宋体" w:cs="Times New Roman"/>
          <w:sz w:val="24"/>
          <w:szCs w:val="24"/>
        </w:rPr>
        <w:t>2课时。</w:t>
      </w:r>
    </w:p>
    <w:p w14:paraId="3EF8BE0E">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第1课时</w:t>
      </w:r>
    </w:p>
    <w:p w14:paraId="679FE7D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7C8E0B41">
      <w:pPr>
        <w:pStyle w:val="10"/>
        <w:spacing w:line="360" w:lineRule="auto"/>
        <w:ind w:firstLine="480" w:firstLineChars="200"/>
        <w:rPr>
          <w:rFonts w:hint="eastAsia" w:hAnsi="宋体" w:cs="Times New Roman"/>
          <w:sz w:val="24"/>
          <w:szCs w:val="24"/>
        </w:rPr>
      </w:pPr>
      <w:r>
        <w:rPr>
          <w:rFonts w:hAnsi="宋体" w:cs="Times New Roman"/>
          <w:sz w:val="24"/>
          <w:szCs w:val="24"/>
        </w:rPr>
        <w:t>1．认识“桨”“桩”“暇”3个生字，会写“桨”“榕”等11个字，正确读写“陆续、白茫茫”等10个词语。</w:t>
      </w:r>
    </w:p>
    <w:p w14:paraId="7052A8E2">
      <w:pPr>
        <w:pStyle w:val="10"/>
        <w:spacing w:line="360" w:lineRule="auto"/>
        <w:ind w:firstLine="480" w:firstLineChars="200"/>
        <w:rPr>
          <w:rFonts w:hint="eastAsia" w:hAnsi="宋体" w:cs="Times New Roman"/>
          <w:sz w:val="24"/>
          <w:szCs w:val="24"/>
        </w:rPr>
      </w:pPr>
      <w:r>
        <w:rPr>
          <w:rFonts w:hAnsi="宋体" w:cs="Times New Roman"/>
          <w:sz w:val="24"/>
          <w:szCs w:val="24"/>
        </w:rPr>
        <w:t>2．初读课文，理清文章的脉络，把握文章主要内容，学习第1～4自然段。</w:t>
      </w:r>
    </w:p>
    <w:p w14:paraId="2E25D21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7BF8F2FF">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激趣导入，揭示主题</w:t>
      </w:r>
    </w:p>
    <w:p w14:paraId="188F278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交流资料，激发兴趣</w:t>
      </w:r>
    </w:p>
    <w:p w14:paraId="46EB7E44">
      <w:pPr>
        <w:pStyle w:val="10"/>
        <w:spacing w:line="360" w:lineRule="auto"/>
        <w:ind w:firstLine="480" w:firstLineChars="200"/>
        <w:rPr>
          <w:rFonts w:hint="eastAsia" w:hAnsi="宋体" w:cs="Times New Roman"/>
          <w:sz w:val="24"/>
          <w:szCs w:val="24"/>
        </w:rPr>
      </w:pPr>
      <w:r>
        <w:rPr>
          <w:rFonts w:hAnsi="宋体" w:cs="Times New Roman"/>
          <w:sz w:val="24"/>
          <w:szCs w:val="24"/>
        </w:rPr>
        <w:t>1．齐读课题。板书：鸟的天堂。</w:t>
      </w:r>
      <w:r>
        <w:rPr>
          <w:rFonts w:hint="eastAsia" w:hAnsi="宋体" w:cs="Times New Roman"/>
          <w:sz w:val="24"/>
          <w:szCs w:val="24"/>
        </w:rPr>
        <w:t>看到这个题目，</w:t>
      </w:r>
      <w:r>
        <w:rPr>
          <w:rFonts w:hAnsi="宋体" w:cs="Times New Roman"/>
          <w:sz w:val="24"/>
          <w:szCs w:val="24"/>
        </w:rPr>
        <w:t>你有什么想法？</w:t>
      </w:r>
      <w:r>
        <w:rPr>
          <w:rFonts w:hAnsi="宋体" w:eastAsia="楷体_GB2312" w:cs="Times New Roman"/>
          <w:sz w:val="24"/>
          <w:szCs w:val="24"/>
        </w:rPr>
        <w:t>(鸟栖息的地方，鸟的乐园，有很多鸟</w:t>
      </w:r>
      <w:r>
        <w:rPr>
          <w:rFonts w:hAnsi="宋体" w:cs="Times New Roman"/>
          <w:sz w:val="24"/>
          <w:szCs w:val="24"/>
        </w:rPr>
        <w:t>……</w:t>
      </w:r>
      <w:r>
        <w:rPr>
          <w:rFonts w:hAnsi="宋体" w:eastAsia="楷体_GB2312" w:cs="Times New Roman"/>
          <w:sz w:val="24"/>
          <w:szCs w:val="24"/>
        </w:rPr>
        <w:t>充分发挥学生的想象。)</w:t>
      </w:r>
    </w:p>
    <w:p w14:paraId="5357E0F3">
      <w:pPr>
        <w:pStyle w:val="10"/>
        <w:spacing w:line="360" w:lineRule="auto"/>
        <w:ind w:firstLine="480" w:firstLineChars="200"/>
        <w:rPr>
          <w:rFonts w:hint="eastAsia" w:hAnsi="宋体" w:cs="Times New Roman"/>
          <w:sz w:val="24"/>
          <w:szCs w:val="24"/>
        </w:rPr>
      </w:pPr>
      <w:r>
        <w:rPr>
          <w:rFonts w:hAnsi="宋体" w:cs="Times New Roman"/>
          <w:sz w:val="24"/>
          <w:szCs w:val="24"/>
        </w:rPr>
        <w:t>2．在你心中，什么样的地方才能称之为“鸟的天堂”呢？</w:t>
      </w:r>
    </w:p>
    <w:p w14:paraId="6D5DB9D8">
      <w:pPr>
        <w:pStyle w:val="10"/>
        <w:spacing w:line="360" w:lineRule="auto"/>
        <w:ind w:firstLine="480" w:firstLineChars="200"/>
        <w:rPr>
          <w:rFonts w:hint="eastAsia" w:hAnsi="宋体" w:cs="Times New Roman"/>
          <w:sz w:val="24"/>
          <w:szCs w:val="24"/>
        </w:rPr>
      </w:pPr>
      <w:r>
        <w:rPr>
          <w:rFonts w:hAnsi="宋体" w:cs="Times New Roman"/>
          <w:sz w:val="24"/>
          <w:szCs w:val="24"/>
        </w:rPr>
        <w:t>(1)有很多鸟在这儿居住。(2)鸟儿们过得很开心。</w:t>
      </w:r>
    </w:p>
    <w:p w14:paraId="3FAF7F11">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提问：</w:t>
      </w:r>
      <w:r>
        <w:rPr>
          <w:rFonts w:hAnsi="宋体" w:cs="Times New Roman"/>
          <w:sz w:val="24"/>
          <w:szCs w:val="24"/>
        </w:rPr>
        <w:t>课文里这个“鸟的天堂”是什么地方？你知道吗？</w:t>
      </w:r>
      <w:r>
        <w:rPr>
          <w:rFonts w:hAnsi="宋体" w:eastAsia="楷体_GB2312" w:cs="Times New Roman"/>
          <w:sz w:val="24"/>
          <w:szCs w:val="24"/>
        </w:rPr>
        <w:t>(一棵大榕树)</w:t>
      </w:r>
    </w:p>
    <w:p w14:paraId="4AAA82B8">
      <w:pPr>
        <w:pStyle w:val="10"/>
        <w:spacing w:line="360" w:lineRule="auto"/>
        <w:ind w:firstLine="480" w:firstLineChars="200"/>
        <w:rPr>
          <w:rFonts w:hint="eastAsia" w:hAnsi="宋体" w:cs="Times New Roman"/>
          <w:sz w:val="24"/>
          <w:szCs w:val="24"/>
        </w:rPr>
      </w:pPr>
      <w:r>
        <w:rPr>
          <w:rFonts w:hAnsi="宋体" w:cs="Times New Roman"/>
          <w:sz w:val="24"/>
          <w:szCs w:val="24"/>
        </w:rPr>
        <w:t>4．介绍资料：这棵大榕树在哪儿？你能结合课前查找的资料给大家介绍一下吗？引导学生交流课前搜集的资料，并提取重要信息。</w:t>
      </w:r>
    </w:p>
    <w:p w14:paraId="0A65BAF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w:t>
      </w:r>
      <w:r>
        <w:rPr>
          <w:rFonts w:hint="eastAsia" w:hAnsi="宋体" w:eastAsia="黑体" w:cs="Times New Roman"/>
          <w:sz w:val="24"/>
          <w:szCs w:val="24"/>
        </w:rPr>
        <w:t>　</w:t>
      </w:r>
      <w:r>
        <w:rPr>
          <w:rFonts w:hAnsi="宋体" w:eastAsia="楷体_GB2312" w:cs="Times New Roman"/>
          <w:sz w:val="24"/>
          <w:szCs w:val="24"/>
        </w:rPr>
        <w:t>这棵大榕树在广东省新会区的天马河上，已有500多年的历史了，每年都长出许多气根，从树枝上倒挂下来，钻进土里，过些日子又长出新的枝干来。这样不断生长，它已长成了榕树林，占地20多亩。因为上面栖息着许多鸟，被人们称为</w:t>
      </w:r>
      <w:r>
        <w:rPr>
          <w:rFonts w:hAnsi="宋体" w:cs="Times New Roman"/>
          <w:sz w:val="24"/>
          <w:szCs w:val="24"/>
        </w:rPr>
        <w:t>“</w:t>
      </w:r>
      <w:r>
        <w:rPr>
          <w:rFonts w:hAnsi="宋体" w:eastAsia="楷体_GB2312" w:cs="Times New Roman"/>
          <w:sz w:val="24"/>
          <w:szCs w:val="24"/>
        </w:rPr>
        <w:t>鸟的天堂</w:t>
      </w:r>
      <w:r>
        <w:rPr>
          <w:rFonts w:hAnsi="宋体" w:cs="Times New Roman"/>
          <w:sz w:val="24"/>
          <w:szCs w:val="24"/>
        </w:rPr>
        <w:t>”</w:t>
      </w:r>
      <w:r>
        <w:rPr>
          <w:rFonts w:hAnsi="宋体" w:eastAsia="楷体_GB2312" w:cs="Times New Roman"/>
          <w:sz w:val="24"/>
          <w:szCs w:val="24"/>
        </w:rPr>
        <w:t>。</w:t>
      </w:r>
    </w:p>
    <w:p w14:paraId="7BC3563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教师总结，介绍作者</w:t>
      </w:r>
    </w:p>
    <w:p w14:paraId="0FCEB7A6">
      <w:pPr>
        <w:pStyle w:val="10"/>
        <w:spacing w:line="360" w:lineRule="auto"/>
        <w:ind w:firstLine="480" w:firstLineChars="200"/>
        <w:rPr>
          <w:rFonts w:hint="eastAsia" w:hAnsi="宋体" w:cs="Times New Roman"/>
          <w:sz w:val="24"/>
          <w:szCs w:val="24"/>
        </w:rPr>
      </w:pPr>
      <w:r>
        <w:rPr>
          <w:rFonts w:hAnsi="宋体" w:cs="Times New Roman"/>
          <w:sz w:val="24"/>
          <w:szCs w:val="24"/>
        </w:rPr>
        <w:t>1933年，巴金先生在游览这里之后，写下了《鸟的天堂》一文，那今天这节课就让我们跟随巴金先生去看一看那棵独特的大榕树，看看巴金先生笔下的“鸟的天</w:t>
      </w:r>
      <w:r>
        <w:rPr>
          <w:rFonts w:hint="eastAsia" w:hAnsi="宋体" w:cs="Times New Roman"/>
          <w:sz w:val="24"/>
          <w:szCs w:val="24"/>
        </w:rPr>
        <w:t>堂”是什么样子的。</w:t>
      </w:r>
    </w:p>
    <w:p w14:paraId="08681BF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巴金(1904—2005)，原名李尧(yáo)棠，字芾甘，四川成都人。1929年发表长篇小说《灭亡》，发表时始用</w:t>
      </w:r>
      <w:r>
        <w:rPr>
          <w:rFonts w:hAnsi="宋体" w:cs="Times New Roman"/>
          <w:sz w:val="24"/>
          <w:szCs w:val="24"/>
        </w:rPr>
        <w:t>“</w:t>
      </w:r>
      <w:r>
        <w:rPr>
          <w:rFonts w:hAnsi="宋体" w:eastAsia="楷体_GB2312" w:cs="Times New Roman"/>
          <w:sz w:val="24"/>
          <w:szCs w:val="24"/>
        </w:rPr>
        <w:t>巴金</w:t>
      </w:r>
      <w:r>
        <w:rPr>
          <w:rFonts w:hAnsi="宋体" w:cs="Times New Roman"/>
          <w:sz w:val="24"/>
          <w:szCs w:val="24"/>
        </w:rPr>
        <w:t>”</w:t>
      </w:r>
      <w:r>
        <w:rPr>
          <w:rFonts w:hAnsi="宋体" w:eastAsia="楷体_GB2312" w:cs="Times New Roman"/>
          <w:sz w:val="24"/>
          <w:szCs w:val="24"/>
        </w:rPr>
        <w:t>的笔名。主要作品有《家》《春》《秋》等。</w:t>
      </w:r>
    </w:p>
    <w:p w14:paraId="1D05C992">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从题目入手，吸引学生学习兴趣，让他们畅所欲言，接着一起讨论他们搜集到的相关资料，最后循序渐进走进课文，易于调动学生学习兴趣，更容易理解课文。</w:t>
      </w:r>
    </w:p>
    <w:p w14:paraId="02129CAA">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初读课文，学习字词</w:t>
      </w:r>
    </w:p>
    <w:p w14:paraId="1F10E932">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出示“桨、桩、暇”3个生字，引导学生自主学习，全班交流识字方法。</w:t>
      </w:r>
    </w:p>
    <w:p w14:paraId="66CEE8EC">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(1)可以利用熟字换偏旁的方法来识记生字，如</w:t>
      </w:r>
      <w:r>
        <w:rPr>
          <w:rFonts w:hAnsi="宋体" w:cs="Times New Roman"/>
          <w:sz w:val="24"/>
          <w:szCs w:val="24"/>
        </w:rPr>
        <w:t>“</w:t>
      </w:r>
      <w:r>
        <w:rPr>
          <w:rFonts w:hAnsi="宋体" w:eastAsia="楷体_GB2312" w:cs="Times New Roman"/>
          <w:sz w:val="24"/>
          <w:szCs w:val="24"/>
        </w:rPr>
        <w:t>奖</w:t>
      </w:r>
      <w:r>
        <w:rPr>
          <w:rFonts w:hAnsi="宋体" w:cs="Times New Roman"/>
          <w:sz w:val="24"/>
          <w:szCs w:val="24"/>
        </w:rPr>
        <w:t>”</w:t>
      </w:r>
      <w:r>
        <w:rPr>
          <w:rFonts w:hAnsi="宋体" w:eastAsia="楷体_GB2312" w:cs="Times New Roman"/>
          <w:sz w:val="24"/>
          <w:szCs w:val="24"/>
        </w:rPr>
        <w:t>和</w:t>
      </w:r>
      <w:r>
        <w:rPr>
          <w:rFonts w:hAnsi="宋体" w:cs="Times New Roman"/>
          <w:sz w:val="24"/>
          <w:szCs w:val="24"/>
        </w:rPr>
        <w:t>“</w:t>
      </w:r>
      <w:r>
        <w:rPr>
          <w:rFonts w:hAnsi="宋体" w:eastAsia="楷体_GB2312" w:cs="Times New Roman"/>
          <w:sz w:val="24"/>
          <w:szCs w:val="24"/>
        </w:rPr>
        <w:t>桨</w:t>
      </w:r>
      <w:r>
        <w:rPr>
          <w:rFonts w:hAnsi="宋体" w:cs="Times New Roman"/>
          <w:sz w:val="24"/>
          <w:szCs w:val="24"/>
        </w:rPr>
        <w:t>”</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霞</w:t>
      </w:r>
      <w:r>
        <w:rPr>
          <w:rFonts w:hAnsi="宋体" w:cs="Times New Roman"/>
          <w:sz w:val="24"/>
          <w:szCs w:val="24"/>
        </w:rPr>
        <w:t>”“</w:t>
      </w:r>
      <w:r>
        <w:rPr>
          <w:rFonts w:hAnsi="宋体" w:eastAsia="楷体_GB2312" w:cs="Times New Roman"/>
          <w:sz w:val="24"/>
          <w:szCs w:val="24"/>
        </w:rPr>
        <w:t>假</w:t>
      </w:r>
      <w:r>
        <w:rPr>
          <w:rFonts w:hAnsi="宋体" w:cs="Times New Roman"/>
          <w:sz w:val="24"/>
          <w:szCs w:val="24"/>
        </w:rPr>
        <w:t>”</w:t>
      </w:r>
      <w:r>
        <w:rPr>
          <w:rFonts w:hAnsi="宋体" w:eastAsia="楷体_GB2312" w:cs="Times New Roman"/>
          <w:sz w:val="24"/>
          <w:szCs w:val="24"/>
        </w:rPr>
        <w:t>和</w:t>
      </w:r>
      <w:r>
        <w:rPr>
          <w:rFonts w:hAnsi="宋体" w:cs="Times New Roman"/>
          <w:sz w:val="24"/>
          <w:szCs w:val="24"/>
        </w:rPr>
        <w:t>“</w:t>
      </w:r>
      <w:r>
        <w:rPr>
          <w:rFonts w:hAnsi="宋体" w:eastAsia="楷体_GB2312" w:cs="Times New Roman"/>
          <w:sz w:val="24"/>
          <w:szCs w:val="24"/>
        </w:rPr>
        <w:t>暇</w:t>
      </w:r>
      <w:r>
        <w:rPr>
          <w:rFonts w:hAnsi="宋体" w:cs="Times New Roman"/>
          <w:sz w:val="24"/>
          <w:szCs w:val="24"/>
        </w:rPr>
        <w:t>”</w:t>
      </w:r>
      <w:r>
        <w:rPr>
          <w:rFonts w:hAnsi="宋体" w:eastAsia="楷体_GB2312" w:cs="Times New Roman"/>
          <w:sz w:val="24"/>
          <w:szCs w:val="24"/>
        </w:rPr>
        <w:t>。</w:t>
      </w:r>
    </w:p>
    <w:p w14:paraId="2ACA9AB3">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(2)可以用加偏旁的方法来识记生字，如</w:t>
      </w:r>
      <w:r>
        <w:rPr>
          <w:rFonts w:hAnsi="宋体" w:cs="Times New Roman"/>
          <w:sz w:val="24"/>
          <w:szCs w:val="24"/>
        </w:rPr>
        <w:t>“</w:t>
      </w:r>
      <w:r>
        <w:rPr>
          <w:rFonts w:hAnsi="宋体" w:eastAsia="楷体_GB2312" w:cs="Times New Roman"/>
          <w:sz w:val="24"/>
          <w:szCs w:val="24"/>
        </w:rPr>
        <w:t>庄</w:t>
      </w:r>
      <w:r>
        <w:rPr>
          <w:rFonts w:hAnsi="宋体" w:cs="Times New Roman"/>
          <w:sz w:val="24"/>
          <w:szCs w:val="24"/>
        </w:rPr>
        <w:t>”</w:t>
      </w:r>
      <w:r>
        <w:rPr>
          <w:rFonts w:hAnsi="宋体" w:eastAsia="楷体_GB2312" w:cs="Times New Roman"/>
          <w:sz w:val="24"/>
          <w:szCs w:val="24"/>
        </w:rPr>
        <w:t>加了木字旁后就是</w:t>
      </w:r>
      <w:r>
        <w:rPr>
          <w:rFonts w:hAnsi="宋体" w:cs="Times New Roman"/>
          <w:sz w:val="24"/>
          <w:szCs w:val="24"/>
        </w:rPr>
        <w:t>“</w:t>
      </w:r>
      <w:r>
        <w:rPr>
          <w:rFonts w:hAnsi="宋体" w:eastAsia="楷体_GB2312" w:cs="Times New Roman"/>
          <w:sz w:val="24"/>
          <w:szCs w:val="24"/>
        </w:rPr>
        <w:t>桩</w:t>
      </w:r>
      <w:r>
        <w:rPr>
          <w:rFonts w:hAnsi="宋体" w:cs="Times New Roman"/>
          <w:sz w:val="24"/>
          <w:szCs w:val="24"/>
        </w:rPr>
        <w:t>”</w:t>
      </w:r>
      <w:r>
        <w:rPr>
          <w:rFonts w:hAnsi="宋体" w:eastAsia="楷体_GB2312" w:cs="Times New Roman"/>
          <w:sz w:val="24"/>
          <w:szCs w:val="24"/>
        </w:rPr>
        <w:t>。</w:t>
      </w:r>
    </w:p>
    <w:p w14:paraId="399D8D42">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(3)还可以借助偏旁理解生字的意思。比如</w:t>
      </w:r>
      <w:r>
        <w:rPr>
          <w:rFonts w:hAnsi="宋体" w:cs="Times New Roman"/>
          <w:sz w:val="24"/>
          <w:szCs w:val="24"/>
        </w:rPr>
        <w:t>“</w:t>
      </w:r>
      <w:r>
        <w:rPr>
          <w:rFonts w:hAnsi="宋体" w:eastAsia="楷体_GB2312" w:cs="Times New Roman"/>
          <w:sz w:val="24"/>
          <w:szCs w:val="24"/>
        </w:rPr>
        <w:t>暇</w:t>
      </w:r>
      <w:r>
        <w:rPr>
          <w:rFonts w:hAnsi="宋体" w:cs="Times New Roman"/>
          <w:sz w:val="24"/>
          <w:szCs w:val="24"/>
        </w:rPr>
        <w:t>”</w:t>
      </w:r>
      <w:r>
        <w:rPr>
          <w:rFonts w:hAnsi="宋体" w:eastAsia="楷体_GB2312" w:cs="Times New Roman"/>
          <w:sz w:val="24"/>
          <w:szCs w:val="24"/>
        </w:rPr>
        <w:t>是</w:t>
      </w:r>
      <w:r>
        <w:rPr>
          <w:rFonts w:hAnsi="宋体" w:cs="Times New Roman"/>
          <w:sz w:val="24"/>
          <w:szCs w:val="24"/>
        </w:rPr>
        <w:t>“</w:t>
      </w:r>
      <w:r>
        <w:rPr>
          <w:rFonts w:hAnsi="宋体" w:eastAsia="楷体_GB2312" w:cs="Times New Roman"/>
          <w:sz w:val="24"/>
          <w:szCs w:val="24"/>
        </w:rPr>
        <w:t>日字旁</w:t>
      </w:r>
      <w:r>
        <w:rPr>
          <w:rFonts w:hAnsi="宋体" w:cs="Times New Roman"/>
          <w:sz w:val="24"/>
          <w:szCs w:val="24"/>
        </w:rPr>
        <w:t>”</w:t>
      </w:r>
      <w:r>
        <w:rPr>
          <w:rFonts w:hAnsi="宋体" w:eastAsia="楷体_GB2312" w:cs="Times New Roman"/>
          <w:sz w:val="24"/>
          <w:szCs w:val="24"/>
        </w:rPr>
        <w:t>，说明与时间有关，</w:t>
      </w:r>
      <w:r>
        <w:rPr>
          <w:rFonts w:hAnsi="宋体" w:cs="Times New Roman"/>
          <w:sz w:val="24"/>
          <w:szCs w:val="24"/>
        </w:rPr>
        <w:t>“</w:t>
      </w:r>
      <w:r>
        <w:rPr>
          <w:rFonts w:hAnsi="宋体" w:eastAsia="楷体_GB2312" w:cs="Times New Roman"/>
          <w:sz w:val="24"/>
          <w:szCs w:val="24"/>
        </w:rPr>
        <w:t>暇</w:t>
      </w:r>
      <w:r>
        <w:rPr>
          <w:rFonts w:hAnsi="宋体" w:cs="Times New Roman"/>
          <w:sz w:val="24"/>
          <w:szCs w:val="24"/>
        </w:rPr>
        <w:t>”</w:t>
      </w:r>
      <w:r>
        <w:rPr>
          <w:rFonts w:hAnsi="宋体" w:eastAsia="楷体_GB2312" w:cs="Times New Roman"/>
          <w:sz w:val="24"/>
          <w:szCs w:val="24"/>
        </w:rPr>
        <w:t>指的是</w:t>
      </w:r>
      <w:r>
        <w:rPr>
          <w:rFonts w:hAnsi="宋体" w:cs="Times New Roman"/>
          <w:sz w:val="24"/>
          <w:szCs w:val="24"/>
        </w:rPr>
        <w:t>“</w:t>
      </w:r>
      <w:r>
        <w:rPr>
          <w:rFonts w:hAnsi="宋体" w:eastAsia="楷体_GB2312" w:cs="Times New Roman"/>
          <w:sz w:val="24"/>
          <w:szCs w:val="24"/>
        </w:rPr>
        <w:t>空闲，没有事的时候</w:t>
      </w:r>
      <w:r>
        <w:rPr>
          <w:rFonts w:hAnsi="宋体" w:cs="Times New Roman"/>
          <w:sz w:val="24"/>
          <w:szCs w:val="24"/>
        </w:rPr>
        <w:t>”</w:t>
      </w:r>
      <w:r>
        <w:rPr>
          <w:rFonts w:hAnsi="宋体" w:eastAsia="楷体_GB2312" w:cs="Times New Roman"/>
          <w:sz w:val="24"/>
          <w:szCs w:val="24"/>
        </w:rPr>
        <w:t>。</w:t>
      </w:r>
    </w:p>
    <w:p w14:paraId="6C40FAB6">
      <w:pPr>
        <w:pStyle w:val="10"/>
        <w:spacing w:line="360" w:lineRule="auto"/>
        <w:ind w:firstLine="480" w:firstLineChars="200"/>
        <w:rPr>
          <w:rFonts w:hint="eastAsia" w:hAnsi="宋体" w:cs="Times New Roman"/>
          <w:sz w:val="24"/>
          <w:szCs w:val="24"/>
        </w:rPr>
      </w:pPr>
      <w:r>
        <w:rPr>
          <w:rFonts w:hAnsi="宋体" w:cs="Times New Roman"/>
          <w:sz w:val="24"/>
          <w:szCs w:val="24"/>
        </w:rPr>
        <w:t>2．让学生读一读本课11个要求会写的字，观察后交流：写好这些字需要注意些什么？</w:t>
      </w:r>
    </w:p>
    <w:p w14:paraId="13DEFAE0">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桨</w:t>
      </w:r>
      <w:r>
        <w:rPr>
          <w:rFonts w:hAnsi="宋体" w:cs="Times New Roman"/>
          <w:sz w:val="24"/>
          <w:szCs w:val="24"/>
        </w:rPr>
        <w:t>”</w:t>
      </w:r>
      <w:r>
        <w:rPr>
          <w:rFonts w:hAnsi="宋体" w:eastAsia="楷体_GB2312" w:cs="Times New Roman"/>
          <w:sz w:val="24"/>
          <w:szCs w:val="24"/>
        </w:rPr>
        <w:t>字要上窄下宽，</w:t>
      </w:r>
      <w:r>
        <w:rPr>
          <w:rFonts w:hAnsi="宋体" w:cs="Times New Roman"/>
          <w:sz w:val="24"/>
          <w:szCs w:val="24"/>
        </w:rPr>
        <w:t>“</w:t>
      </w:r>
      <w:r>
        <w:rPr>
          <w:rFonts w:hAnsi="宋体" w:eastAsia="楷体_GB2312" w:cs="Times New Roman"/>
          <w:sz w:val="24"/>
          <w:szCs w:val="24"/>
        </w:rPr>
        <w:t>木</w:t>
      </w:r>
      <w:r>
        <w:rPr>
          <w:rFonts w:hAnsi="宋体" w:cs="Times New Roman"/>
          <w:sz w:val="24"/>
          <w:szCs w:val="24"/>
        </w:rPr>
        <w:t>”</w:t>
      </w:r>
      <w:r>
        <w:rPr>
          <w:rFonts w:hAnsi="宋体" w:eastAsia="楷体_GB2312" w:cs="Times New Roman"/>
          <w:sz w:val="24"/>
          <w:szCs w:val="24"/>
        </w:rPr>
        <w:t>的</w:t>
      </w:r>
      <w:r>
        <w:rPr>
          <w:rFonts w:hAnsi="宋体" w:cs="Times New Roman"/>
          <w:sz w:val="24"/>
          <w:szCs w:val="24"/>
        </w:rPr>
        <w:t>“</w:t>
      </w:r>
      <w:r>
        <w:rPr>
          <w:rFonts w:hAnsi="宋体" w:eastAsia="楷体_GB2312" w:cs="Times New Roman"/>
          <w:sz w:val="24"/>
          <w:szCs w:val="24"/>
        </w:rPr>
        <w:t>横</w:t>
      </w:r>
      <w:r>
        <w:rPr>
          <w:rFonts w:hAnsi="宋体" w:cs="Times New Roman"/>
          <w:sz w:val="24"/>
          <w:szCs w:val="24"/>
        </w:rPr>
        <w:t>”</w:t>
      </w:r>
      <w:r>
        <w:rPr>
          <w:rFonts w:hAnsi="宋体" w:eastAsia="楷体_GB2312" w:cs="Times New Roman"/>
          <w:sz w:val="24"/>
          <w:szCs w:val="24"/>
        </w:rPr>
        <w:t>要长，</w:t>
      </w:r>
      <w:r>
        <w:rPr>
          <w:rFonts w:hAnsi="宋体" w:cs="Times New Roman"/>
          <w:sz w:val="24"/>
          <w:szCs w:val="24"/>
        </w:rPr>
        <w:t>“</w:t>
      </w:r>
      <w:r>
        <w:rPr>
          <w:rFonts w:hAnsi="宋体" w:eastAsia="楷体_GB2312" w:cs="Times New Roman"/>
          <w:sz w:val="24"/>
          <w:szCs w:val="24"/>
        </w:rPr>
        <w:t>竖</w:t>
      </w:r>
      <w:r>
        <w:rPr>
          <w:rFonts w:hAnsi="宋体" w:cs="Times New Roman"/>
          <w:sz w:val="24"/>
          <w:szCs w:val="24"/>
        </w:rPr>
        <w:t>”</w:t>
      </w:r>
      <w:r>
        <w:rPr>
          <w:rFonts w:hAnsi="宋体" w:eastAsia="楷体_GB2312" w:cs="Times New Roman"/>
          <w:sz w:val="24"/>
          <w:szCs w:val="24"/>
        </w:rPr>
        <w:t>要写得短一些且要出头。</w:t>
      </w:r>
    </w:p>
    <w:p w14:paraId="6C4B266F">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w:t>
      </w:r>
      <w:r>
        <w:rPr>
          <w:rFonts w:hAnsi="宋体" w:cs="Times New Roman"/>
          <w:sz w:val="24"/>
          <w:szCs w:val="24"/>
        </w:rPr>
        <w:t>“</w:t>
      </w:r>
      <w:r>
        <w:rPr>
          <w:rFonts w:hAnsi="宋体" w:eastAsia="楷体_GB2312" w:cs="Times New Roman"/>
          <w:sz w:val="24"/>
          <w:szCs w:val="24"/>
        </w:rPr>
        <w:t>纠</w:t>
      </w:r>
      <w:r>
        <w:rPr>
          <w:rFonts w:hAnsi="宋体" w:cs="Times New Roman"/>
          <w:sz w:val="24"/>
          <w:szCs w:val="24"/>
        </w:rPr>
        <w:t>”</w:t>
      </w:r>
      <w:r>
        <w:rPr>
          <w:rFonts w:hAnsi="宋体" w:eastAsia="楷体_GB2312" w:cs="Times New Roman"/>
          <w:sz w:val="24"/>
          <w:szCs w:val="24"/>
        </w:rPr>
        <w:t>字左略宽右略窄，上部齐平，左收右放。第五笔要写得竖直有力，要比绞丝旁长一些。</w:t>
      </w:r>
    </w:p>
    <w:p w14:paraId="1A0E5FF8">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(3)</w:t>
      </w:r>
      <w:r>
        <w:rPr>
          <w:rFonts w:hAnsi="宋体" w:cs="Times New Roman"/>
          <w:sz w:val="24"/>
          <w:szCs w:val="24"/>
        </w:rPr>
        <w:t>“</w:t>
      </w:r>
      <w:r>
        <w:rPr>
          <w:rFonts w:hAnsi="宋体" w:eastAsia="楷体_GB2312" w:cs="Times New Roman"/>
          <w:sz w:val="24"/>
          <w:szCs w:val="24"/>
        </w:rPr>
        <w:t>塔</w:t>
      </w:r>
      <w:r>
        <w:rPr>
          <w:rFonts w:hAnsi="宋体" w:cs="Times New Roman"/>
          <w:sz w:val="24"/>
          <w:szCs w:val="24"/>
        </w:rPr>
        <w:t>”</w:t>
      </w:r>
      <w:r>
        <w:rPr>
          <w:rFonts w:hAnsi="宋体" w:eastAsia="楷体_GB2312" w:cs="Times New Roman"/>
          <w:sz w:val="24"/>
          <w:szCs w:val="24"/>
        </w:rPr>
        <w:t>字左窄右宽，左收右放。右边的</w:t>
      </w:r>
      <w:r>
        <w:rPr>
          <w:rFonts w:hAnsi="宋体" w:cs="Times New Roman"/>
          <w:sz w:val="24"/>
          <w:szCs w:val="24"/>
        </w:rPr>
        <w:t>“</w:t>
      </w:r>
      <w:r>
        <w:rPr>
          <w:rFonts w:hAnsi="宋体" w:eastAsia="楷体_GB2312" w:cs="Times New Roman"/>
          <w:sz w:val="24"/>
          <w:szCs w:val="24"/>
        </w:rPr>
        <w:t>艹</w:t>
      </w:r>
      <w:r>
        <w:rPr>
          <w:rFonts w:hAnsi="宋体" w:cs="Times New Roman"/>
          <w:sz w:val="24"/>
          <w:szCs w:val="24"/>
        </w:rPr>
        <w:t>”</w:t>
      </w:r>
      <w:r>
        <w:rPr>
          <w:rFonts w:hAnsi="宋体" w:eastAsia="楷体_GB2312" w:cs="Times New Roman"/>
          <w:sz w:val="24"/>
          <w:szCs w:val="24"/>
        </w:rPr>
        <w:t>和提土旁上部平齐，</w:t>
      </w:r>
      <w:r>
        <w:rPr>
          <w:rFonts w:hAnsi="宋体" w:cs="Times New Roman"/>
          <w:sz w:val="24"/>
          <w:szCs w:val="24"/>
        </w:rPr>
        <w:t>“</w:t>
      </w:r>
      <w:r>
        <w:rPr>
          <w:rFonts w:hint="eastAsia" w:hAnsi="宋体" w:cs="宋体"/>
          <w:sz w:val="24"/>
          <w:szCs w:val="24"/>
        </w:rPr>
        <w:t>荅</w:t>
      </w:r>
      <w:r>
        <w:rPr>
          <w:rFonts w:hAnsi="宋体" w:cs="Times New Roman"/>
          <w:sz w:val="24"/>
          <w:szCs w:val="24"/>
        </w:rPr>
        <w:t>”</w:t>
      </w:r>
      <w:r>
        <w:rPr>
          <w:rFonts w:hAnsi="宋体" w:eastAsia="楷体_GB2312" w:cs="Times New Roman"/>
          <w:sz w:val="24"/>
          <w:szCs w:val="24"/>
        </w:rPr>
        <w:t>中的</w:t>
      </w:r>
      <w:r>
        <w:rPr>
          <w:rFonts w:hAnsi="宋体" w:cs="Times New Roman"/>
          <w:sz w:val="24"/>
          <w:szCs w:val="24"/>
        </w:rPr>
        <w:t>“</w:t>
      </w:r>
      <w:r>
        <w:rPr>
          <w:rFonts w:hAnsi="宋体" w:eastAsia="楷体_GB2312" w:cs="Times New Roman"/>
          <w:sz w:val="24"/>
          <w:szCs w:val="24"/>
        </w:rPr>
        <w:t>人</w:t>
      </w:r>
      <w:r>
        <w:rPr>
          <w:rFonts w:hAnsi="宋体" w:cs="Times New Roman"/>
          <w:sz w:val="24"/>
          <w:szCs w:val="24"/>
        </w:rPr>
        <w:t>”</w:t>
      </w:r>
      <w:r>
        <w:rPr>
          <w:rFonts w:hAnsi="宋体" w:eastAsia="楷体_GB2312" w:cs="Times New Roman"/>
          <w:sz w:val="24"/>
          <w:szCs w:val="24"/>
        </w:rPr>
        <w:t>下面的短横不要漏写，</w:t>
      </w:r>
      <w:r>
        <w:rPr>
          <w:rFonts w:hAnsi="宋体" w:cs="Times New Roman"/>
          <w:sz w:val="24"/>
          <w:szCs w:val="24"/>
        </w:rPr>
        <w:t>“</w:t>
      </w:r>
      <w:r>
        <w:rPr>
          <w:rFonts w:hAnsi="宋体" w:eastAsia="楷体_GB2312" w:cs="Times New Roman"/>
          <w:sz w:val="24"/>
          <w:szCs w:val="24"/>
        </w:rPr>
        <w:t>口</w:t>
      </w:r>
      <w:r>
        <w:rPr>
          <w:rFonts w:hAnsi="宋体" w:cs="Times New Roman"/>
          <w:sz w:val="24"/>
          <w:szCs w:val="24"/>
        </w:rPr>
        <w:t>”</w:t>
      </w:r>
      <w:r>
        <w:rPr>
          <w:rFonts w:hAnsi="宋体" w:eastAsia="楷体_GB2312" w:cs="Times New Roman"/>
          <w:sz w:val="24"/>
          <w:szCs w:val="24"/>
        </w:rPr>
        <w:t>要写得扁一些。</w:t>
      </w:r>
    </w:p>
    <w:p w14:paraId="34847972">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(4)</w:t>
      </w:r>
      <w:r>
        <w:rPr>
          <w:rFonts w:hAnsi="宋体" w:cs="Times New Roman"/>
          <w:sz w:val="24"/>
          <w:szCs w:val="24"/>
        </w:rPr>
        <w:t>“</w:t>
      </w:r>
      <w:r>
        <w:rPr>
          <w:rFonts w:hAnsi="宋体" w:eastAsia="楷体_GB2312" w:cs="Times New Roman"/>
          <w:sz w:val="24"/>
          <w:szCs w:val="24"/>
        </w:rPr>
        <w:t>抛</w:t>
      </w:r>
      <w:r>
        <w:rPr>
          <w:rFonts w:hAnsi="宋体" w:cs="Times New Roman"/>
          <w:sz w:val="24"/>
          <w:szCs w:val="24"/>
        </w:rPr>
        <w:t>”</w:t>
      </w:r>
      <w:r>
        <w:rPr>
          <w:rFonts w:hAnsi="宋体" w:eastAsia="楷体_GB2312" w:cs="Times New Roman"/>
          <w:sz w:val="24"/>
          <w:szCs w:val="24"/>
        </w:rPr>
        <w:t>的右边先写</w:t>
      </w:r>
      <w:r>
        <w:rPr>
          <w:rFonts w:hAnsi="宋体" w:cs="Times New Roman"/>
          <w:sz w:val="24"/>
          <w:szCs w:val="24"/>
        </w:rPr>
        <w:t>“</w:t>
      </w:r>
      <w:r>
        <w:rPr>
          <w:rFonts w:hAnsi="宋体" w:eastAsia="楷体_GB2312" w:cs="Times New Roman"/>
          <w:sz w:val="24"/>
          <w:szCs w:val="24"/>
        </w:rPr>
        <w:t>九</w:t>
      </w:r>
      <w:r>
        <w:rPr>
          <w:rFonts w:hAnsi="宋体" w:cs="Times New Roman"/>
          <w:sz w:val="24"/>
          <w:szCs w:val="24"/>
        </w:rPr>
        <w:t>”</w:t>
      </w:r>
      <w:r>
        <w:rPr>
          <w:rFonts w:hAnsi="宋体" w:eastAsia="楷体_GB2312" w:cs="Times New Roman"/>
          <w:sz w:val="24"/>
          <w:szCs w:val="24"/>
        </w:rPr>
        <w:t>，横折弯钩的弯要长一些，要能托住</w:t>
      </w:r>
      <w:r>
        <w:rPr>
          <w:rFonts w:hAnsi="宋体" w:cs="Times New Roman"/>
          <w:sz w:val="24"/>
          <w:szCs w:val="24"/>
        </w:rPr>
        <w:t>“</w:t>
      </w:r>
      <w:r>
        <w:rPr>
          <w:rFonts w:hAnsi="宋体" w:eastAsia="楷体_GB2312" w:cs="Times New Roman"/>
          <w:sz w:val="24"/>
          <w:szCs w:val="24"/>
        </w:rPr>
        <w:t>力</w:t>
      </w:r>
      <w:r>
        <w:rPr>
          <w:rFonts w:hAnsi="宋体" w:cs="Times New Roman"/>
          <w:sz w:val="24"/>
          <w:szCs w:val="24"/>
        </w:rPr>
        <w:t>”</w:t>
      </w:r>
      <w:r>
        <w:rPr>
          <w:rFonts w:hAnsi="宋体" w:eastAsia="楷体_GB2312" w:cs="Times New Roman"/>
          <w:sz w:val="24"/>
          <w:szCs w:val="24"/>
        </w:rPr>
        <w:t>。</w:t>
      </w:r>
    </w:p>
    <w:p w14:paraId="5933E7C6">
      <w:pPr>
        <w:pStyle w:val="10"/>
        <w:spacing w:line="360" w:lineRule="auto"/>
        <w:ind w:firstLine="480" w:firstLineChars="200"/>
        <w:rPr>
          <w:rFonts w:hint="eastAsia" w:hAnsi="宋体" w:cs="Times New Roman"/>
          <w:sz w:val="24"/>
          <w:szCs w:val="24"/>
        </w:rPr>
      </w:pPr>
      <w:r>
        <w:rPr>
          <w:rFonts w:hAnsi="宋体" w:cs="Times New Roman"/>
          <w:sz w:val="24"/>
          <w:szCs w:val="24"/>
        </w:rPr>
        <w:t>3．学生在方</w:t>
      </w:r>
      <w:r>
        <w:rPr>
          <w:rFonts w:hint="eastAsia" w:hAnsi="宋体" w:cs="Times New Roman"/>
          <w:sz w:val="24"/>
          <w:szCs w:val="24"/>
        </w:rPr>
        <w:t>格纸中书写，</w:t>
      </w:r>
      <w:r>
        <w:rPr>
          <w:rFonts w:hAnsi="宋体" w:cs="Times New Roman"/>
          <w:sz w:val="24"/>
          <w:szCs w:val="24"/>
        </w:rPr>
        <w:t>每字两遍。教师提醒：书写要正确、端正，力求美观，注意写字和握笔姿势。</w:t>
      </w:r>
    </w:p>
    <w:p w14:paraId="374F7D35">
      <w:pPr>
        <w:pStyle w:val="10"/>
        <w:spacing w:line="360" w:lineRule="auto"/>
        <w:ind w:firstLine="480" w:firstLineChars="200"/>
        <w:rPr>
          <w:rFonts w:hint="eastAsia" w:hAnsi="宋体" w:cs="Times New Roman"/>
          <w:sz w:val="24"/>
          <w:szCs w:val="24"/>
        </w:rPr>
      </w:pPr>
      <w:r>
        <w:rPr>
          <w:rFonts w:hAnsi="宋体" w:cs="Times New Roman"/>
          <w:sz w:val="24"/>
          <w:szCs w:val="24"/>
        </w:rPr>
        <w:t>4．教师选择学生的书写作业展示，全班交流评价。针对本班的书写问题，教师示范书写易错字。学生把自己写得不满意的字再写一遍。</w:t>
      </w:r>
    </w:p>
    <w:p w14:paraId="7F8331C4">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引导关注字音、字形，由易到难，既巩固了词语，查漏补缺，又为接下来的学习打基础，使学生更容易走进文本。</w:t>
      </w:r>
    </w:p>
    <w:p w14:paraId="67193266">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把握课文，理清脉络</w:t>
      </w:r>
    </w:p>
    <w:p w14:paraId="4CAF592E">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eastAsia="黑体" w:cs="Times New Roman"/>
          <w:sz w:val="24"/>
          <w:szCs w:val="24"/>
        </w:rPr>
        <w:t>提问：</w:t>
      </w:r>
      <w:r>
        <w:rPr>
          <w:rFonts w:hAnsi="宋体" w:cs="Times New Roman"/>
          <w:sz w:val="24"/>
          <w:szCs w:val="24"/>
        </w:rPr>
        <w:t>默读课文</w:t>
      </w:r>
      <w:r>
        <w:rPr>
          <w:rFonts w:hint="eastAsia" w:hAnsi="宋体" w:cs="Times New Roman"/>
          <w:sz w:val="24"/>
          <w:szCs w:val="24"/>
        </w:rPr>
        <w:t>，</w:t>
      </w:r>
      <w:r>
        <w:rPr>
          <w:rFonts w:hAnsi="宋体" w:cs="Times New Roman"/>
          <w:sz w:val="24"/>
          <w:szCs w:val="24"/>
        </w:rPr>
        <w:t>思考：巴金爷爷几次经过“鸟的天堂”？看到的景象有什么不同？</w:t>
      </w:r>
    </w:p>
    <w:p w14:paraId="7DFD29A6">
      <w:pPr>
        <w:pStyle w:val="10"/>
        <w:spacing w:line="360" w:lineRule="auto"/>
        <w:ind w:firstLine="480" w:firstLineChars="200"/>
        <w:rPr>
          <w:rFonts w:hint="eastAsia" w:hAnsi="宋体" w:cs="Times New Roman"/>
          <w:sz w:val="24"/>
          <w:szCs w:val="24"/>
        </w:rPr>
      </w:pPr>
      <w:r>
        <w:rPr>
          <w:rFonts w:hAnsi="宋体" w:cs="Times New Roman"/>
          <w:sz w:val="24"/>
          <w:szCs w:val="24"/>
        </w:rPr>
        <w:t>2．汇报交流。</w:t>
      </w:r>
    </w:p>
    <w:p w14:paraId="7433D3B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预设1：</w:t>
      </w:r>
      <w:r>
        <w:rPr>
          <w:rFonts w:hAnsi="宋体" w:cs="Times New Roman"/>
          <w:sz w:val="24"/>
          <w:szCs w:val="24"/>
        </w:rPr>
        <w:t>作者两次经过“鸟的天堂”，第一次是傍晚，看到的是一棵茂盛的大榕树，第二次是早晨，看到了许多鸟，非常热闹。</w:t>
      </w:r>
    </w:p>
    <w:p w14:paraId="034F056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预设2：</w:t>
      </w:r>
      <w:r>
        <w:rPr>
          <w:rFonts w:hAnsi="宋体" w:cs="Times New Roman"/>
          <w:sz w:val="24"/>
          <w:szCs w:val="24"/>
        </w:rPr>
        <w:t>课文第5～9自然段写的是作者第一次经过“鸟的天堂”时的情景，第10～13自然段写的是作者第二次经过时所见到的情景。</w:t>
      </w:r>
    </w:p>
    <w:p w14:paraId="098F111F">
      <w:pPr>
        <w:pStyle w:val="10"/>
        <w:spacing w:line="360" w:lineRule="auto"/>
        <w:ind w:firstLine="480" w:firstLineChars="200"/>
        <w:rPr>
          <w:rFonts w:hint="eastAsia" w:hAnsi="宋体" w:cs="Times New Roman"/>
          <w:sz w:val="24"/>
          <w:szCs w:val="24"/>
        </w:rPr>
      </w:pPr>
      <w:r>
        <w:rPr>
          <w:rFonts w:hAnsi="宋体" w:cs="Times New Roman"/>
          <w:sz w:val="24"/>
          <w:szCs w:val="24"/>
        </w:rPr>
        <w:t>3．理清课文的脉络。</w:t>
      </w:r>
    </w:p>
    <w:p w14:paraId="5090776E">
      <w:pPr>
        <w:pStyle w:val="10"/>
        <w:spacing w:line="360" w:lineRule="auto"/>
        <w:ind w:firstLine="480" w:firstLineChars="200"/>
        <w:rPr>
          <w:rFonts w:hint="eastAsia" w:hAnsi="宋体" w:cs="Times New Roman"/>
          <w:sz w:val="24"/>
          <w:szCs w:val="24"/>
        </w:rPr>
      </w:pPr>
      <w:r>
        <w:rPr>
          <w:rFonts w:hAnsi="宋体" w:cs="Times New Roman"/>
          <w:sz w:val="24"/>
          <w:szCs w:val="24"/>
        </w:rPr>
        <w:t>(1)作者是按游览的顺序写的。课文可以分为几个部分？</w:t>
      </w:r>
    </w:p>
    <w:p w14:paraId="51428507">
      <w:pPr>
        <w:pStyle w:val="10"/>
        <w:spacing w:line="360" w:lineRule="auto"/>
        <w:ind w:firstLine="480" w:firstLineChars="200"/>
        <w:rPr>
          <w:rFonts w:hint="eastAsia" w:hAnsi="宋体" w:cs="Times New Roman"/>
          <w:sz w:val="24"/>
          <w:szCs w:val="24"/>
        </w:rPr>
      </w:pPr>
      <w:r>
        <w:rPr>
          <w:rFonts w:hAnsi="宋体" w:cs="Times New Roman"/>
          <w:sz w:val="24"/>
          <w:szCs w:val="24"/>
        </w:rPr>
        <w:t>(2)学生汇报，教师总</w:t>
      </w:r>
      <w:r>
        <w:rPr>
          <w:rFonts w:hint="eastAsia" w:hAnsi="宋体" w:cs="Times New Roman"/>
          <w:sz w:val="24"/>
          <w:szCs w:val="24"/>
        </w:rPr>
        <w:t>结</w:t>
      </w:r>
      <w:r>
        <w:rPr>
          <w:rFonts w:hAnsi="宋体" w:cs="Times New Roman"/>
          <w:sz w:val="24"/>
          <w:szCs w:val="24"/>
        </w:rPr>
        <w:t>：</w:t>
      </w:r>
    </w:p>
    <w:p w14:paraId="7FF6326F">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第一部分(第1～9自然段)：写第一次经过</w:t>
      </w:r>
      <w:r>
        <w:rPr>
          <w:rFonts w:hAnsi="宋体" w:cs="Times New Roman"/>
          <w:sz w:val="24"/>
          <w:szCs w:val="24"/>
        </w:rPr>
        <w:t>“</w:t>
      </w:r>
      <w:r>
        <w:rPr>
          <w:rFonts w:hAnsi="宋体" w:eastAsia="楷体_GB2312" w:cs="Times New Roman"/>
          <w:sz w:val="24"/>
          <w:szCs w:val="24"/>
        </w:rPr>
        <w:t>鸟的天堂</w:t>
      </w:r>
      <w:r>
        <w:rPr>
          <w:rFonts w:hAnsi="宋体" w:cs="Times New Roman"/>
          <w:sz w:val="24"/>
          <w:szCs w:val="24"/>
        </w:rPr>
        <w:t>”</w:t>
      </w:r>
      <w:r>
        <w:rPr>
          <w:rFonts w:hAnsi="宋体" w:eastAsia="楷体_GB2312" w:cs="Times New Roman"/>
          <w:sz w:val="24"/>
          <w:szCs w:val="24"/>
        </w:rPr>
        <w:t>时看到的景色。</w:t>
      </w:r>
    </w:p>
    <w:p w14:paraId="22F9C4D0">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第二部分(第10～14自然段)：写第二天早晨经过</w:t>
      </w:r>
      <w:r>
        <w:rPr>
          <w:rFonts w:hAnsi="宋体" w:cs="Times New Roman"/>
          <w:sz w:val="24"/>
          <w:szCs w:val="24"/>
        </w:rPr>
        <w:t>“</w:t>
      </w:r>
      <w:r>
        <w:rPr>
          <w:rFonts w:hAnsi="宋体" w:eastAsia="楷体_GB2312" w:cs="Times New Roman"/>
          <w:sz w:val="24"/>
          <w:szCs w:val="24"/>
        </w:rPr>
        <w:t>鸟的天堂</w:t>
      </w:r>
      <w:r>
        <w:rPr>
          <w:rFonts w:hAnsi="宋体" w:cs="Times New Roman"/>
          <w:sz w:val="24"/>
          <w:szCs w:val="24"/>
        </w:rPr>
        <w:t>”</w:t>
      </w:r>
      <w:r>
        <w:rPr>
          <w:rFonts w:hAnsi="宋体" w:eastAsia="楷体_GB2312" w:cs="Times New Roman"/>
          <w:sz w:val="24"/>
          <w:szCs w:val="24"/>
        </w:rPr>
        <w:t>时看到的情景以及对它的留恋和赞美。</w:t>
      </w:r>
    </w:p>
    <w:p w14:paraId="6300160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教师以问题为主线，引导学生理清课文思路，初步感受作者两次看到的不同景色。</w:t>
      </w:r>
    </w:p>
    <w:p w14:paraId="155A3322">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品读课文，感受精巧</w:t>
      </w:r>
    </w:p>
    <w:p w14:paraId="40686D5A">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eastAsia="黑体" w:cs="Times New Roman"/>
          <w:sz w:val="24"/>
          <w:szCs w:val="24"/>
        </w:rPr>
        <w:t>提问：</w:t>
      </w:r>
      <w:r>
        <w:rPr>
          <w:rFonts w:hAnsi="宋体" w:cs="Times New Roman"/>
          <w:sz w:val="24"/>
          <w:szCs w:val="24"/>
        </w:rPr>
        <w:t>默读第1～4自然段，思考第1～4自然段写了什么内容，读了这些文字你能</w:t>
      </w:r>
      <w:r>
        <w:rPr>
          <w:rFonts w:hint="eastAsia" w:hAnsi="宋体" w:cs="Times New Roman"/>
          <w:sz w:val="24"/>
          <w:szCs w:val="24"/>
        </w:rPr>
        <w:t>想象出什么画面，</w:t>
      </w:r>
      <w:r>
        <w:rPr>
          <w:rFonts w:hAnsi="宋体" w:cs="Times New Roman"/>
          <w:sz w:val="24"/>
          <w:szCs w:val="24"/>
        </w:rPr>
        <w:t>与写榕树是否有关系。</w:t>
      </w:r>
    </w:p>
    <w:p w14:paraId="0137F2E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写了作者吃过晚饭划船出游的情景。想象的画面：傍晚时分，夕阳西下，作者和他的三五好友，划着小船在平静的湖面上谈笑风生，十分悠闲惬意，心情是平静、愉快的。描写这些情景奠定了闲适自在的基调，为引出“鸟的天堂”做好了铺垫。</w:t>
      </w:r>
    </w:p>
    <w:p w14:paraId="5A6E869F">
      <w:pPr>
        <w:pStyle w:val="10"/>
        <w:spacing w:line="360" w:lineRule="auto"/>
        <w:ind w:firstLine="480" w:firstLineChars="200"/>
        <w:rPr>
          <w:rFonts w:hint="eastAsia" w:hAnsi="宋体" w:cs="Times New Roman"/>
          <w:sz w:val="24"/>
          <w:szCs w:val="24"/>
        </w:rPr>
      </w:pPr>
      <w:r>
        <w:rPr>
          <w:rFonts w:hAnsi="宋体" w:cs="Times New Roman"/>
          <w:sz w:val="24"/>
          <w:szCs w:val="24"/>
        </w:rPr>
        <w:t>2．</w:t>
      </w:r>
      <w:r>
        <w:rPr>
          <w:rFonts w:hAnsi="宋体" w:eastAsia="黑体" w:cs="Times New Roman"/>
          <w:sz w:val="24"/>
          <w:szCs w:val="24"/>
        </w:rPr>
        <w:t>提问：</w:t>
      </w:r>
      <w:r>
        <w:rPr>
          <w:rFonts w:hAnsi="宋体" w:cs="Times New Roman"/>
          <w:sz w:val="24"/>
          <w:szCs w:val="24"/>
        </w:rPr>
        <w:t>聚焦第1自然段，环境描写有何作用？</w:t>
      </w:r>
    </w:p>
    <w:p w14:paraId="5D2F618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第1自然段环境描写既可以让读者感受到傍晚的美好景色，又能够清楚地交代作者第一</w:t>
      </w:r>
      <w:r>
        <w:rPr>
          <w:rFonts w:hint="eastAsia" w:hAnsi="宋体" w:cs="Times New Roman"/>
          <w:sz w:val="24"/>
          <w:szCs w:val="24"/>
        </w:rPr>
        <w:t>次经过“鸟的天堂”的时间。</w:t>
      </w:r>
    </w:p>
    <w:p w14:paraId="7DBD15DC">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提问：</w:t>
      </w:r>
      <w:r>
        <w:rPr>
          <w:rFonts w:hAnsi="宋体" w:cs="Times New Roman"/>
          <w:sz w:val="24"/>
          <w:szCs w:val="24"/>
        </w:rPr>
        <w:t>聚焦第3自然段，抓住几个关键动词来说一说作者此时此刻的心情。</w:t>
      </w:r>
    </w:p>
    <w:p w14:paraId="59FCA45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“跳”“解”“拿”“拨”等动词用得准确而生动，体现出“我们”美好喜悦的心情，朗读时要轻快一些。</w:t>
      </w:r>
    </w:p>
    <w:p w14:paraId="4C3A5EF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教师以问题为主线，引导学生了解第1～4自然段的主要内容，并学习环境描写的作用及关键动词的好处，为下一课时的继续学习打下基础。</w:t>
      </w:r>
    </w:p>
    <w:p w14:paraId="765A5277">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板块五　总结课文，布置作业</w:t>
      </w:r>
    </w:p>
    <w:p w14:paraId="021AA189">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小</w:t>
      </w:r>
      <w:r>
        <w:rPr>
          <w:rFonts w:hint="eastAsia" w:hAnsi="宋体" w:cs="Times New Roman"/>
          <w:sz w:val="24"/>
          <w:szCs w:val="24"/>
        </w:rPr>
        <w:t>组交流讨论</w:t>
      </w:r>
      <w:r>
        <w:rPr>
          <w:rFonts w:hAnsi="宋体" w:cs="Times New Roman"/>
          <w:sz w:val="24"/>
          <w:szCs w:val="24"/>
        </w:rPr>
        <w:t>：结合自己的理解，总结一下第1～4自然段的段落大意。</w:t>
      </w:r>
    </w:p>
    <w:p w14:paraId="52B3B373">
      <w:pPr>
        <w:pStyle w:val="10"/>
        <w:spacing w:line="360" w:lineRule="auto"/>
        <w:ind w:firstLine="480" w:firstLineChars="200"/>
        <w:rPr>
          <w:rFonts w:hint="eastAsia" w:hAnsi="宋体" w:cs="Times New Roman"/>
          <w:sz w:val="24"/>
          <w:szCs w:val="24"/>
        </w:rPr>
      </w:pPr>
      <w:r>
        <w:rPr>
          <w:rFonts w:hAnsi="宋体" w:cs="Times New Roman"/>
          <w:sz w:val="24"/>
          <w:szCs w:val="24"/>
        </w:rPr>
        <w:t>2．小组汇报讨论结果：师生共同点评，总结段意。</w:t>
      </w:r>
    </w:p>
    <w:p w14:paraId="52F822D6">
      <w:pPr>
        <w:pStyle w:val="10"/>
        <w:spacing w:line="360" w:lineRule="auto"/>
        <w:ind w:firstLine="480" w:firstLineChars="200"/>
        <w:rPr>
          <w:rFonts w:hint="eastAsia" w:hAnsi="宋体" w:cs="Times New Roman"/>
          <w:sz w:val="24"/>
          <w:szCs w:val="24"/>
        </w:rPr>
      </w:pPr>
      <w:r>
        <w:rPr>
          <w:rFonts w:hAnsi="宋体" w:cs="Times New Roman"/>
          <w:sz w:val="24"/>
          <w:szCs w:val="24"/>
        </w:rPr>
        <w:t>3．布置作业。</w:t>
      </w:r>
    </w:p>
    <w:p w14:paraId="145D5758">
      <w:pPr>
        <w:pStyle w:val="10"/>
        <w:spacing w:line="360" w:lineRule="auto"/>
        <w:ind w:firstLine="480" w:firstLineChars="200"/>
        <w:rPr>
          <w:rFonts w:hint="eastAsia" w:hAnsi="宋体" w:cs="Times New Roman"/>
          <w:sz w:val="24"/>
          <w:szCs w:val="24"/>
        </w:rPr>
      </w:pPr>
      <w:r>
        <w:rPr>
          <w:rFonts w:hAnsi="宋体" w:cs="Times New Roman"/>
          <w:sz w:val="24"/>
          <w:szCs w:val="24"/>
        </w:rPr>
        <w:t>(1)熟读课文，总结第1～4自然段。</w:t>
      </w:r>
    </w:p>
    <w:p w14:paraId="5BEC7826">
      <w:pPr>
        <w:pStyle w:val="10"/>
        <w:spacing w:line="360" w:lineRule="auto"/>
        <w:ind w:firstLine="480" w:firstLineChars="200"/>
        <w:rPr>
          <w:rFonts w:hint="eastAsia" w:hAnsi="宋体" w:cs="Times New Roman"/>
          <w:sz w:val="24"/>
          <w:szCs w:val="24"/>
        </w:rPr>
      </w:pPr>
      <w:r>
        <w:rPr>
          <w:rFonts w:hAnsi="宋体" w:cs="Times New Roman"/>
          <w:sz w:val="24"/>
          <w:szCs w:val="24"/>
        </w:rPr>
        <w:t>(2)抄写课文中的生字以及词语，预习下面的部分。</w:t>
      </w:r>
    </w:p>
    <w:p w14:paraId="19CA37F4">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第2课时</w:t>
      </w:r>
    </w:p>
    <w:p w14:paraId="7DD13F9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5F8072CB">
      <w:pPr>
        <w:pStyle w:val="10"/>
        <w:spacing w:line="360" w:lineRule="auto"/>
        <w:ind w:firstLine="480" w:firstLineChars="200"/>
        <w:rPr>
          <w:rFonts w:hint="eastAsia" w:hAnsi="宋体" w:cs="Times New Roman"/>
          <w:sz w:val="24"/>
          <w:szCs w:val="24"/>
        </w:rPr>
      </w:pPr>
      <w:r>
        <w:rPr>
          <w:rFonts w:hAnsi="宋体" w:cs="Times New Roman"/>
          <w:sz w:val="24"/>
          <w:szCs w:val="24"/>
        </w:rPr>
        <w:t>1．能说出“鸟的天堂”在傍晚和早晨不同的景色特点，初步认识事物的静态和动态。感受“鸟的天堂”的静态描写和动态描写。</w:t>
      </w:r>
    </w:p>
    <w:p w14:paraId="5DC0BCC5">
      <w:pPr>
        <w:pStyle w:val="10"/>
        <w:spacing w:line="360" w:lineRule="auto"/>
        <w:ind w:firstLine="480" w:firstLineChars="200"/>
        <w:rPr>
          <w:rFonts w:hint="eastAsia" w:hAnsi="宋体" w:cs="Times New Roman"/>
          <w:sz w:val="24"/>
          <w:szCs w:val="24"/>
        </w:rPr>
      </w:pPr>
      <w:r>
        <w:rPr>
          <w:rFonts w:hAnsi="宋体" w:cs="Times New Roman"/>
          <w:sz w:val="24"/>
          <w:szCs w:val="24"/>
        </w:rPr>
        <w:t>2．懂得作者为什么感叹“那‘鸟的天堂’的确是鸟的天堂啊”</w:t>
      </w:r>
      <w:r>
        <w:rPr>
          <w:rFonts w:hint="eastAsia" w:hAnsi="宋体" w:cs="Times New Roman"/>
          <w:sz w:val="24"/>
          <w:szCs w:val="24"/>
        </w:rPr>
        <w:t>。</w:t>
      </w:r>
    </w:p>
    <w:p w14:paraId="4616C86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7312F467">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歌曲导入，复习旧知</w:t>
      </w:r>
    </w:p>
    <w:p w14:paraId="3936FD38">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请同学们先听一段乐曲，听后说一说你有什么感受。</w:t>
      </w:r>
      <w:r>
        <w:rPr>
          <w:rFonts w:hAnsi="宋体" w:eastAsia="楷体_GB2312" w:cs="Times New Roman"/>
          <w:sz w:val="24"/>
          <w:szCs w:val="24"/>
        </w:rPr>
        <w:t>(播放《百鸟朝凤》音频。板书：鸟的天堂。)</w:t>
      </w:r>
    </w:p>
    <w:p w14:paraId="0D9D131B">
      <w:pPr>
        <w:pStyle w:val="10"/>
        <w:spacing w:line="360" w:lineRule="auto"/>
        <w:ind w:firstLine="480" w:firstLineChars="200"/>
        <w:rPr>
          <w:rFonts w:hint="eastAsia" w:hAnsi="宋体" w:cs="Times New Roman"/>
          <w:sz w:val="24"/>
          <w:szCs w:val="24"/>
        </w:rPr>
      </w:pPr>
      <w:r>
        <w:rPr>
          <w:rFonts w:hAnsi="宋体" w:cs="Times New Roman"/>
          <w:sz w:val="24"/>
          <w:szCs w:val="24"/>
        </w:rPr>
        <w:t>2．上节课，我们就已经初步走进了巴金爷爷笔下被人们称作“鸟的天堂”的地方，也知道了巴金爷爷两次去鸟的天堂，看到的景象截然不同，第一次看到的是</w:t>
      </w:r>
      <w:r>
        <w:rPr>
          <w:rFonts w:hAnsi="宋体" w:eastAsia="楷体_GB2312" w:cs="Times New Roman"/>
          <w:sz w:val="24"/>
          <w:szCs w:val="24"/>
        </w:rPr>
        <w:t>(学生接：大榕树)</w:t>
      </w:r>
      <w:r>
        <w:rPr>
          <w:rFonts w:hAnsi="宋体" w:cs="Times New Roman"/>
          <w:sz w:val="24"/>
          <w:szCs w:val="24"/>
        </w:rPr>
        <w:t>，第二次看到的是</w:t>
      </w:r>
      <w:r>
        <w:rPr>
          <w:rFonts w:hAnsi="宋体" w:eastAsia="楷体_GB2312" w:cs="Times New Roman"/>
          <w:sz w:val="24"/>
          <w:szCs w:val="24"/>
        </w:rPr>
        <w:t>(学生接：鸟)</w:t>
      </w:r>
      <w:r>
        <w:rPr>
          <w:rFonts w:hAnsi="宋体" w:cs="Times New Roman"/>
          <w:sz w:val="24"/>
          <w:szCs w:val="24"/>
        </w:rPr>
        <w:t>。那本节课，我们就正式走进“鸟的天堂”。</w:t>
      </w:r>
    </w:p>
    <w:p w14:paraId="5DF2AA67">
      <w:pPr>
        <w:pStyle w:val="10"/>
        <w:spacing w:line="360" w:lineRule="auto"/>
        <w:ind w:firstLine="480" w:firstLineChars="200"/>
        <w:rPr>
          <w:rFonts w:hint="eastAsia" w:hAnsi="宋体" w:cs="Times New Roman"/>
          <w:sz w:val="24"/>
          <w:szCs w:val="24"/>
        </w:rPr>
      </w:pPr>
      <w:r>
        <w:rPr>
          <w:rFonts w:hAnsi="宋体" w:cs="Times New Roman"/>
          <w:sz w:val="24"/>
          <w:szCs w:val="24"/>
        </w:rPr>
        <w:t>3．全班自由朗读课文，选择你喜欢的阅读方式，回顾第1～4自然段，再次感受作者平静、喜悦的心情。</w:t>
      </w:r>
    </w:p>
    <w:p w14:paraId="41802914">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板块二　走进文章，感受韵味</w:t>
      </w:r>
    </w:p>
    <w:p w14:paraId="6CB4C12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学习第5～9自然段，体会静态描写</w:t>
      </w:r>
    </w:p>
    <w:p w14:paraId="6D63BE2D">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提问：</w:t>
      </w:r>
      <w:r>
        <w:rPr>
          <w:rFonts w:hAnsi="宋体" w:cs="Times New Roman"/>
          <w:sz w:val="24"/>
          <w:szCs w:val="24"/>
        </w:rPr>
        <w:t>作者是按什么顺序观察大榕树的？课文中哪些词语说明了观察顺序？</w:t>
      </w:r>
    </w:p>
    <w:p w14:paraId="2683B4A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由远及近：河面变窄—船逼近榕树—船泊在树下。</w:t>
      </w:r>
    </w:p>
    <w:p w14:paraId="25B6C263">
      <w:pPr>
        <w:pStyle w:val="10"/>
        <w:spacing w:line="360" w:lineRule="auto"/>
        <w:ind w:firstLine="480" w:firstLineChars="200"/>
        <w:rPr>
          <w:rFonts w:hint="eastAsia" w:hAnsi="宋体" w:cs="Times New Roman"/>
          <w:sz w:val="24"/>
          <w:szCs w:val="24"/>
        </w:rPr>
      </w:pPr>
      <w:r>
        <w:rPr>
          <w:rFonts w:hAnsi="宋体" w:cs="Times New Roman"/>
          <w:sz w:val="24"/>
          <w:szCs w:val="24"/>
        </w:rPr>
        <w:t>2．榕树有什么特点？</w:t>
      </w:r>
      <w:r>
        <w:rPr>
          <w:rFonts w:hAnsi="宋体" w:eastAsia="楷体_GB2312" w:cs="Times New Roman"/>
          <w:sz w:val="24"/>
          <w:szCs w:val="24"/>
        </w:rPr>
        <w:t>(大</w:t>
      </w:r>
      <w:r>
        <w:rPr>
          <w:rFonts w:hint="eastAsia" w:hAnsi="宋体" w:eastAsia="楷体_GB2312" w:cs="Times New Roman"/>
          <w:sz w:val="24"/>
          <w:szCs w:val="24"/>
        </w:rPr>
        <w:t>、</w:t>
      </w:r>
      <w:r>
        <w:rPr>
          <w:rFonts w:hAnsi="宋体" w:eastAsia="楷体_GB2312" w:cs="Times New Roman"/>
          <w:sz w:val="24"/>
          <w:szCs w:val="24"/>
        </w:rPr>
        <w:t>茂盛)</w:t>
      </w:r>
    </w:p>
    <w:p w14:paraId="6F4C27A1">
      <w:pPr>
        <w:pStyle w:val="10"/>
        <w:spacing w:line="360" w:lineRule="auto"/>
        <w:ind w:firstLine="480" w:firstLineChars="200"/>
        <w:rPr>
          <w:rFonts w:hint="eastAsia" w:hAnsi="宋体" w:cs="Times New Roman"/>
          <w:sz w:val="24"/>
          <w:szCs w:val="24"/>
        </w:rPr>
      </w:pPr>
      <w:r>
        <w:rPr>
          <w:rFonts w:hAnsi="宋体" w:cs="Times New Roman"/>
          <w:sz w:val="24"/>
          <w:szCs w:val="24"/>
        </w:rPr>
        <w:t>(1)课文中哪些地方说明榕树大？</w:t>
      </w:r>
    </w:p>
    <w:p w14:paraId="57993942">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①</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和朋友们互相争论，都不能辨别出到底有多少株榕树，其实只有一株。</w:t>
      </w:r>
    </w:p>
    <w:p w14:paraId="2C3676DD">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②大榕树只有一株，并且枝干的数目不可计数。一方面强调是</w:t>
      </w:r>
      <w:r>
        <w:rPr>
          <w:rFonts w:hAnsi="宋体" w:cs="Times New Roman"/>
          <w:sz w:val="24"/>
          <w:szCs w:val="24"/>
        </w:rPr>
        <w:t>“</w:t>
      </w:r>
      <w:r>
        <w:rPr>
          <w:rFonts w:hAnsi="宋体" w:eastAsia="楷体_GB2312" w:cs="Times New Roman"/>
          <w:sz w:val="24"/>
          <w:szCs w:val="24"/>
        </w:rPr>
        <w:t>一株</w:t>
      </w:r>
      <w:r>
        <w:rPr>
          <w:rFonts w:hAnsi="宋体" w:cs="Times New Roman"/>
          <w:sz w:val="24"/>
          <w:szCs w:val="24"/>
        </w:rPr>
        <w:t>”</w:t>
      </w:r>
      <w:r>
        <w:rPr>
          <w:rFonts w:hAnsi="宋体" w:eastAsia="楷体_GB2312" w:cs="Times New Roman"/>
          <w:sz w:val="24"/>
          <w:szCs w:val="24"/>
        </w:rPr>
        <w:t>，从整体上说明了榕树的高大；另一方面</w:t>
      </w:r>
      <w:r>
        <w:rPr>
          <w:rFonts w:hAnsi="宋体" w:cs="Times New Roman"/>
          <w:sz w:val="24"/>
          <w:szCs w:val="24"/>
        </w:rPr>
        <w:t>“</w:t>
      </w:r>
      <w:r>
        <w:rPr>
          <w:rFonts w:hAnsi="宋体" w:eastAsia="楷体_GB2312" w:cs="Times New Roman"/>
          <w:sz w:val="24"/>
          <w:szCs w:val="24"/>
        </w:rPr>
        <w:t>不可计数</w:t>
      </w:r>
      <w:r>
        <w:rPr>
          <w:rFonts w:hAnsi="宋体" w:cs="Times New Roman"/>
          <w:sz w:val="24"/>
          <w:szCs w:val="24"/>
        </w:rPr>
        <w:t>”</w:t>
      </w:r>
      <w:r>
        <w:rPr>
          <w:rFonts w:hAnsi="宋体" w:eastAsia="楷体_GB2312" w:cs="Times New Roman"/>
          <w:sz w:val="24"/>
          <w:szCs w:val="24"/>
        </w:rPr>
        <w:t>又是从</w:t>
      </w:r>
      <w:r>
        <w:rPr>
          <w:rFonts w:hAnsi="宋体" w:cs="Times New Roman"/>
          <w:sz w:val="24"/>
          <w:szCs w:val="24"/>
        </w:rPr>
        <w:t>“</w:t>
      </w:r>
      <w:r>
        <w:rPr>
          <w:rFonts w:hAnsi="宋体" w:eastAsia="楷体_GB2312" w:cs="Times New Roman"/>
          <w:sz w:val="24"/>
          <w:szCs w:val="24"/>
        </w:rPr>
        <w:t>枝干</w:t>
      </w:r>
      <w:r>
        <w:rPr>
          <w:rFonts w:hAnsi="宋体" w:cs="Times New Roman"/>
          <w:sz w:val="24"/>
          <w:szCs w:val="24"/>
        </w:rPr>
        <w:t>”</w:t>
      </w:r>
      <w:r>
        <w:rPr>
          <w:rFonts w:hAnsi="宋体" w:eastAsia="楷体_GB2312" w:cs="Times New Roman"/>
          <w:sz w:val="24"/>
          <w:szCs w:val="24"/>
        </w:rPr>
        <w:t>多这方面来说明榕树的枝繁叶茂。</w:t>
      </w:r>
    </w:p>
    <w:p w14:paraId="407AC69D">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③</w:t>
      </w:r>
      <w:r>
        <w:rPr>
          <w:rFonts w:hAnsi="宋体" w:cs="Times New Roman"/>
          <w:sz w:val="24"/>
          <w:szCs w:val="24"/>
        </w:rPr>
        <w:t>“</w:t>
      </w:r>
      <w:r>
        <w:rPr>
          <w:rFonts w:hAnsi="宋体" w:eastAsia="楷体_GB2312" w:cs="Times New Roman"/>
          <w:sz w:val="24"/>
          <w:szCs w:val="24"/>
        </w:rPr>
        <w:t>枝上又生根，有许多根直垂到地上，伸进泥土里。一部分树枝垂到水面，从远处看，就像一株大树卧在水面上。</w:t>
      </w:r>
      <w:r>
        <w:rPr>
          <w:rFonts w:hAnsi="宋体" w:cs="Times New Roman"/>
          <w:sz w:val="24"/>
          <w:szCs w:val="24"/>
        </w:rPr>
        <w:t>”</w:t>
      </w:r>
    </w:p>
    <w:p w14:paraId="41225611">
      <w:pPr>
        <w:pStyle w:val="10"/>
        <w:spacing w:line="360" w:lineRule="auto"/>
        <w:ind w:firstLine="480" w:firstLineChars="200"/>
        <w:rPr>
          <w:rFonts w:hint="eastAsia" w:hAnsi="宋体" w:cs="Times New Roman"/>
          <w:sz w:val="24"/>
          <w:szCs w:val="24"/>
        </w:rPr>
      </w:pPr>
      <w:r>
        <w:rPr>
          <w:rFonts w:hAnsi="宋体" w:cs="Times New Roman"/>
          <w:sz w:val="24"/>
          <w:szCs w:val="24"/>
        </w:rPr>
        <w:t>(2)课文中哪些地</w:t>
      </w:r>
      <w:r>
        <w:rPr>
          <w:rFonts w:hint="eastAsia" w:hAnsi="宋体" w:cs="Times New Roman"/>
          <w:sz w:val="24"/>
          <w:szCs w:val="24"/>
        </w:rPr>
        <w:t>方说明榕树茂盛</w:t>
      </w:r>
      <w:r>
        <w:rPr>
          <w:rFonts w:hAnsi="宋体" w:cs="Times New Roman"/>
          <w:sz w:val="24"/>
          <w:szCs w:val="24"/>
        </w:rPr>
        <w:t>？</w:t>
      </w:r>
    </w:p>
    <w:p w14:paraId="5D4CACA1">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①</w:t>
      </w:r>
      <w:r>
        <w:rPr>
          <w:rFonts w:hAnsi="宋体" w:cs="Times New Roman"/>
          <w:sz w:val="24"/>
          <w:szCs w:val="24"/>
        </w:rPr>
        <w:t>“</w:t>
      </w:r>
      <w:r>
        <w:rPr>
          <w:rFonts w:hAnsi="宋体" w:eastAsia="楷体_GB2312" w:cs="Times New Roman"/>
          <w:sz w:val="24"/>
          <w:szCs w:val="24"/>
        </w:rPr>
        <w:t>榕树正值茂盛的时期，好像在把它的全部生命力展示给我们看。</w:t>
      </w:r>
      <w:r>
        <w:rPr>
          <w:rFonts w:hAnsi="宋体" w:cs="Times New Roman"/>
          <w:sz w:val="24"/>
          <w:szCs w:val="24"/>
        </w:rPr>
        <w:t>”</w:t>
      </w:r>
      <w:r>
        <w:rPr>
          <w:rFonts w:hAnsi="宋体" w:eastAsia="楷体_GB2312" w:cs="Times New Roman"/>
          <w:sz w:val="24"/>
          <w:szCs w:val="24"/>
        </w:rPr>
        <w:t>这句写了榕树的什么特点？(生命力强)</w:t>
      </w:r>
    </w:p>
    <w:p w14:paraId="61879040">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②</w:t>
      </w:r>
      <w:r>
        <w:rPr>
          <w:rFonts w:hAnsi="宋体" w:cs="Times New Roman"/>
          <w:sz w:val="24"/>
          <w:szCs w:val="24"/>
        </w:rPr>
        <w:t>“</w:t>
      </w:r>
      <w:r>
        <w:rPr>
          <w:rFonts w:hAnsi="宋体" w:eastAsia="楷体_GB2312" w:cs="Times New Roman"/>
          <w:sz w:val="24"/>
          <w:szCs w:val="24"/>
        </w:rPr>
        <w:t>那么多的绿叶，一簇堆在另一簇上面，不留一点儿缝隙。</w:t>
      </w:r>
      <w:r>
        <w:rPr>
          <w:rFonts w:hAnsi="宋体" w:cs="Times New Roman"/>
          <w:sz w:val="24"/>
          <w:szCs w:val="24"/>
        </w:rPr>
        <w:t>”</w:t>
      </w:r>
      <w:r>
        <w:rPr>
          <w:rFonts w:hAnsi="宋体" w:eastAsia="楷体_GB2312" w:cs="Times New Roman"/>
          <w:sz w:val="24"/>
          <w:szCs w:val="24"/>
        </w:rPr>
        <w:t>这句话写出了榕树的什么特点？(叶多、茂盛)</w:t>
      </w:r>
    </w:p>
    <w:p w14:paraId="28B5D971">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③</w:t>
      </w:r>
      <w:r>
        <w:rPr>
          <w:rFonts w:hAnsi="宋体" w:cs="Times New Roman"/>
          <w:sz w:val="24"/>
          <w:szCs w:val="24"/>
        </w:rPr>
        <w:t>“</w:t>
      </w:r>
      <w:r>
        <w:rPr>
          <w:rFonts w:hAnsi="宋体" w:eastAsia="楷体_GB2312" w:cs="Times New Roman"/>
          <w:sz w:val="24"/>
          <w:szCs w:val="24"/>
        </w:rPr>
        <w:t>那翠绿的颜色，明亮地照耀着我们的眼睛，似乎每一片绿叶上都有一个新的生命在颤动。</w:t>
      </w:r>
      <w:r>
        <w:rPr>
          <w:rFonts w:hAnsi="宋体" w:cs="Times New Roman"/>
          <w:sz w:val="24"/>
          <w:szCs w:val="24"/>
        </w:rPr>
        <w:t>”</w:t>
      </w:r>
      <w:r>
        <w:rPr>
          <w:rFonts w:hAnsi="宋体" w:eastAsia="楷体_GB2312" w:cs="Times New Roman"/>
          <w:sz w:val="24"/>
          <w:szCs w:val="24"/>
        </w:rPr>
        <w:t>(那绿色叶子之所以能反射出明亮的光是阳光照射的结果。)(写出大榕树的蓬勃生机)</w:t>
      </w:r>
    </w:p>
    <w:p w14:paraId="636396FF">
      <w:pPr>
        <w:pStyle w:val="10"/>
        <w:spacing w:line="360" w:lineRule="auto"/>
        <w:ind w:firstLine="480" w:firstLineChars="200"/>
        <w:rPr>
          <w:rFonts w:hint="eastAsia" w:hAnsi="宋体" w:cs="Times New Roman"/>
          <w:sz w:val="24"/>
          <w:szCs w:val="24"/>
        </w:rPr>
      </w:pPr>
      <w:r>
        <w:rPr>
          <w:rFonts w:hAnsi="宋体" w:cs="Times New Roman"/>
          <w:sz w:val="24"/>
          <w:szCs w:val="24"/>
        </w:rPr>
        <w:t>3．指导朗读：</w:t>
      </w:r>
    </w:p>
    <w:p w14:paraId="7EA49165">
      <w:pPr>
        <w:pStyle w:val="10"/>
        <w:spacing w:line="360" w:lineRule="auto"/>
        <w:ind w:firstLine="480" w:firstLineChars="200"/>
        <w:rPr>
          <w:rFonts w:hint="eastAsia" w:hAnsi="宋体" w:cs="Times New Roman"/>
          <w:sz w:val="24"/>
          <w:szCs w:val="24"/>
        </w:rPr>
      </w:pPr>
      <w:r>
        <w:rPr>
          <w:rFonts w:hAnsi="宋体" w:cs="Times New Roman"/>
          <w:sz w:val="24"/>
          <w:szCs w:val="24"/>
        </w:rPr>
        <w:t>(1)学生闭上眼睛，听</w:t>
      </w:r>
      <w:r>
        <w:rPr>
          <w:rFonts w:hint="eastAsia" w:hAnsi="宋体" w:cs="Times New Roman"/>
          <w:sz w:val="24"/>
          <w:szCs w:val="24"/>
        </w:rPr>
        <w:t>老师朗读第</w:t>
      </w:r>
      <w:r>
        <w:rPr>
          <w:rFonts w:hAnsi="宋体" w:cs="Times New Roman"/>
          <w:sz w:val="24"/>
          <w:szCs w:val="24"/>
        </w:rPr>
        <w:t>7、8自然段。</w:t>
      </w:r>
      <w:r>
        <w:rPr>
          <w:rFonts w:hAnsi="宋体" w:eastAsia="楷体_GB2312" w:cs="Times New Roman"/>
          <w:sz w:val="24"/>
          <w:szCs w:val="24"/>
        </w:rPr>
        <w:t>(赞美、感慨的语气)</w:t>
      </w:r>
      <w:r>
        <w:rPr>
          <w:rFonts w:hAnsi="宋体" w:cs="Times New Roman"/>
          <w:sz w:val="24"/>
          <w:szCs w:val="24"/>
        </w:rPr>
        <w:t>你想象到了什么画面？这段文字表达了作者怎样的思想感情？</w:t>
      </w:r>
    </w:p>
    <w:p w14:paraId="0A6ACAF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眼前一片绿意盎然，生机勃勃的景象。作者对大榕树如此旺盛的生命力充满感叹。</w:t>
      </w:r>
    </w:p>
    <w:p w14:paraId="3DF89E79">
      <w:pPr>
        <w:pStyle w:val="10"/>
        <w:spacing w:line="360" w:lineRule="auto"/>
        <w:ind w:firstLine="480" w:firstLineChars="200"/>
        <w:rPr>
          <w:rFonts w:hint="eastAsia" w:hAnsi="宋体" w:cs="Times New Roman"/>
          <w:sz w:val="24"/>
          <w:szCs w:val="24"/>
        </w:rPr>
      </w:pPr>
      <w:r>
        <w:rPr>
          <w:rFonts w:hAnsi="宋体" w:cs="Times New Roman"/>
          <w:sz w:val="24"/>
          <w:szCs w:val="24"/>
        </w:rPr>
        <w:t>(2)用喜爱的语气练习朗读第7、8自然段。</w:t>
      </w:r>
    </w:p>
    <w:p w14:paraId="05E46BC4">
      <w:pPr>
        <w:pStyle w:val="10"/>
        <w:spacing w:line="360" w:lineRule="auto"/>
        <w:ind w:firstLine="480" w:firstLineChars="200"/>
        <w:rPr>
          <w:rFonts w:hint="eastAsia" w:hAnsi="宋体" w:cs="Times New Roman"/>
          <w:sz w:val="24"/>
          <w:szCs w:val="24"/>
        </w:rPr>
      </w:pPr>
      <w:r>
        <w:rPr>
          <w:rFonts w:hAnsi="宋体" w:cs="Times New Roman"/>
          <w:sz w:val="24"/>
          <w:szCs w:val="24"/>
        </w:rPr>
        <w:t>4．</w:t>
      </w:r>
      <w:r>
        <w:rPr>
          <w:rFonts w:hAnsi="宋体" w:eastAsia="黑体" w:cs="Times New Roman"/>
          <w:sz w:val="24"/>
          <w:szCs w:val="24"/>
        </w:rPr>
        <w:t>提问：</w:t>
      </w:r>
      <w:r>
        <w:rPr>
          <w:rFonts w:hAnsi="宋体" w:cs="Times New Roman"/>
          <w:sz w:val="24"/>
          <w:szCs w:val="24"/>
        </w:rPr>
        <w:t>指名朗读第9自然段。</w:t>
      </w:r>
      <w:r>
        <w:rPr>
          <w:rFonts w:hAnsi="宋体" w:eastAsia="楷体_GB2312" w:cs="Times New Roman"/>
          <w:sz w:val="24"/>
          <w:szCs w:val="24"/>
        </w:rPr>
        <w:t>(语气是疑惑的，带有遗憾的)</w:t>
      </w:r>
      <w:r>
        <w:rPr>
          <w:rFonts w:hAnsi="宋体" w:cs="Times New Roman"/>
          <w:sz w:val="24"/>
          <w:szCs w:val="24"/>
        </w:rPr>
        <w:t>思考：朋友们告诉作者什么？作者当时看到的实际情况如何？他的心情怎样？</w:t>
      </w:r>
    </w:p>
    <w:p w14:paraId="2706EF9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这</w:t>
      </w:r>
      <w:r>
        <w:rPr>
          <w:rFonts w:hint="eastAsia" w:hAnsi="宋体" w:cs="Times New Roman"/>
          <w:sz w:val="24"/>
          <w:szCs w:val="24"/>
        </w:rPr>
        <w:t>里能成为“鸟的天堂”，</w:t>
      </w:r>
      <w:r>
        <w:rPr>
          <w:rFonts w:hAnsi="宋体" w:cs="Times New Roman"/>
          <w:sz w:val="24"/>
          <w:szCs w:val="24"/>
        </w:rPr>
        <w:t>是有多方面原因的：一是这里的榕树和湿地利于鸟儿生活；二是这里的农民爱鸟，为鸟的生活提供了有利条件。作者因为没有看见一只鸟，有些遗憾。为第二次经过“鸟的天堂”看到成千上万只鸟纷飞鸣唱的热闹场景埋下伏笔。</w:t>
      </w:r>
    </w:p>
    <w:p w14:paraId="5021F581">
      <w:pPr>
        <w:pStyle w:val="10"/>
        <w:spacing w:line="360" w:lineRule="auto"/>
        <w:ind w:firstLine="480" w:firstLineChars="200"/>
        <w:rPr>
          <w:rFonts w:hint="eastAsia" w:hAnsi="宋体" w:cs="Times New Roman"/>
          <w:sz w:val="24"/>
          <w:szCs w:val="24"/>
        </w:rPr>
      </w:pPr>
      <w:r>
        <w:rPr>
          <w:rFonts w:hAnsi="宋体" w:cs="Times New Roman"/>
          <w:sz w:val="24"/>
          <w:szCs w:val="24"/>
        </w:rPr>
        <w:t>5．</w:t>
      </w:r>
      <w:r>
        <w:rPr>
          <w:rFonts w:hAnsi="宋体" w:eastAsia="黑体" w:cs="Times New Roman"/>
          <w:sz w:val="24"/>
          <w:szCs w:val="24"/>
        </w:rPr>
        <w:t>提问：</w:t>
      </w:r>
      <w:r>
        <w:rPr>
          <w:rFonts w:hAnsi="宋体" w:cs="Times New Roman"/>
          <w:sz w:val="24"/>
          <w:szCs w:val="24"/>
        </w:rPr>
        <w:t>作者为什么认为“鸟的天堂”里没有一只鸟？</w:t>
      </w:r>
    </w:p>
    <w:p w14:paraId="41D42F8D">
      <w:pPr>
        <w:pStyle w:val="10"/>
        <w:spacing w:line="360" w:lineRule="auto"/>
        <w:ind w:firstLine="480" w:firstLineChars="200"/>
        <w:rPr>
          <w:rFonts w:hint="eastAsia" w:hAnsi="宋体" w:cs="Times New Roman"/>
          <w:sz w:val="24"/>
          <w:szCs w:val="24"/>
        </w:rPr>
      </w:pPr>
      <w:r>
        <w:rPr>
          <w:rFonts w:hAnsi="宋体" w:cs="Times New Roman"/>
          <w:sz w:val="24"/>
          <w:szCs w:val="24"/>
        </w:rPr>
        <w:t>6．</w:t>
      </w:r>
      <w:r>
        <w:rPr>
          <w:rFonts w:hAnsi="宋体" w:eastAsia="黑体" w:cs="Times New Roman"/>
          <w:sz w:val="24"/>
          <w:szCs w:val="24"/>
        </w:rPr>
        <w:t>小结：</w:t>
      </w:r>
      <w:r>
        <w:rPr>
          <w:rFonts w:hAnsi="宋体" w:cs="Times New Roman"/>
          <w:sz w:val="24"/>
          <w:szCs w:val="24"/>
        </w:rPr>
        <w:t>作者第一次经过“鸟的天堂”时没看到一只鸟，只看到了一株硕大无比又极其美丽的榕树。作者从榕树的位置、大小、形态、颜色等方面描写了这株静止不</w:t>
      </w:r>
      <w:r>
        <w:rPr>
          <w:rFonts w:hint="eastAsia" w:hAnsi="宋体" w:cs="Times New Roman"/>
          <w:sz w:val="24"/>
          <w:szCs w:val="24"/>
        </w:rPr>
        <w:t>动的大榕树。</w:t>
      </w:r>
      <w:r>
        <w:rPr>
          <w:rFonts w:hAnsi="宋体" w:cs="Times New Roman"/>
          <w:sz w:val="24"/>
          <w:szCs w:val="24"/>
        </w:rPr>
        <w:t>这样的描写叫静态描写。</w:t>
      </w:r>
    </w:p>
    <w:p w14:paraId="04311E5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学习第10～13自然段，体会动态描写</w:t>
      </w:r>
    </w:p>
    <w:p w14:paraId="6B65116B">
      <w:pPr>
        <w:pStyle w:val="10"/>
        <w:spacing w:line="360" w:lineRule="auto"/>
        <w:ind w:firstLine="480" w:firstLineChars="200"/>
        <w:rPr>
          <w:rFonts w:hint="eastAsia" w:hAnsi="宋体" w:cs="Times New Roman"/>
          <w:sz w:val="24"/>
          <w:szCs w:val="24"/>
        </w:rPr>
      </w:pPr>
      <w:r>
        <w:rPr>
          <w:rFonts w:hAnsi="宋体" w:cs="Times New Roman"/>
          <w:sz w:val="24"/>
          <w:szCs w:val="24"/>
        </w:rPr>
        <w:t>1．分组朗读第10～13自然段。思考：作者第二次经过“鸟的天堂”是在什么时候？</w:t>
      </w:r>
      <w:r>
        <w:rPr>
          <w:rFonts w:hAnsi="宋体" w:eastAsia="楷体_GB2312" w:cs="Times New Roman"/>
          <w:sz w:val="24"/>
          <w:szCs w:val="24"/>
        </w:rPr>
        <w:t>(第二天早晨)</w:t>
      </w:r>
      <w:r>
        <w:rPr>
          <w:rFonts w:hAnsi="宋体" w:cs="Times New Roman"/>
          <w:sz w:val="24"/>
          <w:szCs w:val="24"/>
        </w:rPr>
        <w:t>最初听到、看到了什么？后来有什么变化？</w:t>
      </w:r>
    </w:p>
    <w:p w14:paraId="1F5A29B6">
      <w:pPr>
        <w:pStyle w:val="10"/>
        <w:spacing w:line="360" w:lineRule="auto"/>
        <w:ind w:firstLine="480" w:firstLineChars="200"/>
        <w:rPr>
          <w:rFonts w:hint="eastAsia" w:hAnsi="宋体" w:cs="Times New Roman"/>
          <w:sz w:val="24"/>
          <w:szCs w:val="24"/>
        </w:rPr>
      </w:pPr>
      <w:r>
        <w:rPr>
          <w:rFonts w:hAnsi="宋体" w:cs="Times New Roman"/>
          <w:sz w:val="24"/>
          <w:szCs w:val="24"/>
        </w:rPr>
        <w:t>2．仔细默读第12、13自然段，了解作者是如何写鸟的动态美的。</w:t>
      </w:r>
    </w:p>
    <w:p w14:paraId="60FEFE10">
      <w:pPr>
        <w:pStyle w:val="10"/>
        <w:spacing w:line="360" w:lineRule="auto"/>
        <w:ind w:firstLine="480" w:firstLineChars="200"/>
        <w:rPr>
          <w:rFonts w:hint="eastAsia" w:hAnsi="宋体" w:cs="Times New Roman"/>
          <w:sz w:val="24"/>
          <w:szCs w:val="24"/>
        </w:rPr>
      </w:pPr>
      <w:r>
        <w:rPr>
          <w:rFonts w:hAnsi="宋体" w:cs="Times New Roman"/>
          <w:sz w:val="24"/>
          <w:szCs w:val="24"/>
        </w:rPr>
        <w:t>(1)画出表示事情发展顺序的词。</w:t>
      </w:r>
      <w:r>
        <w:rPr>
          <w:rFonts w:hAnsi="宋体" w:eastAsia="楷体_GB2312" w:cs="Times New Roman"/>
          <w:sz w:val="24"/>
          <w:szCs w:val="24"/>
        </w:rPr>
        <w:t>(起初、后来、接着、继续)</w:t>
      </w:r>
    </w:p>
    <w:p w14:paraId="31658893">
      <w:pPr>
        <w:pStyle w:val="10"/>
        <w:spacing w:line="360" w:lineRule="auto"/>
        <w:ind w:firstLine="480" w:firstLineChars="200"/>
        <w:rPr>
          <w:rFonts w:hint="eastAsia" w:hAnsi="宋体" w:cs="Times New Roman"/>
          <w:sz w:val="24"/>
          <w:szCs w:val="24"/>
        </w:rPr>
      </w:pPr>
      <w:r>
        <w:rPr>
          <w:rFonts w:hAnsi="宋体" w:cs="Times New Roman"/>
          <w:sz w:val="24"/>
          <w:szCs w:val="24"/>
        </w:rPr>
        <w:t>(2)联系上下文想想为什么“鸟的天堂”“起初周围是静寂的”</w:t>
      </w:r>
      <w:r>
        <w:rPr>
          <w:rFonts w:hint="eastAsia" w:hAnsi="宋体" w:cs="Times New Roman"/>
          <w:sz w:val="24"/>
          <w:szCs w:val="24"/>
        </w:rPr>
        <w:t>。</w:t>
      </w:r>
      <w:r>
        <w:rPr>
          <w:rFonts w:hAnsi="宋体" w:cs="Times New Roman"/>
          <w:sz w:val="24"/>
          <w:szCs w:val="24"/>
        </w:rPr>
        <w:t>这句话在文中起什么作用？</w:t>
      </w:r>
      <w:r>
        <w:rPr>
          <w:rFonts w:hAnsi="宋体" w:eastAsia="楷体_GB2312" w:cs="Times New Roman"/>
          <w:sz w:val="24"/>
          <w:szCs w:val="24"/>
        </w:rPr>
        <w:t>(鸟还在休息。先写静反衬后面的动。)</w:t>
      </w:r>
    </w:p>
    <w:p w14:paraId="1F35444C">
      <w:pPr>
        <w:pStyle w:val="10"/>
        <w:spacing w:line="360" w:lineRule="auto"/>
        <w:ind w:firstLine="480" w:firstLineChars="200"/>
        <w:rPr>
          <w:rFonts w:hint="eastAsia" w:hAnsi="宋体" w:cs="Times New Roman"/>
          <w:sz w:val="24"/>
          <w:szCs w:val="24"/>
        </w:rPr>
      </w:pPr>
      <w:r>
        <w:rPr>
          <w:rFonts w:hAnsi="宋体" w:cs="Times New Roman"/>
          <w:sz w:val="24"/>
          <w:szCs w:val="24"/>
        </w:rPr>
        <w:t>(3)用“____”画出描写鸟活动的句子。想想作者是怎样按“起初、后来、接着、继续”四个层次描写“鸟的天堂”由寂静变得热闹的过程的，是怎样描写鸟的姿态的。</w:t>
      </w:r>
    </w:p>
    <w:p w14:paraId="5989E9BB">
      <w:pPr>
        <w:pStyle w:val="10"/>
        <w:spacing w:line="360" w:lineRule="auto"/>
        <w:ind w:firstLine="480" w:firstLineChars="200"/>
        <w:rPr>
          <w:rFonts w:hint="eastAsia" w:hAnsi="宋体" w:cs="Times New Roman"/>
          <w:sz w:val="24"/>
          <w:szCs w:val="24"/>
        </w:rPr>
      </w:pPr>
      <w:r>
        <w:rPr>
          <w:rFonts w:hAnsi="宋体" w:cs="Times New Roman"/>
          <w:sz w:val="24"/>
          <w:szCs w:val="24"/>
        </w:rPr>
        <w:t>起初：静寂</w:t>
      </w:r>
    </w:p>
    <w:p w14:paraId="1AD887C6">
      <w:pPr>
        <w:pStyle w:val="10"/>
        <w:spacing w:line="360" w:lineRule="auto"/>
        <w:ind w:firstLine="480" w:firstLineChars="200"/>
        <w:rPr>
          <w:rFonts w:hint="eastAsia" w:hAnsi="宋体" w:cs="Times New Roman"/>
          <w:sz w:val="24"/>
          <w:szCs w:val="24"/>
        </w:rPr>
      </w:pPr>
      <w:r>
        <w:rPr>
          <w:rFonts w:hAnsi="宋体" w:cs="Times New Roman"/>
          <w:sz w:val="24"/>
          <w:szCs w:val="24"/>
        </w:rPr>
        <w:t>后来：一声鸟叫，一只飞了起来</w:t>
      </w:r>
    </w:p>
    <w:p w14:paraId="7FDD6C6D">
      <w:pPr>
        <w:pStyle w:val="10"/>
        <w:spacing w:line="360" w:lineRule="auto"/>
        <w:ind w:firstLine="480" w:firstLineChars="200"/>
        <w:rPr>
          <w:rFonts w:hint="eastAsia" w:hAnsi="宋体" w:cs="Times New Roman"/>
          <w:sz w:val="24"/>
          <w:szCs w:val="24"/>
        </w:rPr>
      </w:pPr>
      <w:r>
        <w:rPr>
          <w:rFonts w:hAnsi="宋体" w:cs="Times New Roman"/>
          <w:sz w:val="24"/>
          <w:szCs w:val="24"/>
        </w:rPr>
        <w:t>接着：第二只、第三只</w:t>
      </w:r>
    </w:p>
    <w:p w14:paraId="6C9585F5">
      <w:pPr>
        <w:pStyle w:val="10"/>
        <w:spacing w:line="360" w:lineRule="auto"/>
        <w:ind w:firstLine="480" w:firstLineChars="200"/>
        <w:rPr>
          <w:rFonts w:hint="eastAsia" w:hAnsi="宋体" w:cs="Times New Roman"/>
          <w:sz w:val="24"/>
          <w:szCs w:val="24"/>
        </w:rPr>
      </w:pPr>
      <w:r>
        <w:rPr>
          <w:rFonts w:hAnsi="宋体" w:cs="Times New Roman"/>
          <w:sz w:val="24"/>
          <w:szCs w:val="24"/>
        </w:rPr>
        <w:t>继续：热闹，到处……到处……</w:t>
      </w:r>
    </w:p>
    <w:p w14:paraId="3F410BA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3D68E50D">
      <w:pPr>
        <w:pStyle w:val="10"/>
        <w:spacing w:line="360" w:lineRule="auto"/>
        <w:ind w:firstLine="480" w:firstLineChars="200"/>
        <w:rPr>
          <w:rFonts w:hint="eastAsia" w:hAnsi="宋体" w:cs="Times New Roman"/>
          <w:sz w:val="24"/>
          <w:szCs w:val="24"/>
        </w:rPr>
      </w:pPr>
      <w:r>
        <w:rPr>
          <w:rFonts w:hAnsi="宋体" w:cs="Times New Roman"/>
          <w:sz w:val="24"/>
          <w:szCs w:val="24"/>
        </w:rPr>
        <w:t>①两次“到处都是”写出鸟多且飞得快。</w:t>
      </w:r>
    </w:p>
    <w:p w14:paraId="7C280653">
      <w:pPr>
        <w:pStyle w:val="10"/>
        <w:spacing w:line="360" w:lineRule="auto"/>
        <w:ind w:firstLine="480" w:firstLineChars="200"/>
        <w:rPr>
          <w:rFonts w:hint="eastAsia" w:hAnsi="宋体" w:cs="Times New Roman"/>
          <w:sz w:val="24"/>
          <w:szCs w:val="24"/>
        </w:rPr>
      </w:pPr>
      <w:r>
        <w:rPr>
          <w:rFonts w:hAnsi="宋体" w:cs="Times New Roman"/>
          <w:sz w:val="24"/>
          <w:szCs w:val="24"/>
        </w:rPr>
        <w:t>②“大的，小的，花的，黑</w:t>
      </w:r>
      <w:r>
        <w:rPr>
          <w:rFonts w:hint="eastAsia" w:hAnsi="宋体" w:cs="Times New Roman"/>
          <w:sz w:val="24"/>
          <w:szCs w:val="24"/>
        </w:rPr>
        <w:t>的”写出鸟种类多。</w:t>
      </w:r>
    </w:p>
    <w:p w14:paraId="26879FDB">
      <w:pPr>
        <w:pStyle w:val="10"/>
        <w:spacing w:line="360" w:lineRule="auto"/>
        <w:ind w:firstLine="480" w:firstLineChars="200"/>
        <w:rPr>
          <w:rFonts w:hint="eastAsia" w:hAnsi="宋体" w:cs="Times New Roman"/>
          <w:sz w:val="24"/>
          <w:szCs w:val="24"/>
        </w:rPr>
      </w:pPr>
      <w:r>
        <w:rPr>
          <w:rFonts w:hAnsi="宋体" w:cs="Times New Roman"/>
          <w:sz w:val="24"/>
          <w:szCs w:val="24"/>
        </w:rPr>
        <w:t>③多个动词，描写出鸟的不同姿态。</w:t>
      </w:r>
    </w:p>
    <w:p w14:paraId="3C0C5838">
      <w:pPr>
        <w:pStyle w:val="10"/>
        <w:spacing w:line="360" w:lineRule="auto"/>
        <w:ind w:firstLine="480" w:firstLineChars="200"/>
        <w:rPr>
          <w:rFonts w:hint="eastAsia" w:hAnsi="宋体" w:cs="Times New Roman"/>
          <w:sz w:val="24"/>
          <w:szCs w:val="24"/>
        </w:rPr>
      </w:pPr>
      <w:r>
        <w:rPr>
          <w:rFonts w:hAnsi="宋体" w:cs="Times New Roman"/>
          <w:sz w:val="24"/>
          <w:szCs w:val="24"/>
        </w:rPr>
        <w:t>(4)</w:t>
      </w:r>
      <w:r>
        <w:rPr>
          <w:rFonts w:hAnsi="宋体" w:eastAsia="黑体" w:cs="Times New Roman"/>
          <w:sz w:val="24"/>
          <w:szCs w:val="24"/>
        </w:rPr>
        <w:t>提问：</w:t>
      </w:r>
      <w:r>
        <w:rPr>
          <w:rFonts w:hAnsi="宋体" w:cs="Times New Roman"/>
          <w:sz w:val="24"/>
          <w:szCs w:val="24"/>
        </w:rPr>
        <w:t>作者在第13自然段中是怎样描写那只画眉鸟的？写法与第12自然段有什么不同？</w:t>
      </w:r>
    </w:p>
    <w:p w14:paraId="40A13702">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第12自然段通过写鸟声、鸟影、鸟形、鸟姿对鸟群作出了全面的介绍。第13自然段则通过具体地描写一只画眉鸟说明鸟在“鸟的天堂”里欢乐的生活情况。这种写法叫作点面结合。</w:t>
      </w:r>
    </w:p>
    <w:p w14:paraId="03C81954">
      <w:pPr>
        <w:pStyle w:val="10"/>
        <w:spacing w:line="360" w:lineRule="auto"/>
        <w:ind w:firstLine="480" w:firstLineChars="200"/>
        <w:rPr>
          <w:rFonts w:hint="eastAsia" w:hAnsi="宋体" w:cs="Times New Roman"/>
          <w:sz w:val="24"/>
          <w:szCs w:val="24"/>
        </w:rPr>
      </w:pPr>
      <w:r>
        <w:rPr>
          <w:rFonts w:hAnsi="宋体" w:cs="Times New Roman"/>
          <w:sz w:val="24"/>
          <w:szCs w:val="24"/>
        </w:rPr>
        <w:t>4．</w:t>
      </w:r>
      <w:r>
        <w:rPr>
          <w:rFonts w:hAnsi="宋体" w:eastAsia="黑体" w:cs="Times New Roman"/>
          <w:sz w:val="24"/>
          <w:szCs w:val="24"/>
        </w:rPr>
        <w:t>提问：</w:t>
      </w:r>
      <w:r>
        <w:rPr>
          <w:rFonts w:hAnsi="宋体" w:cs="Times New Roman"/>
          <w:sz w:val="24"/>
          <w:szCs w:val="24"/>
        </w:rPr>
        <w:t>看到大榕树上那群鸟欢腾、热闹非凡的景象，作者产生了怎样的感受？</w:t>
      </w:r>
      <w:r>
        <w:rPr>
          <w:rFonts w:hAnsi="宋体" w:eastAsia="楷体_GB2312" w:cs="Times New Roman"/>
          <w:sz w:val="24"/>
          <w:szCs w:val="24"/>
        </w:rPr>
        <w:t>(</w:t>
      </w:r>
      <w:r>
        <w:rPr>
          <w:rFonts w:hint="eastAsia" w:hAnsi="宋体" w:eastAsia="楷体_GB2312" w:cs="Times New Roman"/>
          <w:sz w:val="24"/>
          <w:szCs w:val="24"/>
        </w:rPr>
        <w:t>应接不暇)</w:t>
      </w:r>
      <w:r>
        <w:rPr>
          <w:rFonts w:hAnsi="宋体" w:cs="Times New Roman"/>
          <w:sz w:val="24"/>
          <w:szCs w:val="24"/>
        </w:rPr>
        <w:t>作者是怎样写自己的眼睛应接不暇的？</w:t>
      </w:r>
    </w:p>
    <w:p w14:paraId="2E80579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5</w:t>
      </w:r>
      <w:r>
        <w:rPr>
          <w:rFonts w:hAnsi="宋体" w:cs="Times New Roman"/>
          <w:sz w:val="24"/>
          <w:szCs w:val="24"/>
        </w:rPr>
        <w:t>．</w:t>
      </w:r>
      <w:r>
        <w:rPr>
          <w:rFonts w:hAnsi="宋体" w:eastAsia="黑体" w:cs="Times New Roman"/>
          <w:sz w:val="24"/>
          <w:szCs w:val="24"/>
        </w:rPr>
        <w:t>点拨：</w:t>
      </w:r>
      <w:r>
        <w:rPr>
          <w:rFonts w:hAnsi="宋体" w:cs="Times New Roman"/>
          <w:sz w:val="24"/>
          <w:szCs w:val="24"/>
        </w:rPr>
        <w:t>“应接不暇”没有写出具体数量，却让人感受到鸟的数量多到让人数不清。这两个自然段描写了大榕树上群鸟的飞、站、扑、叫等活动情况。这种描写事物活动及变化的写法叫动态描写。</w:t>
      </w:r>
    </w:p>
    <w:p w14:paraId="0CAC74C1">
      <w:pPr>
        <w:pStyle w:val="10"/>
        <w:spacing w:line="360" w:lineRule="auto"/>
        <w:ind w:firstLine="480" w:firstLineChars="200"/>
        <w:rPr>
          <w:rFonts w:hint="eastAsia" w:hAnsi="宋体" w:cs="Times New Roman"/>
          <w:sz w:val="24"/>
          <w:szCs w:val="24"/>
        </w:rPr>
      </w:pPr>
      <w:r>
        <w:rPr>
          <w:rFonts w:hAnsi="宋体" w:cs="Times New Roman"/>
          <w:sz w:val="24"/>
          <w:szCs w:val="24"/>
        </w:rPr>
        <w:t>6．</w:t>
      </w:r>
      <w:r>
        <w:rPr>
          <w:rFonts w:hAnsi="宋体" w:eastAsia="黑体" w:cs="Times New Roman"/>
          <w:sz w:val="24"/>
          <w:szCs w:val="24"/>
        </w:rPr>
        <w:t>提问：</w:t>
      </w:r>
      <w:r>
        <w:rPr>
          <w:rFonts w:hAnsi="宋体" w:cs="Times New Roman"/>
          <w:sz w:val="24"/>
          <w:szCs w:val="24"/>
        </w:rPr>
        <w:t>百鸟纷飞，众鸟欢唱，本是寂静的大榕树变得热闹非凡，我们应该怎样去读呢？</w:t>
      </w:r>
    </w:p>
    <w:p w14:paraId="4F07B52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欢快的节奏，惊喜的语气。</w:t>
      </w:r>
    </w:p>
    <w:p w14:paraId="75BC827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活动3　学习第14自然段，理解作者</w:t>
      </w:r>
      <w:r>
        <w:rPr>
          <w:rFonts w:hint="eastAsia" w:hAnsi="宋体" w:eastAsia="黑体" w:cs="Times New Roman"/>
          <w:sz w:val="24"/>
          <w:szCs w:val="24"/>
        </w:rPr>
        <w:t>感叹的原因</w:t>
      </w:r>
    </w:p>
    <w:p w14:paraId="5BE6C488">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提问：</w:t>
      </w:r>
      <w:r>
        <w:rPr>
          <w:rFonts w:hAnsi="宋体" w:cs="Times New Roman"/>
          <w:sz w:val="24"/>
          <w:szCs w:val="24"/>
        </w:rPr>
        <w:t>作者是带着怎样的感情离开的？</w:t>
      </w:r>
      <w:r>
        <w:rPr>
          <w:rFonts w:hAnsi="宋体" w:eastAsia="楷体_GB2312" w:cs="Times New Roman"/>
          <w:sz w:val="24"/>
          <w:szCs w:val="24"/>
        </w:rPr>
        <w:t>(留恋、不舍)</w:t>
      </w:r>
      <w:r>
        <w:rPr>
          <w:rFonts w:hAnsi="宋体" w:cs="Times New Roman"/>
          <w:sz w:val="24"/>
          <w:szCs w:val="24"/>
        </w:rPr>
        <w:t>他为什么说“昨天是我的眼睛骗了我”？</w:t>
      </w:r>
    </w:p>
    <w:p w14:paraId="3F0E8E6A">
      <w:pPr>
        <w:pStyle w:val="10"/>
        <w:spacing w:line="360" w:lineRule="auto"/>
        <w:ind w:firstLine="480" w:firstLineChars="200"/>
        <w:rPr>
          <w:rFonts w:hint="eastAsia" w:hAnsi="宋体" w:cs="Times New Roman"/>
          <w:sz w:val="24"/>
          <w:szCs w:val="24"/>
        </w:rPr>
      </w:pPr>
      <w:r>
        <w:rPr>
          <w:rFonts w:hAnsi="宋体" w:cs="Times New Roman"/>
          <w:sz w:val="24"/>
          <w:szCs w:val="24"/>
        </w:rPr>
        <w:t>2．</w:t>
      </w:r>
      <w:r>
        <w:rPr>
          <w:rFonts w:hAnsi="宋体" w:eastAsia="黑体" w:cs="Times New Roman"/>
          <w:sz w:val="24"/>
          <w:szCs w:val="24"/>
        </w:rPr>
        <w:t>提问：</w:t>
      </w:r>
      <w:r>
        <w:rPr>
          <w:rFonts w:hAnsi="宋体" w:cs="Times New Roman"/>
          <w:sz w:val="24"/>
          <w:szCs w:val="24"/>
        </w:rPr>
        <w:t>“那‘鸟的天堂’的确是鸟的天堂啊！”这个句子中两个“鸟的天堂”意思有什么不同？你发现了什么？</w:t>
      </w:r>
    </w:p>
    <w:p w14:paraId="2C7A5FC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第一个“鸟的天堂”有引号，而第二个没有。第一个“鸟的天堂”指的是这株大榕树，第二个“鸟的天堂”指的是鸟在这里栖息繁衍，过着幸福的生活。</w:t>
      </w:r>
    </w:p>
    <w:p w14:paraId="6DB87ADA">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抓住文中重点词句，在朗读中感悟，感受榕树大而繁盛的姿态，为下文刻画</w:t>
      </w:r>
      <w:r>
        <w:rPr>
          <w:rFonts w:hAnsi="宋体" w:cs="Times New Roman"/>
          <w:sz w:val="24"/>
          <w:szCs w:val="24"/>
        </w:rPr>
        <w:t>“</w:t>
      </w:r>
      <w:r>
        <w:rPr>
          <w:rFonts w:hAnsi="宋体" w:eastAsia="仿宋_GB2312" w:cs="Times New Roman"/>
          <w:sz w:val="24"/>
          <w:szCs w:val="24"/>
        </w:rPr>
        <w:t>鸟的天堂</w:t>
      </w:r>
      <w:r>
        <w:rPr>
          <w:rFonts w:hAnsi="宋体" w:cs="Times New Roman"/>
          <w:sz w:val="24"/>
          <w:szCs w:val="24"/>
        </w:rPr>
        <w:t>”</w:t>
      </w:r>
      <w:r>
        <w:rPr>
          <w:rFonts w:hAnsi="宋体" w:eastAsia="仿宋_GB2312" w:cs="Times New Roman"/>
          <w:sz w:val="24"/>
          <w:szCs w:val="24"/>
        </w:rPr>
        <w:t>埋下了伏笔，突出作者写作的特点，让学生明白作者的写作意图，为学生理解为何大榕树的确是</w:t>
      </w:r>
      <w:r>
        <w:rPr>
          <w:rFonts w:hAnsi="宋体" w:cs="Times New Roman"/>
          <w:sz w:val="24"/>
          <w:szCs w:val="24"/>
        </w:rPr>
        <w:t>“</w:t>
      </w:r>
      <w:r>
        <w:rPr>
          <w:rFonts w:hAnsi="宋体" w:eastAsia="仿宋_GB2312" w:cs="Times New Roman"/>
          <w:sz w:val="24"/>
          <w:szCs w:val="24"/>
        </w:rPr>
        <w:t>鸟的天堂</w:t>
      </w:r>
      <w:r>
        <w:rPr>
          <w:rFonts w:hAnsi="宋体" w:cs="Times New Roman"/>
          <w:sz w:val="24"/>
          <w:szCs w:val="24"/>
        </w:rPr>
        <w:t>”</w:t>
      </w:r>
      <w:r>
        <w:rPr>
          <w:rFonts w:hAnsi="宋体" w:eastAsia="仿宋_GB2312" w:cs="Times New Roman"/>
          <w:sz w:val="24"/>
          <w:szCs w:val="24"/>
        </w:rPr>
        <w:t>做铺垫。学生活动以同桌交流为主，学生在交流汇报过程中体会动态描写的写法，感受</w:t>
      </w:r>
      <w:r>
        <w:rPr>
          <w:rFonts w:hAnsi="宋体" w:cs="Times New Roman"/>
          <w:sz w:val="24"/>
          <w:szCs w:val="24"/>
        </w:rPr>
        <w:t>“</w:t>
      </w:r>
      <w:r>
        <w:rPr>
          <w:rFonts w:hAnsi="宋体" w:eastAsia="仿宋_GB2312" w:cs="Times New Roman"/>
          <w:sz w:val="24"/>
          <w:szCs w:val="24"/>
        </w:rPr>
        <w:t>鸟的天堂</w:t>
      </w:r>
      <w:r>
        <w:rPr>
          <w:rFonts w:hAnsi="宋体" w:cs="Times New Roman"/>
          <w:sz w:val="24"/>
          <w:szCs w:val="24"/>
        </w:rPr>
        <w:t>”</w:t>
      </w:r>
      <w:r>
        <w:rPr>
          <w:rFonts w:hAnsi="宋体" w:eastAsia="仿宋_GB2312" w:cs="Times New Roman"/>
          <w:sz w:val="24"/>
          <w:szCs w:val="24"/>
        </w:rPr>
        <w:t>的热闹欢腾。</w:t>
      </w:r>
    </w:p>
    <w:p w14:paraId="594DF42E">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归纳总结，升华感情</w:t>
      </w:r>
    </w:p>
    <w:p w14:paraId="1E9D73A3">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eastAsia="黑体" w:cs="Times New Roman"/>
          <w:sz w:val="24"/>
          <w:szCs w:val="24"/>
        </w:rPr>
        <w:t>提问：</w:t>
      </w:r>
      <w:r>
        <w:rPr>
          <w:rFonts w:hAnsi="宋体" w:cs="Times New Roman"/>
          <w:sz w:val="24"/>
          <w:szCs w:val="24"/>
        </w:rPr>
        <w:t>这株大榕树为什么能成为“鸟的天堂”？</w:t>
      </w:r>
      <w:r>
        <w:rPr>
          <w:rFonts w:hAnsi="宋体" w:eastAsia="楷体_GB2312" w:cs="Times New Roman"/>
          <w:sz w:val="24"/>
          <w:szCs w:val="24"/>
        </w:rPr>
        <w:t>(画出课文中的有关句子，然后用自己的话归纳总结</w:t>
      </w:r>
      <w:r>
        <w:rPr>
          <w:rFonts w:hint="eastAsia" w:hAnsi="宋体" w:eastAsia="楷体_GB2312" w:cs="Times New Roman"/>
          <w:sz w:val="24"/>
          <w:szCs w:val="24"/>
        </w:rPr>
        <w:t>)</w:t>
      </w:r>
    </w:p>
    <w:p w14:paraId="1969EF69">
      <w:pPr>
        <w:pStyle w:val="10"/>
        <w:spacing w:line="360" w:lineRule="auto"/>
        <w:ind w:firstLine="480" w:firstLineChars="200"/>
        <w:rPr>
          <w:rFonts w:hint="eastAsia" w:hAnsi="宋体" w:eastAsia="黑体" w:cs="Times New Roman"/>
          <w:sz w:val="24"/>
          <w:szCs w:val="24"/>
        </w:rPr>
      </w:pPr>
    </w:p>
    <w:p w14:paraId="101255A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2A6CBE96">
      <w:pPr>
        <w:pStyle w:val="10"/>
        <w:spacing w:line="360" w:lineRule="auto"/>
        <w:ind w:firstLine="480" w:firstLineChars="200"/>
        <w:rPr>
          <w:rFonts w:hint="eastAsia" w:hAnsi="宋体" w:cs="Times New Roman"/>
          <w:sz w:val="24"/>
          <w:szCs w:val="24"/>
        </w:rPr>
      </w:pPr>
      <w:r>
        <w:rPr>
          <w:rFonts w:hAnsi="宋体" w:cs="Times New Roman"/>
          <w:sz w:val="24"/>
          <w:szCs w:val="24"/>
        </w:rPr>
        <w:t>(1)周围有水，环境幽雅。</w:t>
      </w:r>
    </w:p>
    <w:p w14:paraId="28D84EF2">
      <w:pPr>
        <w:pStyle w:val="10"/>
        <w:spacing w:line="360" w:lineRule="auto"/>
        <w:ind w:firstLine="480" w:firstLineChars="200"/>
        <w:rPr>
          <w:rFonts w:hint="eastAsia" w:hAnsi="宋体" w:cs="Times New Roman"/>
          <w:sz w:val="24"/>
          <w:szCs w:val="24"/>
        </w:rPr>
      </w:pPr>
      <w:r>
        <w:rPr>
          <w:rFonts w:hAnsi="宋体" w:cs="Times New Roman"/>
          <w:sz w:val="24"/>
          <w:szCs w:val="24"/>
        </w:rPr>
        <w:t>(2)大榕树的枝繁叶茂为鸟类提供了生存空间，当地的居民爱鸟、护鸟，同时鸟的粪便成为榕树生长的有机养料，使这株榕树长得愈加繁茂。</w:t>
      </w:r>
    </w:p>
    <w:p w14:paraId="0D595436">
      <w:pPr>
        <w:pStyle w:val="10"/>
        <w:spacing w:line="360" w:lineRule="auto"/>
        <w:ind w:firstLine="480" w:firstLineChars="200"/>
        <w:rPr>
          <w:rFonts w:hint="eastAsia" w:hAnsi="宋体" w:cs="Times New Roman"/>
          <w:sz w:val="24"/>
          <w:szCs w:val="24"/>
        </w:rPr>
      </w:pPr>
      <w:r>
        <w:rPr>
          <w:rFonts w:hAnsi="宋体" w:cs="Times New Roman"/>
          <w:sz w:val="24"/>
          <w:szCs w:val="24"/>
        </w:rPr>
        <w:t>(3)当地农民不许人去捉它们，鸟儿受到保护，能自由自在地生活。</w:t>
      </w:r>
    </w:p>
    <w:p w14:paraId="37005B3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2</w:t>
      </w:r>
      <w:r>
        <w:rPr>
          <w:rFonts w:hAnsi="宋体" w:cs="Times New Roman"/>
          <w:sz w:val="24"/>
          <w:szCs w:val="24"/>
        </w:rPr>
        <w:t>．</w:t>
      </w:r>
      <w:r>
        <w:rPr>
          <w:rFonts w:hAnsi="宋体" w:eastAsia="黑体" w:cs="Times New Roman"/>
          <w:sz w:val="24"/>
          <w:szCs w:val="24"/>
        </w:rPr>
        <w:t>点拨：</w:t>
      </w:r>
      <w:r>
        <w:rPr>
          <w:rFonts w:hAnsi="宋体" w:cs="Times New Roman"/>
          <w:sz w:val="24"/>
          <w:szCs w:val="24"/>
        </w:rPr>
        <w:t>用“之所以……是因为……”的句式完整地说说为什么这株大榕树叫作“鸟的天堂”。</w:t>
      </w:r>
    </w:p>
    <w:p w14:paraId="23B8C871">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总结：</w:t>
      </w:r>
      <w:r>
        <w:rPr>
          <w:rFonts w:hAnsi="宋体" w:cs="Times New Roman"/>
          <w:sz w:val="24"/>
          <w:szCs w:val="24"/>
        </w:rPr>
        <w:t>如果说大榕树的生机勃勃，给我们一种静态的美，那鸟的</w:t>
      </w:r>
      <w:r>
        <w:rPr>
          <w:rFonts w:hint="eastAsia" w:hAnsi="宋体" w:cs="Times New Roman"/>
          <w:sz w:val="24"/>
          <w:szCs w:val="24"/>
        </w:rPr>
        <w:t>生机盎然，</w:t>
      </w:r>
      <w:r>
        <w:rPr>
          <w:rFonts w:hAnsi="宋体" w:cs="Times New Roman"/>
          <w:sz w:val="24"/>
          <w:szCs w:val="24"/>
        </w:rPr>
        <w:t>就是一种动态的美，动静结合，让我们感受到了生命之美。这已经不仅仅是巴金心中的“鸟的天堂”，更是他心中幸福生活的美好“天堂”。接下来，我们一起来学习一下“阅读链接”中选自巴金先生的《筑渝道上》的片段。借助此“阅读链接”，我们能够加深对《鸟的天堂》所表达的对自然和生命的真挚情感的理解。</w:t>
      </w:r>
    </w:p>
    <w:p w14:paraId="02EE6102">
      <w:pPr>
        <w:pStyle w:val="10"/>
        <w:spacing w:line="360" w:lineRule="auto"/>
        <w:ind w:firstLine="480" w:firstLineChars="200"/>
        <w:rPr>
          <w:rFonts w:hint="eastAsia" w:hAnsi="宋体" w:cs="Times New Roman"/>
          <w:sz w:val="24"/>
          <w:szCs w:val="24"/>
        </w:rPr>
      </w:pPr>
      <w:r>
        <w:rPr>
          <w:rFonts w:hAnsi="宋体" w:cs="Times New Roman"/>
          <w:sz w:val="24"/>
          <w:szCs w:val="24"/>
        </w:rPr>
        <w:t>4．对比阅读：《筑渝道上》出自巴金的散文集《旅途杂记》。《旅途杂记》保持作者朴实的文风，娓娓而谈，亲切自然，不加修饰，浑然天成。这两段文字描绘的是作者1942年乘坐汽车从贵阳到重庆的旅途中，看到的贵州山间的自然景色以及作者对生命发出的由衷赞美。第1自然段文字用排比的修辞方法写出了自然景色带给作者的震撼；第2自然段文字反复强调“生命”一词，情感细腻而热烈，表达了巴金先生对自然、对土地、对生命的热爱与赞美之情。</w:t>
      </w:r>
    </w:p>
    <w:p w14:paraId="0E0C47EC">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通过归纳总结进一步感受作者的思想感情，同时和巴金的另一篇作品《筑渝道上》进行对比阅读，更能感受巴金对于自然和生命的热爱。</w:t>
      </w:r>
    </w:p>
    <w:p w14:paraId="082FD313">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布置作业，拓展练习</w:t>
      </w:r>
    </w:p>
    <w:p w14:paraId="2DC13C12">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出示思考题。</w:t>
      </w:r>
    </w:p>
    <w:p w14:paraId="692A52E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请你以导游或小鸟的身份，向游人介绍这里的景象。介绍的形式可以自由选择。如写导游词、写诗</w:t>
      </w:r>
      <w:r>
        <w:rPr>
          <w:rFonts w:hAnsi="宋体" w:cs="Times New Roman"/>
          <w:sz w:val="24"/>
          <w:szCs w:val="24"/>
        </w:rPr>
        <w:t>……</w:t>
      </w:r>
    </w:p>
    <w:p w14:paraId="17BB7C5B">
      <w:pPr>
        <w:pStyle w:val="10"/>
        <w:spacing w:line="360" w:lineRule="auto"/>
        <w:ind w:firstLine="480" w:firstLineChars="200"/>
        <w:rPr>
          <w:rFonts w:hint="eastAsia" w:hAnsi="宋体" w:cs="Times New Roman"/>
          <w:sz w:val="24"/>
          <w:szCs w:val="24"/>
        </w:rPr>
      </w:pPr>
      <w:r>
        <w:rPr>
          <w:rFonts w:hAnsi="宋体" w:cs="Times New Roman"/>
          <w:sz w:val="24"/>
          <w:szCs w:val="24"/>
        </w:rPr>
        <w:t>2．学生分头准备，学生选择自己最喜欢的方式来表达自己学习的感受。汇报交流。</w:t>
      </w:r>
    </w:p>
    <w:p w14:paraId="0E9E5C05">
      <w:pPr>
        <w:pStyle w:val="10"/>
        <w:spacing w:line="360" w:lineRule="auto"/>
        <w:ind w:firstLine="480" w:firstLineChars="200"/>
        <w:rPr>
          <w:rFonts w:hint="eastAsia" w:hAnsi="宋体" w:cs="Times New Roman"/>
          <w:sz w:val="24"/>
          <w:szCs w:val="24"/>
        </w:rPr>
      </w:pPr>
      <w:r>
        <w:rPr>
          <w:rFonts w:hAnsi="宋体" w:cs="Times New Roman"/>
          <w:sz w:val="24"/>
          <w:szCs w:val="24"/>
        </w:rPr>
        <w:t>3．总结全文：这篇课文讲了作者和他的朋友两次经过“鸟的天堂”时所见到的不同景象，作者描述的方法也不同，有静、有动，同学们都喜欢。这是因为作者能留心观察周围的景物，所以能抓住事物的特点写，写出自己的感受。我们应该</w:t>
      </w:r>
      <w:r>
        <w:rPr>
          <w:rFonts w:hint="eastAsia" w:hAnsi="宋体" w:cs="Times New Roman"/>
          <w:sz w:val="24"/>
          <w:szCs w:val="24"/>
        </w:rPr>
        <w:t>像作者那样才能够写出好文章。</w:t>
      </w:r>
    </w:p>
    <w:p w14:paraId="6C3CDEB1">
      <w:pPr>
        <w:pStyle w:val="10"/>
        <w:spacing w:line="360" w:lineRule="auto"/>
        <w:ind w:firstLine="480" w:firstLineChars="200"/>
        <w:rPr>
          <w:rFonts w:hint="eastAsia" w:hAnsi="宋体" w:eastAsia="黑体" w:cs="Times New Roman"/>
          <w:sz w:val="24"/>
          <w:szCs w:val="24"/>
        </w:rPr>
      </w:pPr>
    </w:p>
    <w:p w14:paraId="763812F3">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p>
    <w:p w14:paraId="603BEEC9">
      <w:pPr>
        <w:pStyle w:val="10"/>
        <w:spacing w:line="360" w:lineRule="auto"/>
        <w:ind w:firstLine="480" w:firstLineChars="200"/>
        <w:jc w:val="center"/>
        <w:rPr>
          <w:rFonts w:hint="eastAsia" w:hAnsi="宋体"/>
          <w:sz w:val="24"/>
          <w:szCs w:val="24"/>
        </w:rPr>
      </w:pPr>
      <w:r>
        <w:rPr>
          <w:rFonts w:hint="eastAsia" w:hAnsi="宋体"/>
          <w:sz w:val="24"/>
          <w:szCs w:val="24"/>
        </w:rPr>
        <w:t>第一次：榕树（静态）　　　大：垂、卧（形态）</w:t>
      </w:r>
    </w:p>
    <w:p w14:paraId="76446E42">
      <w:pPr>
        <w:pStyle w:val="10"/>
        <w:spacing w:line="360" w:lineRule="auto"/>
        <w:ind w:firstLine="480" w:firstLineChars="200"/>
        <w:rPr>
          <w:rFonts w:hint="eastAsia" w:hAnsi="宋体"/>
          <w:sz w:val="24"/>
          <w:szCs w:val="24"/>
        </w:rPr>
      </w:pPr>
      <w:r>
        <w:rPr>
          <w:rFonts w:hint="eastAsia" w:hAnsi="宋体"/>
          <w:sz w:val="24"/>
          <w:szCs w:val="24"/>
        </w:rPr>
        <w:t>　　　　　　　　　　　　　　　　　　　　　茂盛：绿、多、亮（叶子）</w:t>
      </w:r>
    </w:p>
    <w:p w14:paraId="3A46C0A1">
      <w:pPr>
        <w:pStyle w:val="10"/>
        <w:spacing w:line="360" w:lineRule="auto"/>
        <w:ind w:firstLine="480" w:firstLineChars="200"/>
        <w:rPr>
          <w:rFonts w:hint="eastAsia" w:hAnsi="宋体"/>
          <w:sz w:val="24"/>
          <w:szCs w:val="24"/>
        </w:rPr>
      </w:pPr>
      <w:r>
        <w:rPr>
          <w:rFonts w:hint="eastAsia" w:hAnsi="宋体"/>
          <w:sz w:val="24"/>
          <w:szCs w:val="24"/>
        </w:rPr>
        <w:t>　　　　　　　　第二次：鸟（动态）</w:t>
      </w:r>
      <w:r>
        <w:rPr>
          <w:rFonts w:hAnsi="宋体"/>
          <w:sz w:val="24"/>
          <w:szCs w:val="24"/>
        </w:rPr>
        <w:t xml:space="preserve"> </w:t>
      </w:r>
      <w:r>
        <w:rPr>
          <w:rFonts w:hint="eastAsia" w:hAnsi="宋体"/>
          <w:sz w:val="24"/>
          <w:szCs w:val="24"/>
        </w:rPr>
        <w:t xml:space="preserve">       鸟群</w:t>
      </w:r>
    </w:p>
    <w:p w14:paraId="4758B4A2">
      <w:pPr>
        <w:pStyle w:val="10"/>
        <w:spacing w:line="360" w:lineRule="auto"/>
        <w:ind w:firstLine="480" w:firstLineChars="200"/>
        <w:rPr>
          <w:rFonts w:hint="eastAsia" w:hAnsi="宋体" w:cs="Times New Roman"/>
          <w:sz w:val="24"/>
          <w:szCs w:val="24"/>
        </w:rPr>
      </w:pPr>
      <w:r>
        <w:rPr>
          <w:rFonts w:hint="eastAsia" w:hAnsi="宋体" w:cs="Times New Roman"/>
          <w:sz w:val="24"/>
          <w:szCs w:val="24"/>
        </w:rPr>
        <w:t xml:space="preserve">                                          一只画眉：飞、站、叫（点面结合）</w:t>
      </w:r>
    </w:p>
    <w:p w14:paraId="31168404">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学生课堂活动卡</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1843"/>
        <w:gridCol w:w="709"/>
        <w:gridCol w:w="2268"/>
        <w:gridCol w:w="2039"/>
      </w:tblGrid>
      <w:tr w14:paraId="6E5C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47D36D23">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552" w:type="dxa"/>
            <w:gridSpan w:val="2"/>
            <w:shd w:val="clear" w:color="auto" w:fill="auto"/>
            <w:vAlign w:val="center"/>
          </w:tcPr>
          <w:p w14:paraId="150EAFD5">
            <w:pPr>
              <w:pStyle w:val="10"/>
              <w:spacing w:line="360" w:lineRule="auto"/>
              <w:jc w:val="center"/>
              <w:rPr>
                <w:rFonts w:hint="eastAsia" w:hAnsi="宋体" w:cs="Times New Roman"/>
                <w:sz w:val="24"/>
                <w:szCs w:val="24"/>
              </w:rPr>
            </w:pPr>
            <w:r>
              <w:rPr>
                <w:rFonts w:hAnsi="宋体" w:cs="Times New Roman"/>
                <w:sz w:val="24"/>
                <w:szCs w:val="24"/>
              </w:rPr>
              <w:t>鸟的天堂</w:t>
            </w:r>
          </w:p>
        </w:tc>
        <w:tc>
          <w:tcPr>
            <w:tcW w:w="2268" w:type="dxa"/>
            <w:shd w:val="clear" w:color="auto" w:fill="auto"/>
            <w:vAlign w:val="center"/>
          </w:tcPr>
          <w:p w14:paraId="6F7C493B">
            <w:pPr>
              <w:pStyle w:val="10"/>
              <w:spacing w:line="360" w:lineRule="auto"/>
              <w:jc w:val="center"/>
              <w:rPr>
                <w:rFonts w:hint="eastAsia" w:hAnsi="宋体" w:cs="Times New Roman"/>
                <w:sz w:val="24"/>
                <w:szCs w:val="24"/>
              </w:rPr>
            </w:pPr>
            <w:r>
              <w:rPr>
                <w:rFonts w:hAnsi="宋体" w:cs="Times New Roman"/>
                <w:sz w:val="24"/>
                <w:szCs w:val="24"/>
              </w:rPr>
              <w:t xml:space="preserve">  </w:t>
            </w:r>
            <w:r>
              <w:rPr>
                <w:rFonts w:hAnsi="宋体" w:eastAsia="黑体" w:cs="Times New Roman"/>
                <w:sz w:val="24"/>
                <w:szCs w:val="24"/>
              </w:rPr>
              <w:t>用　时</w:t>
            </w:r>
          </w:p>
        </w:tc>
        <w:tc>
          <w:tcPr>
            <w:tcW w:w="2039" w:type="dxa"/>
            <w:shd w:val="clear" w:color="auto" w:fill="auto"/>
            <w:vAlign w:val="center"/>
          </w:tcPr>
          <w:p w14:paraId="0E1247E2">
            <w:pPr>
              <w:pStyle w:val="10"/>
              <w:spacing w:line="360" w:lineRule="auto"/>
              <w:jc w:val="center"/>
              <w:rPr>
                <w:rFonts w:hint="eastAsia" w:hAnsi="宋体" w:cs="Times New Roman"/>
                <w:sz w:val="24"/>
                <w:szCs w:val="24"/>
              </w:rPr>
            </w:pPr>
            <w:r>
              <w:rPr>
                <w:rFonts w:hAnsi="宋体" w:cs="Times New Roman"/>
                <w:sz w:val="24"/>
                <w:szCs w:val="24"/>
              </w:rPr>
              <w:t>3～5分钟</w:t>
            </w:r>
          </w:p>
        </w:tc>
      </w:tr>
      <w:tr w14:paraId="090C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restart"/>
            <w:shd w:val="clear" w:color="auto" w:fill="auto"/>
            <w:vAlign w:val="center"/>
          </w:tcPr>
          <w:p w14:paraId="6B15CBE1">
            <w:pPr>
              <w:pStyle w:val="10"/>
              <w:spacing w:line="360" w:lineRule="auto"/>
              <w:jc w:val="center"/>
              <w:rPr>
                <w:rFonts w:hint="eastAsia" w:hAnsi="宋体" w:cs="Times New Roman"/>
                <w:sz w:val="24"/>
                <w:szCs w:val="24"/>
              </w:rPr>
            </w:pPr>
            <w:r>
              <w:rPr>
                <w:rFonts w:hAnsi="宋体" w:eastAsia="黑体" w:cs="Times New Roman"/>
                <w:sz w:val="24"/>
                <w:szCs w:val="24"/>
              </w:rPr>
              <w:t>活动内容</w:t>
            </w:r>
          </w:p>
        </w:tc>
        <w:tc>
          <w:tcPr>
            <w:tcW w:w="6859" w:type="dxa"/>
            <w:gridSpan w:val="4"/>
            <w:shd w:val="clear" w:color="auto" w:fill="auto"/>
            <w:vAlign w:val="center"/>
          </w:tcPr>
          <w:p w14:paraId="3E3B6E8D">
            <w:pPr>
              <w:pStyle w:val="10"/>
              <w:spacing w:line="360" w:lineRule="auto"/>
              <w:jc w:val="left"/>
              <w:rPr>
                <w:rFonts w:hint="eastAsia" w:hAnsi="宋体" w:cs="Times New Roman"/>
                <w:sz w:val="24"/>
                <w:szCs w:val="24"/>
              </w:rPr>
            </w:pPr>
            <w:r>
              <w:rPr>
                <w:rFonts w:hAnsi="宋体" w:cs="Times New Roman"/>
                <w:sz w:val="24"/>
                <w:szCs w:val="24"/>
              </w:rPr>
              <w:t>阅读思考：文中哪些地方是静态描写？哪些地方是动态描写？</w:t>
            </w:r>
          </w:p>
        </w:tc>
      </w:tr>
      <w:tr w14:paraId="0873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continue"/>
            <w:shd w:val="clear" w:color="auto" w:fill="auto"/>
            <w:vAlign w:val="center"/>
          </w:tcPr>
          <w:p w14:paraId="4D586936">
            <w:pPr>
              <w:pStyle w:val="10"/>
              <w:spacing w:line="360" w:lineRule="auto"/>
              <w:jc w:val="center"/>
              <w:rPr>
                <w:rFonts w:hint="eastAsia" w:hAnsi="宋体" w:cs="Times New Roman"/>
                <w:sz w:val="24"/>
                <w:szCs w:val="24"/>
              </w:rPr>
            </w:pPr>
          </w:p>
        </w:tc>
        <w:tc>
          <w:tcPr>
            <w:tcW w:w="1843" w:type="dxa"/>
            <w:shd w:val="clear" w:color="auto" w:fill="auto"/>
            <w:vAlign w:val="center"/>
          </w:tcPr>
          <w:p w14:paraId="53C9297D">
            <w:pPr>
              <w:pStyle w:val="10"/>
              <w:spacing w:line="360" w:lineRule="auto"/>
              <w:jc w:val="center"/>
              <w:rPr>
                <w:rFonts w:hint="eastAsia" w:hAnsi="宋体" w:cs="Times New Roman"/>
                <w:sz w:val="24"/>
                <w:szCs w:val="24"/>
              </w:rPr>
            </w:pPr>
            <w:r>
              <w:rPr>
                <w:rFonts w:hAnsi="宋体" w:cs="Times New Roman"/>
                <w:sz w:val="24"/>
                <w:szCs w:val="24"/>
              </w:rPr>
              <w:t>描写方法</w:t>
            </w:r>
          </w:p>
        </w:tc>
        <w:tc>
          <w:tcPr>
            <w:tcW w:w="5016" w:type="dxa"/>
            <w:gridSpan w:val="3"/>
            <w:shd w:val="clear" w:color="auto" w:fill="auto"/>
            <w:vAlign w:val="center"/>
          </w:tcPr>
          <w:p w14:paraId="67497753">
            <w:pPr>
              <w:pStyle w:val="10"/>
              <w:spacing w:line="360" w:lineRule="auto"/>
              <w:jc w:val="center"/>
              <w:rPr>
                <w:rFonts w:hint="eastAsia" w:hAnsi="宋体" w:cs="Times New Roman"/>
                <w:sz w:val="24"/>
                <w:szCs w:val="24"/>
              </w:rPr>
            </w:pPr>
            <w:r>
              <w:rPr>
                <w:rFonts w:hAnsi="宋体" w:cs="Times New Roman"/>
                <w:sz w:val="24"/>
                <w:szCs w:val="24"/>
              </w:rPr>
              <w:t>相关语句</w:t>
            </w:r>
          </w:p>
        </w:tc>
      </w:tr>
      <w:tr w14:paraId="4214F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continue"/>
            <w:shd w:val="clear" w:color="auto" w:fill="auto"/>
            <w:vAlign w:val="center"/>
          </w:tcPr>
          <w:p w14:paraId="56CCA763">
            <w:pPr>
              <w:pStyle w:val="10"/>
              <w:spacing w:line="360" w:lineRule="auto"/>
              <w:jc w:val="center"/>
              <w:rPr>
                <w:rFonts w:hint="eastAsia" w:hAnsi="宋体" w:cs="Times New Roman"/>
                <w:sz w:val="24"/>
                <w:szCs w:val="24"/>
              </w:rPr>
            </w:pPr>
          </w:p>
        </w:tc>
        <w:tc>
          <w:tcPr>
            <w:tcW w:w="1843" w:type="dxa"/>
            <w:shd w:val="clear" w:color="auto" w:fill="auto"/>
            <w:vAlign w:val="center"/>
          </w:tcPr>
          <w:p w14:paraId="043E66F2">
            <w:pPr>
              <w:pStyle w:val="10"/>
              <w:spacing w:line="360" w:lineRule="auto"/>
              <w:jc w:val="center"/>
              <w:rPr>
                <w:rFonts w:hint="eastAsia" w:hAnsi="宋体" w:cs="Times New Roman"/>
                <w:sz w:val="24"/>
                <w:szCs w:val="24"/>
              </w:rPr>
            </w:pPr>
            <w:r>
              <w:rPr>
                <w:rFonts w:hAnsi="宋体" w:cs="Times New Roman"/>
                <w:sz w:val="24"/>
                <w:szCs w:val="24"/>
              </w:rPr>
              <w:t>静态</w:t>
            </w:r>
            <w:r>
              <w:rPr>
                <w:rFonts w:hint="eastAsia" w:hAnsi="宋体" w:cs="Times New Roman"/>
                <w:sz w:val="24"/>
                <w:szCs w:val="24"/>
              </w:rPr>
              <w:t>描写</w:t>
            </w:r>
          </w:p>
        </w:tc>
        <w:tc>
          <w:tcPr>
            <w:tcW w:w="5016" w:type="dxa"/>
            <w:gridSpan w:val="3"/>
            <w:shd w:val="clear" w:color="auto" w:fill="auto"/>
            <w:vAlign w:val="center"/>
          </w:tcPr>
          <w:p w14:paraId="69000D8E">
            <w:pPr>
              <w:pStyle w:val="10"/>
              <w:spacing w:line="360" w:lineRule="auto"/>
              <w:jc w:val="center"/>
              <w:rPr>
                <w:rFonts w:hint="eastAsia" w:hAnsi="宋体" w:cs="Times New Roman"/>
                <w:sz w:val="24"/>
                <w:szCs w:val="24"/>
              </w:rPr>
            </w:pPr>
          </w:p>
        </w:tc>
      </w:tr>
      <w:tr w14:paraId="77D8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continue"/>
            <w:shd w:val="clear" w:color="auto" w:fill="auto"/>
            <w:vAlign w:val="center"/>
          </w:tcPr>
          <w:p w14:paraId="386AB279">
            <w:pPr>
              <w:pStyle w:val="10"/>
              <w:spacing w:line="360" w:lineRule="auto"/>
              <w:jc w:val="center"/>
              <w:rPr>
                <w:rFonts w:hint="eastAsia" w:hAnsi="宋体" w:cs="Times New Roman"/>
                <w:sz w:val="24"/>
                <w:szCs w:val="24"/>
              </w:rPr>
            </w:pPr>
          </w:p>
        </w:tc>
        <w:tc>
          <w:tcPr>
            <w:tcW w:w="1843" w:type="dxa"/>
            <w:shd w:val="clear" w:color="auto" w:fill="auto"/>
            <w:vAlign w:val="center"/>
          </w:tcPr>
          <w:p w14:paraId="704D9CA7">
            <w:pPr>
              <w:pStyle w:val="10"/>
              <w:spacing w:line="360" w:lineRule="auto"/>
              <w:jc w:val="center"/>
              <w:rPr>
                <w:rFonts w:hint="eastAsia" w:hAnsi="宋体" w:cs="Times New Roman"/>
                <w:sz w:val="24"/>
                <w:szCs w:val="24"/>
              </w:rPr>
            </w:pPr>
            <w:r>
              <w:rPr>
                <w:rFonts w:hAnsi="宋体" w:cs="Times New Roman"/>
                <w:sz w:val="24"/>
                <w:szCs w:val="24"/>
              </w:rPr>
              <w:t>动态描写</w:t>
            </w:r>
          </w:p>
        </w:tc>
        <w:tc>
          <w:tcPr>
            <w:tcW w:w="5016" w:type="dxa"/>
            <w:gridSpan w:val="3"/>
            <w:shd w:val="clear" w:color="auto" w:fill="auto"/>
            <w:vAlign w:val="center"/>
          </w:tcPr>
          <w:p w14:paraId="6C7FA48E">
            <w:pPr>
              <w:pStyle w:val="10"/>
              <w:spacing w:line="360" w:lineRule="auto"/>
              <w:jc w:val="center"/>
              <w:rPr>
                <w:rFonts w:hint="eastAsia" w:hAnsi="宋体" w:cs="Times New Roman"/>
                <w:sz w:val="24"/>
                <w:szCs w:val="24"/>
              </w:rPr>
            </w:pPr>
          </w:p>
        </w:tc>
      </w:tr>
    </w:tbl>
    <w:p w14:paraId="55FE9FEC">
      <w:pPr>
        <w:pStyle w:val="10"/>
        <w:spacing w:line="360" w:lineRule="auto"/>
        <w:ind w:firstLine="480" w:firstLineChars="200"/>
        <w:rPr>
          <w:rFonts w:hint="eastAsia" w:hAnsi="宋体" w:cs="Times New Roman"/>
          <w:sz w:val="24"/>
          <w:szCs w:val="24"/>
        </w:rPr>
      </w:pPr>
      <w:r>
        <w:rPr>
          <w:rFonts w:hAnsi="宋体" w:cs="Times New Roman"/>
          <w:sz w:val="24"/>
          <w:szCs w:val="24"/>
        </w:rPr>
        <w:t>★活动建议</w:t>
      </w:r>
    </w:p>
    <w:p w14:paraId="2449FB2D">
      <w:pPr>
        <w:pStyle w:val="10"/>
        <w:spacing w:line="360" w:lineRule="auto"/>
        <w:ind w:firstLine="480" w:firstLineChars="200"/>
        <w:rPr>
          <w:rFonts w:hint="eastAsia" w:hAnsi="宋体" w:cs="Times New Roman"/>
          <w:sz w:val="24"/>
          <w:szCs w:val="24"/>
        </w:rPr>
      </w:pPr>
      <w:r>
        <w:rPr>
          <w:rFonts w:hAnsi="宋体" w:cs="Times New Roman"/>
          <w:sz w:val="24"/>
          <w:szCs w:val="24"/>
        </w:rPr>
        <w:t>1．在老师的指导下阅读课文，找到文中运用了描写方法的语句。</w:t>
      </w:r>
    </w:p>
    <w:p w14:paraId="4535AA0A">
      <w:pPr>
        <w:pStyle w:val="10"/>
        <w:spacing w:line="360" w:lineRule="auto"/>
        <w:ind w:firstLine="480" w:firstLineChars="200"/>
        <w:rPr>
          <w:rFonts w:hint="eastAsia" w:hAnsi="宋体" w:cs="Times New Roman"/>
          <w:sz w:val="24"/>
          <w:szCs w:val="24"/>
        </w:rPr>
      </w:pPr>
      <w:r>
        <w:rPr>
          <w:rFonts w:hAnsi="宋体" w:cs="Times New Roman"/>
          <w:sz w:val="24"/>
          <w:szCs w:val="24"/>
        </w:rPr>
        <w:t>2．同桌之间互相交流，讨论哪些语句符合要求。</w:t>
      </w:r>
    </w:p>
    <w:p w14:paraId="36C9206B">
      <w:pPr>
        <w:pStyle w:val="10"/>
        <w:spacing w:line="360" w:lineRule="auto"/>
        <w:ind w:firstLine="480" w:firstLineChars="200"/>
        <w:rPr>
          <w:rFonts w:hint="eastAsia" w:hAnsi="宋体" w:cs="Times New Roman"/>
          <w:sz w:val="24"/>
          <w:szCs w:val="24"/>
        </w:rPr>
      </w:pPr>
      <w:r>
        <w:rPr>
          <w:rFonts w:hAnsi="宋体" w:cs="Times New Roman"/>
          <w:sz w:val="24"/>
          <w:szCs w:val="24"/>
        </w:rPr>
        <w:t>3．集体交流，在感悟静态描写与动态描写的基础上深刻体会作者的写作方法。</w:t>
      </w:r>
    </w:p>
    <w:p w14:paraId="5CED7A18">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学生课前预学案</w:t>
      </w:r>
    </w:p>
    <w:tbl>
      <w:tblPr>
        <w:tblStyle w:val="14"/>
        <w:tblW w:w="9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418"/>
        <w:gridCol w:w="567"/>
        <w:gridCol w:w="2693"/>
        <w:gridCol w:w="3500"/>
      </w:tblGrid>
      <w:tr w14:paraId="58FF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shd w:val="clear" w:color="auto" w:fill="auto"/>
            <w:vAlign w:val="center"/>
          </w:tcPr>
          <w:p w14:paraId="1D71C0AA">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1985" w:type="dxa"/>
            <w:gridSpan w:val="2"/>
            <w:shd w:val="clear" w:color="auto" w:fill="auto"/>
            <w:vAlign w:val="center"/>
          </w:tcPr>
          <w:p w14:paraId="2FF8FA59">
            <w:pPr>
              <w:pStyle w:val="10"/>
              <w:spacing w:line="360" w:lineRule="auto"/>
              <w:jc w:val="center"/>
              <w:rPr>
                <w:rFonts w:hint="eastAsia" w:hAnsi="宋体" w:cs="Times New Roman"/>
                <w:sz w:val="24"/>
                <w:szCs w:val="24"/>
              </w:rPr>
            </w:pPr>
            <w:r>
              <w:rPr>
                <w:rFonts w:hAnsi="宋体" w:cs="Times New Roman"/>
                <w:sz w:val="24"/>
                <w:szCs w:val="24"/>
              </w:rPr>
              <w:t>鸟的天堂</w:t>
            </w:r>
          </w:p>
        </w:tc>
        <w:tc>
          <w:tcPr>
            <w:tcW w:w="2693" w:type="dxa"/>
            <w:shd w:val="clear" w:color="auto" w:fill="auto"/>
            <w:vAlign w:val="center"/>
          </w:tcPr>
          <w:p w14:paraId="7DA8F1D5">
            <w:pPr>
              <w:pStyle w:val="10"/>
              <w:spacing w:line="360" w:lineRule="auto"/>
              <w:jc w:val="center"/>
              <w:rPr>
                <w:rFonts w:hint="eastAsia" w:hAnsi="宋体" w:cs="Times New Roman"/>
                <w:sz w:val="24"/>
                <w:szCs w:val="24"/>
              </w:rPr>
            </w:pPr>
            <w:r>
              <w:rPr>
                <w:rFonts w:hAnsi="宋体" w:eastAsia="黑体" w:cs="Times New Roman"/>
                <w:sz w:val="24"/>
                <w:szCs w:val="24"/>
              </w:rPr>
              <w:t>时间建议</w:t>
            </w:r>
          </w:p>
        </w:tc>
        <w:tc>
          <w:tcPr>
            <w:tcW w:w="3500" w:type="dxa"/>
            <w:shd w:val="clear" w:color="auto" w:fill="auto"/>
            <w:vAlign w:val="center"/>
          </w:tcPr>
          <w:p w14:paraId="55527FD9">
            <w:pPr>
              <w:pStyle w:val="10"/>
              <w:spacing w:line="360" w:lineRule="auto"/>
              <w:jc w:val="center"/>
              <w:rPr>
                <w:rFonts w:hint="eastAsia" w:hAnsi="宋体" w:cs="Times New Roman"/>
                <w:sz w:val="24"/>
                <w:szCs w:val="24"/>
              </w:rPr>
            </w:pPr>
            <w:r>
              <w:rPr>
                <w:rFonts w:hAnsi="宋体" w:cs="Times New Roman"/>
                <w:sz w:val="24"/>
                <w:szCs w:val="24"/>
              </w:rPr>
              <w:t>10～15分钟</w:t>
            </w:r>
          </w:p>
        </w:tc>
      </w:tr>
      <w:tr w14:paraId="5EA66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restart"/>
            <w:shd w:val="clear" w:color="auto" w:fill="auto"/>
            <w:vAlign w:val="center"/>
          </w:tcPr>
          <w:p w14:paraId="5F745A41">
            <w:pPr>
              <w:pStyle w:val="10"/>
              <w:spacing w:line="360" w:lineRule="auto"/>
              <w:jc w:val="center"/>
              <w:rPr>
                <w:rFonts w:hint="eastAsia" w:hAnsi="宋体" w:eastAsia="黑体" w:cs="Times New Roman"/>
                <w:sz w:val="24"/>
                <w:szCs w:val="24"/>
              </w:rPr>
            </w:pPr>
            <w:r>
              <w:rPr>
                <w:rFonts w:hAnsi="宋体" w:eastAsia="黑体" w:cs="Times New Roman"/>
                <w:sz w:val="24"/>
                <w:szCs w:val="24"/>
              </w:rPr>
              <w:t>预</w:t>
            </w:r>
          </w:p>
          <w:p w14:paraId="0DB7622F">
            <w:pPr>
              <w:pStyle w:val="10"/>
              <w:spacing w:line="360" w:lineRule="auto"/>
              <w:jc w:val="center"/>
              <w:rPr>
                <w:rFonts w:hint="eastAsia" w:hAnsi="宋体" w:eastAsia="黑体" w:cs="Times New Roman"/>
                <w:sz w:val="24"/>
                <w:szCs w:val="24"/>
              </w:rPr>
            </w:pPr>
            <w:r>
              <w:rPr>
                <w:rFonts w:hAnsi="宋体" w:eastAsia="黑体" w:cs="Times New Roman"/>
                <w:sz w:val="24"/>
                <w:szCs w:val="24"/>
              </w:rPr>
              <w:t>学</w:t>
            </w:r>
          </w:p>
          <w:p w14:paraId="4F3E4E22">
            <w:pPr>
              <w:pStyle w:val="10"/>
              <w:spacing w:line="360" w:lineRule="auto"/>
              <w:jc w:val="center"/>
              <w:rPr>
                <w:rFonts w:hint="eastAsia" w:hAnsi="宋体" w:eastAsia="黑体" w:cs="Times New Roman"/>
                <w:sz w:val="24"/>
                <w:szCs w:val="24"/>
              </w:rPr>
            </w:pPr>
            <w:r>
              <w:rPr>
                <w:rFonts w:hAnsi="宋体" w:eastAsia="黑体" w:cs="Times New Roman"/>
                <w:sz w:val="24"/>
                <w:szCs w:val="24"/>
              </w:rPr>
              <w:t>内</w:t>
            </w:r>
          </w:p>
          <w:p w14:paraId="24485CDF">
            <w:pPr>
              <w:pStyle w:val="10"/>
              <w:spacing w:line="360" w:lineRule="auto"/>
              <w:jc w:val="center"/>
              <w:rPr>
                <w:rFonts w:hint="eastAsia" w:hAnsi="宋体" w:cs="Times New Roman"/>
                <w:sz w:val="24"/>
                <w:szCs w:val="24"/>
              </w:rPr>
            </w:pPr>
            <w:r>
              <w:rPr>
                <w:rFonts w:hAnsi="宋体" w:eastAsia="黑体" w:cs="Times New Roman"/>
                <w:sz w:val="24"/>
                <w:szCs w:val="24"/>
              </w:rPr>
              <w:t>容</w:t>
            </w:r>
          </w:p>
        </w:tc>
        <w:tc>
          <w:tcPr>
            <w:tcW w:w="1418" w:type="dxa"/>
            <w:shd w:val="clear" w:color="auto" w:fill="auto"/>
            <w:vAlign w:val="center"/>
          </w:tcPr>
          <w:p w14:paraId="071FADC8">
            <w:pPr>
              <w:pStyle w:val="10"/>
              <w:spacing w:line="360" w:lineRule="auto"/>
              <w:jc w:val="center"/>
              <w:rPr>
                <w:rFonts w:hint="eastAsia" w:hAnsi="宋体" w:cs="Times New Roman"/>
                <w:sz w:val="24"/>
                <w:szCs w:val="24"/>
              </w:rPr>
            </w:pPr>
            <w:r>
              <w:rPr>
                <w:rFonts w:hAnsi="宋体" w:cs="Times New Roman"/>
                <w:sz w:val="24"/>
                <w:szCs w:val="24"/>
              </w:rPr>
              <w:t>熟读课文</w:t>
            </w:r>
          </w:p>
        </w:tc>
        <w:tc>
          <w:tcPr>
            <w:tcW w:w="6760" w:type="dxa"/>
            <w:gridSpan w:val="3"/>
            <w:shd w:val="clear" w:color="auto" w:fill="auto"/>
            <w:vAlign w:val="center"/>
          </w:tcPr>
          <w:p w14:paraId="655A922B">
            <w:pPr>
              <w:pStyle w:val="10"/>
              <w:spacing w:line="360" w:lineRule="auto"/>
              <w:jc w:val="left"/>
              <w:rPr>
                <w:rFonts w:hint="eastAsia" w:hAnsi="宋体" w:cs="Times New Roman"/>
                <w:sz w:val="24"/>
                <w:szCs w:val="24"/>
              </w:rPr>
            </w:pPr>
            <w:r>
              <w:rPr>
                <w:rFonts w:hAnsi="宋体" w:cs="Times New Roman"/>
                <w:sz w:val="24"/>
                <w:szCs w:val="24"/>
              </w:rPr>
              <w:t>默读一遍，朗读两遍，读通、读顺课文。</w:t>
            </w:r>
          </w:p>
        </w:tc>
      </w:tr>
      <w:tr w14:paraId="3D3E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continue"/>
            <w:shd w:val="clear" w:color="auto" w:fill="auto"/>
            <w:vAlign w:val="center"/>
          </w:tcPr>
          <w:p w14:paraId="306B278C">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19D8E88C">
            <w:pPr>
              <w:pStyle w:val="10"/>
              <w:spacing w:line="360" w:lineRule="auto"/>
              <w:jc w:val="center"/>
              <w:rPr>
                <w:rFonts w:hint="eastAsia" w:hAnsi="宋体" w:cs="Times New Roman"/>
                <w:sz w:val="24"/>
                <w:szCs w:val="24"/>
              </w:rPr>
            </w:pPr>
            <w:r>
              <w:rPr>
                <w:rFonts w:hAnsi="宋体" w:cs="Times New Roman"/>
                <w:sz w:val="24"/>
                <w:szCs w:val="24"/>
              </w:rPr>
              <w:t>预习字词</w:t>
            </w:r>
          </w:p>
        </w:tc>
        <w:tc>
          <w:tcPr>
            <w:tcW w:w="6760" w:type="dxa"/>
            <w:gridSpan w:val="3"/>
            <w:shd w:val="clear" w:color="auto" w:fill="auto"/>
            <w:vAlign w:val="center"/>
          </w:tcPr>
          <w:p w14:paraId="315E0FA9">
            <w:pPr>
              <w:pStyle w:val="10"/>
              <w:spacing w:line="360" w:lineRule="auto"/>
              <w:jc w:val="left"/>
              <w:rPr>
                <w:rFonts w:hint="eastAsia" w:hAnsi="宋体" w:cs="Times New Roman"/>
                <w:sz w:val="24"/>
                <w:szCs w:val="24"/>
              </w:rPr>
            </w:pPr>
            <w:r>
              <w:rPr>
                <w:rFonts w:hAnsi="宋体" w:cs="Times New Roman"/>
                <w:sz w:val="24"/>
                <w:szCs w:val="24"/>
              </w:rPr>
              <w:t>1.把词语中加点字的音节补充完整。</w:t>
            </w:r>
          </w:p>
          <w:p w14:paraId="008BA735">
            <w:pPr>
              <w:pStyle w:val="10"/>
              <w:spacing w:line="360" w:lineRule="auto"/>
              <w:jc w:val="left"/>
              <w:rPr>
                <w:rFonts w:hint="eastAsia" w:hAnsi="宋体" w:cs="Times New Roman"/>
                <w:sz w:val="24"/>
                <w:szCs w:val="24"/>
              </w:rPr>
            </w:pPr>
            <w:r>
              <w:rPr>
                <w:rFonts w:hAnsi="宋体" w:cs="Times New Roman"/>
                <w:sz w:val="24"/>
                <w:szCs w:val="24"/>
              </w:rPr>
              <w:t>j____　</w:t>
            </w:r>
            <w:r>
              <w:rPr>
                <w:rFonts w:hint="eastAsia" w:hAnsi="宋体" w:cs="Times New Roman"/>
                <w:sz w:val="24"/>
                <w:szCs w:val="24"/>
              </w:rPr>
              <w:t>　　　</w:t>
            </w:r>
            <w:r>
              <w:rPr>
                <w:rFonts w:hAnsi="宋体" w:cs="Times New Roman"/>
                <w:sz w:val="24"/>
                <w:szCs w:val="24"/>
              </w:rPr>
              <w:t>____ānɡ</w:t>
            </w:r>
            <w:r>
              <w:rPr>
                <w:rFonts w:hint="eastAsia" w:hAnsi="宋体" w:cs="Times New Roman"/>
                <w:sz w:val="24"/>
                <w:szCs w:val="24"/>
              </w:rPr>
              <w:t>　　　</w:t>
            </w:r>
            <w:r>
              <w:rPr>
                <w:rFonts w:hAnsi="宋体" w:cs="Times New Roman"/>
                <w:sz w:val="24"/>
                <w:szCs w:val="24"/>
              </w:rPr>
              <w:t>　____iá</w:t>
            </w:r>
          </w:p>
          <w:p w14:paraId="089A4372">
            <w:pPr>
              <w:pStyle w:val="10"/>
              <w:spacing w:line="360" w:lineRule="auto"/>
              <w:jc w:val="left"/>
              <w:rPr>
                <w:rFonts w:hint="eastAsia" w:hAnsi="宋体" w:cs="Times New Roman"/>
                <w:sz w:val="24"/>
                <w:szCs w:val="24"/>
              </w:rPr>
            </w:pPr>
            <w:r>
              <w:rPr>
                <w:rFonts w:hint="eastAsia" w:hAnsi="宋体" w:cs="Times New Roman"/>
                <w:sz w:val="24"/>
                <w:szCs w:val="24"/>
              </w:rPr>
              <w:t>　</w:t>
            </w:r>
            <w:r>
              <w:rPr>
                <w:rFonts w:hAnsi="宋体" w:cs="Times New Roman"/>
                <w:sz w:val="24"/>
                <w:szCs w:val="24"/>
              </w:rPr>
              <w:t>船</w:t>
            </w:r>
            <w:r>
              <w:rPr>
                <w:rFonts w:hAnsi="宋体" w:cs="Times New Roman"/>
                <w:sz w:val="24"/>
                <w:szCs w:val="24"/>
                <w:em w:val="underDot"/>
              </w:rPr>
              <w:t>桨</w:t>
            </w:r>
            <w:r>
              <w:rPr>
                <w:rFonts w:hAnsi="宋体" w:cs="Times New Roman"/>
                <w:sz w:val="24"/>
                <w:szCs w:val="24"/>
              </w:rPr>
              <w:t>　</w:t>
            </w:r>
            <w:r>
              <w:rPr>
                <w:rFonts w:hint="eastAsia" w:hAnsi="宋体" w:cs="Times New Roman"/>
                <w:sz w:val="24"/>
                <w:szCs w:val="24"/>
              </w:rPr>
              <w:t>　　　　</w:t>
            </w:r>
            <w:r>
              <w:rPr>
                <w:rFonts w:hAnsi="宋体" w:cs="Times New Roman"/>
                <w:sz w:val="24"/>
                <w:szCs w:val="24"/>
              </w:rPr>
              <w:t>树</w:t>
            </w:r>
            <w:r>
              <w:rPr>
                <w:rFonts w:hAnsi="宋体" w:cs="Times New Roman"/>
                <w:sz w:val="24"/>
                <w:szCs w:val="24"/>
                <w:em w:val="underDot"/>
              </w:rPr>
              <w:t>桩</w:t>
            </w:r>
            <w:r>
              <w:rPr>
                <w:rFonts w:hint="eastAsia" w:hAnsi="宋体" w:cs="Times New Roman"/>
                <w:sz w:val="24"/>
                <w:szCs w:val="24"/>
                <w:em w:val="underDot"/>
              </w:rPr>
              <w:t xml:space="preserve">　　　 </w:t>
            </w:r>
            <w:r>
              <w:rPr>
                <w:rFonts w:hAnsi="宋体" w:cs="Times New Roman"/>
                <w:sz w:val="24"/>
                <w:szCs w:val="24"/>
              </w:rPr>
              <w:t>应接不</w:t>
            </w:r>
            <w:r>
              <w:rPr>
                <w:rFonts w:hAnsi="宋体" w:cs="Times New Roman"/>
                <w:sz w:val="24"/>
                <w:szCs w:val="24"/>
                <w:em w:val="underDot"/>
              </w:rPr>
              <w:t>暇</w:t>
            </w:r>
          </w:p>
          <w:p w14:paraId="211A1FD1">
            <w:pPr>
              <w:pStyle w:val="10"/>
              <w:spacing w:line="360" w:lineRule="auto"/>
              <w:jc w:val="left"/>
              <w:rPr>
                <w:rFonts w:hint="eastAsia" w:hAnsi="宋体" w:cs="Times New Roman"/>
                <w:sz w:val="24"/>
                <w:szCs w:val="24"/>
              </w:rPr>
            </w:pPr>
            <w:r>
              <w:rPr>
                <w:rFonts w:hAnsi="宋体" w:cs="Times New Roman"/>
                <w:sz w:val="24"/>
                <w:szCs w:val="24"/>
              </w:rPr>
              <w:t>2．工整地抄写下面的字。</w:t>
            </w:r>
          </w:p>
          <w:p w14:paraId="02436B23">
            <w:pPr>
              <w:pStyle w:val="10"/>
              <w:spacing w:line="360" w:lineRule="auto"/>
              <w:jc w:val="left"/>
              <w:rPr>
                <w:rFonts w:hint="eastAsia" w:hAnsi="宋体" w:cs="Times New Roman"/>
                <w:sz w:val="24"/>
                <w:szCs w:val="24"/>
              </w:rPr>
            </w:pPr>
            <w:r>
              <w:rPr>
                <w:rFonts w:hAnsi="宋体"/>
                <w:sz w:val="24"/>
                <w:szCs w:val="24"/>
              </w:rPr>
              <w:drawing>
                <wp:inline distT="0" distB="0" distL="0" distR="0">
                  <wp:extent cx="2710180" cy="1221105"/>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11"/>
                          <a:srcRect/>
                          <a:stretch>
                            <a:fillRect/>
                          </a:stretch>
                        </pic:blipFill>
                        <pic:spPr>
                          <a:xfrm>
                            <a:off x="0" y="0"/>
                            <a:ext cx="2718038" cy="1225050"/>
                          </a:xfrm>
                          <a:prstGeom prst="rect">
                            <a:avLst/>
                          </a:prstGeom>
                          <a:noFill/>
                          <a:ln w="9525">
                            <a:noFill/>
                            <a:miter lim="800000"/>
                            <a:headEnd/>
                            <a:tailEnd/>
                          </a:ln>
                        </pic:spPr>
                      </pic:pic>
                    </a:graphicData>
                  </a:graphic>
                </wp:inline>
              </w:drawing>
            </w:r>
          </w:p>
          <w:p w14:paraId="6F71BD25">
            <w:pPr>
              <w:pStyle w:val="10"/>
              <w:spacing w:line="360" w:lineRule="auto"/>
              <w:jc w:val="left"/>
              <w:rPr>
                <w:rFonts w:hint="eastAsia" w:hAnsi="宋体" w:cs="Times New Roman"/>
                <w:sz w:val="24"/>
                <w:szCs w:val="24"/>
              </w:rPr>
            </w:pPr>
            <w:r>
              <w:rPr>
                <w:rFonts w:hAnsi="宋体" w:cs="Times New Roman"/>
                <w:sz w:val="24"/>
                <w:szCs w:val="24"/>
              </w:rPr>
              <w:t>3．读课文，试着理解下面的词语，并填空。</w:t>
            </w:r>
          </w:p>
          <w:p w14:paraId="79722911">
            <w:pPr>
              <w:pStyle w:val="10"/>
              <w:spacing w:line="360" w:lineRule="auto"/>
              <w:jc w:val="center"/>
              <w:rPr>
                <w:rFonts w:hint="eastAsia" w:hAnsi="宋体" w:cs="Times New Roman"/>
                <w:sz w:val="24"/>
                <w:szCs w:val="24"/>
              </w:rPr>
            </w:pPr>
            <w:r>
              <w:rPr>
                <w:rFonts w:hAnsi="宋体" w:cs="Times New Roman"/>
                <w:sz w:val="24"/>
                <w:szCs w:val="24"/>
              </w:rPr>
              <w:t>展示　　缝隙　　颤动　　陆续　　留恋　　茂盛</w:t>
            </w:r>
          </w:p>
          <w:p w14:paraId="2B9E6AA3">
            <w:pPr>
              <w:pStyle w:val="10"/>
              <w:spacing w:line="360" w:lineRule="auto"/>
              <w:jc w:val="left"/>
              <w:rPr>
                <w:rFonts w:hint="eastAsia" w:hAnsi="宋体" w:cs="Times New Roman"/>
                <w:sz w:val="24"/>
                <w:szCs w:val="24"/>
              </w:rPr>
            </w:pPr>
            <w:r>
              <w:rPr>
                <w:rFonts w:hAnsi="宋体" w:cs="Times New Roman"/>
                <w:sz w:val="24"/>
                <w:szCs w:val="24"/>
              </w:rPr>
              <w:t>表示前后相继，时断时续。(　　　)　裂开或自然露出的狭长的空处。(　　　)</w:t>
            </w:r>
          </w:p>
          <w:p w14:paraId="776DB39F">
            <w:pPr>
              <w:pStyle w:val="10"/>
              <w:spacing w:line="360" w:lineRule="auto"/>
              <w:jc w:val="left"/>
              <w:rPr>
                <w:rFonts w:hint="eastAsia" w:hAnsi="宋体" w:cs="Times New Roman"/>
                <w:sz w:val="24"/>
                <w:szCs w:val="24"/>
              </w:rPr>
            </w:pPr>
            <w:r>
              <w:rPr>
                <w:rFonts w:hAnsi="宋体" w:cs="Times New Roman"/>
                <w:sz w:val="24"/>
                <w:szCs w:val="24"/>
              </w:rPr>
              <w:t>不忍舍弃或离开。(　　　)  清楚地摆出来；明显地表现出来。(　　　)</w:t>
            </w:r>
          </w:p>
          <w:p w14:paraId="4690D4BF">
            <w:pPr>
              <w:pStyle w:val="10"/>
              <w:spacing w:line="360" w:lineRule="auto"/>
              <w:jc w:val="left"/>
              <w:rPr>
                <w:rFonts w:hint="eastAsia" w:hAnsi="宋体" w:cs="Times New Roman"/>
                <w:sz w:val="24"/>
                <w:szCs w:val="24"/>
              </w:rPr>
            </w:pPr>
            <w:r>
              <w:rPr>
                <w:rFonts w:hAnsi="宋体" w:cs="Times New Roman"/>
                <w:sz w:val="24"/>
                <w:szCs w:val="24"/>
              </w:rPr>
              <w:t>(植物)生长得多而茁壮。(</w:t>
            </w:r>
            <w:r>
              <w:rPr>
                <w:rFonts w:hint="eastAsia" w:hAnsi="宋体" w:cs="Times New Roman"/>
                <w:sz w:val="24"/>
                <w:szCs w:val="24"/>
              </w:rPr>
              <w:t>　　　)</w:t>
            </w:r>
            <w:r>
              <w:rPr>
                <w:rFonts w:hAnsi="宋体" w:cs="Times New Roman"/>
                <w:sz w:val="24"/>
                <w:szCs w:val="24"/>
              </w:rPr>
              <w:t xml:space="preserve">  短促而频繁地振动。(　　　)</w:t>
            </w:r>
          </w:p>
        </w:tc>
      </w:tr>
      <w:tr w14:paraId="23FE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continue"/>
            <w:shd w:val="clear" w:color="auto" w:fill="auto"/>
            <w:vAlign w:val="center"/>
          </w:tcPr>
          <w:p w14:paraId="1FAD7EE2">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5DE97998">
            <w:pPr>
              <w:pStyle w:val="10"/>
              <w:spacing w:line="360" w:lineRule="auto"/>
              <w:jc w:val="center"/>
              <w:rPr>
                <w:rFonts w:hint="eastAsia" w:hAnsi="宋体" w:cs="Times New Roman"/>
                <w:sz w:val="24"/>
                <w:szCs w:val="24"/>
              </w:rPr>
            </w:pPr>
            <w:r>
              <w:rPr>
                <w:rFonts w:hAnsi="宋体" w:cs="Times New Roman"/>
                <w:sz w:val="24"/>
                <w:szCs w:val="24"/>
              </w:rPr>
              <w:t>内容感知</w:t>
            </w:r>
          </w:p>
        </w:tc>
        <w:tc>
          <w:tcPr>
            <w:tcW w:w="6760" w:type="dxa"/>
            <w:gridSpan w:val="3"/>
            <w:shd w:val="clear" w:color="auto" w:fill="auto"/>
            <w:vAlign w:val="center"/>
          </w:tcPr>
          <w:p w14:paraId="60EA9FB9">
            <w:pPr>
              <w:pStyle w:val="10"/>
              <w:spacing w:line="360" w:lineRule="auto"/>
              <w:jc w:val="left"/>
              <w:rPr>
                <w:rFonts w:hint="eastAsia" w:hAnsi="宋体" w:cs="Times New Roman"/>
                <w:sz w:val="24"/>
                <w:szCs w:val="24"/>
              </w:rPr>
            </w:pPr>
            <w:r>
              <w:rPr>
                <w:rFonts w:hAnsi="宋体" w:cs="Times New Roman"/>
                <w:sz w:val="24"/>
                <w:szCs w:val="24"/>
              </w:rPr>
              <w:t>　　作者第一次在(　　　　)时分经过“鸟的天堂”，只见到高大茂盛、充满生机的(　　　　)，没有见到(　　　　)。第二次在(　　　　)经过“鸟的天堂”，见到了鸟飞鸟鸣的热闹情景，感受到了鸟儿生活的(　　　　　　　　　)。</w:t>
            </w:r>
          </w:p>
        </w:tc>
      </w:tr>
      <w:tr w14:paraId="1A2E1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continue"/>
            <w:shd w:val="clear" w:color="auto" w:fill="auto"/>
            <w:vAlign w:val="center"/>
          </w:tcPr>
          <w:p w14:paraId="7079CD8B">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0BCF4C0E">
            <w:pPr>
              <w:pStyle w:val="10"/>
              <w:spacing w:line="360" w:lineRule="auto"/>
              <w:jc w:val="center"/>
              <w:rPr>
                <w:rFonts w:hint="eastAsia" w:hAnsi="宋体" w:cs="Times New Roman"/>
                <w:sz w:val="24"/>
                <w:szCs w:val="24"/>
              </w:rPr>
            </w:pPr>
            <w:r>
              <w:rPr>
                <w:rFonts w:hAnsi="宋体" w:cs="Times New Roman"/>
                <w:sz w:val="24"/>
                <w:szCs w:val="24"/>
              </w:rPr>
              <w:t>资料搜集</w:t>
            </w:r>
          </w:p>
        </w:tc>
        <w:tc>
          <w:tcPr>
            <w:tcW w:w="6760" w:type="dxa"/>
            <w:gridSpan w:val="3"/>
            <w:shd w:val="clear" w:color="auto" w:fill="auto"/>
            <w:vAlign w:val="center"/>
          </w:tcPr>
          <w:p w14:paraId="2AA5609F">
            <w:pPr>
              <w:pStyle w:val="10"/>
              <w:spacing w:line="360" w:lineRule="auto"/>
              <w:jc w:val="left"/>
              <w:rPr>
                <w:rFonts w:hint="eastAsia" w:hAnsi="宋体" w:cs="Times New Roman"/>
                <w:sz w:val="24"/>
                <w:szCs w:val="24"/>
              </w:rPr>
            </w:pPr>
            <w:r>
              <w:rPr>
                <w:rFonts w:hAnsi="宋体" w:cs="Times New Roman"/>
                <w:sz w:val="24"/>
                <w:szCs w:val="24"/>
              </w:rPr>
              <w:t>1.搜集巴金的相关资料。</w:t>
            </w:r>
          </w:p>
          <w:p w14:paraId="25787BB2">
            <w:pPr>
              <w:pStyle w:val="10"/>
              <w:spacing w:line="360" w:lineRule="auto"/>
              <w:jc w:val="left"/>
              <w:rPr>
                <w:rFonts w:hint="eastAsia" w:hAnsi="宋体" w:cs="Times New Roman"/>
                <w:sz w:val="24"/>
                <w:szCs w:val="24"/>
              </w:rPr>
            </w:pPr>
            <w:r>
              <w:rPr>
                <w:rFonts w:hAnsi="宋体" w:cs="Times New Roman"/>
                <w:sz w:val="24"/>
                <w:szCs w:val="24"/>
              </w:rPr>
              <w:t>2．了解《鸟的天堂》的创作背景。</w:t>
            </w:r>
          </w:p>
        </w:tc>
      </w:tr>
      <w:tr w14:paraId="0730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continue"/>
            <w:shd w:val="clear" w:color="auto" w:fill="auto"/>
            <w:vAlign w:val="center"/>
          </w:tcPr>
          <w:p w14:paraId="762F90EB">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19D76F26">
            <w:pPr>
              <w:pStyle w:val="10"/>
              <w:spacing w:line="360" w:lineRule="auto"/>
              <w:jc w:val="center"/>
              <w:rPr>
                <w:rFonts w:hint="eastAsia" w:hAnsi="宋体" w:cs="Times New Roman"/>
                <w:sz w:val="24"/>
                <w:szCs w:val="24"/>
              </w:rPr>
            </w:pPr>
            <w:r>
              <w:rPr>
                <w:rFonts w:hAnsi="宋体" w:cs="Times New Roman"/>
                <w:sz w:val="24"/>
                <w:szCs w:val="24"/>
              </w:rPr>
              <w:t>阅读质疑</w:t>
            </w:r>
          </w:p>
        </w:tc>
        <w:tc>
          <w:tcPr>
            <w:tcW w:w="6760" w:type="dxa"/>
            <w:gridSpan w:val="3"/>
            <w:shd w:val="clear" w:color="auto" w:fill="auto"/>
            <w:vAlign w:val="center"/>
          </w:tcPr>
          <w:p w14:paraId="78CFCE4E">
            <w:pPr>
              <w:pStyle w:val="10"/>
              <w:spacing w:line="360" w:lineRule="auto"/>
              <w:jc w:val="left"/>
              <w:rPr>
                <w:rFonts w:hint="eastAsia" w:hAnsi="宋体" w:cs="Times New Roman"/>
                <w:sz w:val="24"/>
                <w:szCs w:val="24"/>
              </w:rPr>
            </w:pPr>
            <w:r>
              <w:rPr>
                <w:rFonts w:hAnsi="宋体" w:cs="Times New Roman"/>
                <w:sz w:val="24"/>
                <w:szCs w:val="24"/>
              </w:rPr>
              <w:t>1.例：作者是怎样表达对“鸟的天堂”的热爱和赞美的？</w:t>
            </w:r>
          </w:p>
          <w:p w14:paraId="572A8DCE">
            <w:pPr>
              <w:pStyle w:val="10"/>
              <w:spacing w:line="360" w:lineRule="auto"/>
              <w:jc w:val="left"/>
              <w:rPr>
                <w:rFonts w:hint="eastAsia" w:hAnsi="宋体" w:cs="Times New Roman"/>
                <w:sz w:val="24"/>
                <w:szCs w:val="24"/>
              </w:rPr>
            </w:pPr>
            <w:r>
              <w:rPr>
                <w:rFonts w:hAnsi="宋体" w:cs="Times New Roman"/>
                <w:sz w:val="24"/>
                <w:szCs w:val="24"/>
              </w:rPr>
              <w:t>2．读了课文，我还要在上课时努力弄懂下面的问题：</w:t>
            </w:r>
          </w:p>
          <w:p w14:paraId="168F0143">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______________________________________________________</w:t>
            </w:r>
          </w:p>
        </w:tc>
      </w:tr>
    </w:tbl>
    <w:p w14:paraId="5EC60FF6">
      <w:pPr>
        <w:pStyle w:val="10"/>
        <w:spacing w:line="360" w:lineRule="auto"/>
        <w:ind w:firstLine="480" w:firstLineChars="200"/>
        <w:rPr>
          <w:rFonts w:hint="eastAsia" w:hAnsi="宋体" w:cs="Times New Roman"/>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BF8F5">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51139">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6015A">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FA3E8">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1F96C">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35210">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46FE3"/>
    <w:rsid w:val="0005202B"/>
    <w:rsid w:val="000851DF"/>
    <w:rsid w:val="00097DE3"/>
    <w:rsid w:val="000A3C2F"/>
    <w:rsid w:val="000A4136"/>
    <w:rsid w:val="000D2A00"/>
    <w:rsid w:val="000D2B1A"/>
    <w:rsid w:val="000E265B"/>
    <w:rsid w:val="000F10CF"/>
    <w:rsid w:val="000F4692"/>
    <w:rsid w:val="00104748"/>
    <w:rsid w:val="0012024B"/>
    <w:rsid w:val="00122E67"/>
    <w:rsid w:val="001233C5"/>
    <w:rsid w:val="00130491"/>
    <w:rsid w:val="001364A3"/>
    <w:rsid w:val="00141AEE"/>
    <w:rsid w:val="001468A1"/>
    <w:rsid w:val="001476C9"/>
    <w:rsid w:val="00150E3D"/>
    <w:rsid w:val="00165493"/>
    <w:rsid w:val="00174FDE"/>
    <w:rsid w:val="00182C18"/>
    <w:rsid w:val="001904A6"/>
    <w:rsid w:val="001C3179"/>
    <w:rsid w:val="001D44A3"/>
    <w:rsid w:val="001E0A7A"/>
    <w:rsid w:val="001F09D3"/>
    <w:rsid w:val="001F58E5"/>
    <w:rsid w:val="00207B42"/>
    <w:rsid w:val="00213F79"/>
    <w:rsid w:val="00215FC9"/>
    <w:rsid w:val="00231A68"/>
    <w:rsid w:val="002368A4"/>
    <w:rsid w:val="00253DCD"/>
    <w:rsid w:val="00280747"/>
    <w:rsid w:val="0029354B"/>
    <w:rsid w:val="002A0BF6"/>
    <w:rsid w:val="002A6D4F"/>
    <w:rsid w:val="002D283F"/>
    <w:rsid w:val="002E3B65"/>
    <w:rsid w:val="002F627B"/>
    <w:rsid w:val="00300AAE"/>
    <w:rsid w:val="003025A8"/>
    <w:rsid w:val="0030390A"/>
    <w:rsid w:val="0031250A"/>
    <w:rsid w:val="003174C7"/>
    <w:rsid w:val="00324EA5"/>
    <w:rsid w:val="00344DC9"/>
    <w:rsid w:val="003717A8"/>
    <w:rsid w:val="0038344B"/>
    <w:rsid w:val="003876DC"/>
    <w:rsid w:val="003951B9"/>
    <w:rsid w:val="003B410D"/>
    <w:rsid w:val="003E7105"/>
    <w:rsid w:val="004132BC"/>
    <w:rsid w:val="00422447"/>
    <w:rsid w:val="00442837"/>
    <w:rsid w:val="00446663"/>
    <w:rsid w:val="004507BA"/>
    <w:rsid w:val="00453BB3"/>
    <w:rsid w:val="004565FF"/>
    <w:rsid w:val="00463CAA"/>
    <w:rsid w:val="00470160"/>
    <w:rsid w:val="00480BE0"/>
    <w:rsid w:val="00492DCF"/>
    <w:rsid w:val="0049523A"/>
    <w:rsid w:val="004A3F3C"/>
    <w:rsid w:val="004C0EF2"/>
    <w:rsid w:val="004F20C4"/>
    <w:rsid w:val="004F7CDF"/>
    <w:rsid w:val="005066D5"/>
    <w:rsid w:val="00510F35"/>
    <w:rsid w:val="00526C54"/>
    <w:rsid w:val="005400F6"/>
    <w:rsid w:val="00542575"/>
    <w:rsid w:val="0054295F"/>
    <w:rsid w:val="00545705"/>
    <w:rsid w:val="005471F8"/>
    <w:rsid w:val="0055301B"/>
    <w:rsid w:val="00560B73"/>
    <w:rsid w:val="005623BC"/>
    <w:rsid w:val="00572CD0"/>
    <w:rsid w:val="0058069E"/>
    <w:rsid w:val="00582D08"/>
    <w:rsid w:val="005A2C6F"/>
    <w:rsid w:val="005C662E"/>
    <w:rsid w:val="005E0597"/>
    <w:rsid w:val="00607E78"/>
    <w:rsid w:val="00620252"/>
    <w:rsid w:val="006207EC"/>
    <w:rsid w:val="00626145"/>
    <w:rsid w:val="00652366"/>
    <w:rsid w:val="00661EF0"/>
    <w:rsid w:val="00675EE4"/>
    <w:rsid w:val="0068014A"/>
    <w:rsid w:val="006B301F"/>
    <w:rsid w:val="006C221F"/>
    <w:rsid w:val="006C5066"/>
    <w:rsid w:val="006D04B7"/>
    <w:rsid w:val="006D3B7F"/>
    <w:rsid w:val="006D41B6"/>
    <w:rsid w:val="006E1B79"/>
    <w:rsid w:val="006E62D0"/>
    <w:rsid w:val="0070019E"/>
    <w:rsid w:val="00702F0C"/>
    <w:rsid w:val="007102AE"/>
    <w:rsid w:val="0071234D"/>
    <w:rsid w:val="00717F15"/>
    <w:rsid w:val="007544B7"/>
    <w:rsid w:val="00772A13"/>
    <w:rsid w:val="00782BDF"/>
    <w:rsid w:val="007954CD"/>
    <w:rsid w:val="00795BA3"/>
    <w:rsid w:val="007A29FB"/>
    <w:rsid w:val="007D7B53"/>
    <w:rsid w:val="007E51D6"/>
    <w:rsid w:val="007F1787"/>
    <w:rsid w:val="007F7E71"/>
    <w:rsid w:val="00806E4F"/>
    <w:rsid w:val="0081189D"/>
    <w:rsid w:val="00816718"/>
    <w:rsid w:val="008455DA"/>
    <w:rsid w:val="008604D0"/>
    <w:rsid w:val="008739B2"/>
    <w:rsid w:val="00890CBA"/>
    <w:rsid w:val="008A258B"/>
    <w:rsid w:val="008B4C77"/>
    <w:rsid w:val="008C0597"/>
    <w:rsid w:val="008C0F02"/>
    <w:rsid w:val="008C2602"/>
    <w:rsid w:val="008C54F0"/>
    <w:rsid w:val="008C5D4D"/>
    <w:rsid w:val="008D0B34"/>
    <w:rsid w:val="008D1757"/>
    <w:rsid w:val="008E2F30"/>
    <w:rsid w:val="009136EF"/>
    <w:rsid w:val="0092072A"/>
    <w:rsid w:val="00951C8A"/>
    <w:rsid w:val="0095531E"/>
    <w:rsid w:val="00961455"/>
    <w:rsid w:val="00972241"/>
    <w:rsid w:val="00981932"/>
    <w:rsid w:val="00982150"/>
    <w:rsid w:val="00983221"/>
    <w:rsid w:val="009859A9"/>
    <w:rsid w:val="009A3E00"/>
    <w:rsid w:val="009C6E5E"/>
    <w:rsid w:val="009E0E57"/>
    <w:rsid w:val="009E17B1"/>
    <w:rsid w:val="009F7028"/>
    <w:rsid w:val="00A11921"/>
    <w:rsid w:val="00A12E73"/>
    <w:rsid w:val="00A13094"/>
    <w:rsid w:val="00A166F5"/>
    <w:rsid w:val="00A3492A"/>
    <w:rsid w:val="00A3742B"/>
    <w:rsid w:val="00A46416"/>
    <w:rsid w:val="00A63A38"/>
    <w:rsid w:val="00A66279"/>
    <w:rsid w:val="00A67785"/>
    <w:rsid w:val="00A93558"/>
    <w:rsid w:val="00A95CD4"/>
    <w:rsid w:val="00AA51A6"/>
    <w:rsid w:val="00AB771F"/>
    <w:rsid w:val="00AC15FB"/>
    <w:rsid w:val="00AC7D61"/>
    <w:rsid w:val="00AE122A"/>
    <w:rsid w:val="00AE2B83"/>
    <w:rsid w:val="00AE30E7"/>
    <w:rsid w:val="00AF083D"/>
    <w:rsid w:val="00AF0B97"/>
    <w:rsid w:val="00AF5C67"/>
    <w:rsid w:val="00B04683"/>
    <w:rsid w:val="00B074BF"/>
    <w:rsid w:val="00B15CB6"/>
    <w:rsid w:val="00B433C7"/>
    <w:rsid w:val="00B4533E"/>
    <w:rsid w:val="00B45425"/>
    <w:rsid w:val="00B46152"/>
    <w:rsid w:val="00B471AB"/>
    <w:rsid w:val="00B50A30"/>
    <w:rsid w:val="00B50B09"/>
    <w:rsid w:val="00B618AE"/>
    <w:rsid w:val="00B7175D"/>
    <w:rsid w:val="00B73B04"/>
    <w:rsid w:val="00B817F6"/>
    <w:rsid w:val="00BB0B75"/>
    <w:rsid w:val="00BB516C"/>
    <w:rsid w:val="00BB56CB"/>
    <w:rsid w:val="00BC5CF0"/>
    <w:rsid w:val="00BD2560"/>
    <w:rsid w:val="00BE696E"/>
    <w:rsid w:val="00BF683A"/>
    <w:rsid w:val="00C15340"/>
    <w:rsid w:val="00C1709B"/>
    <w:rsid w:val="00C2476F"/>
    <w:rsid w:val="00C3048C"/>
    <w:rsid w:val="00C31A50"/>
    <w:rsid w:val="00C37DE6"/>
    <w:rsid w:val="00C540CD"/>
    <w:rsid w:val="00C80ED2"/>
    <w:rsid w:val="00C836FA"/>
    <w:rsid w:val="00C86F2C"/>
    <w:rsid w:val="00C952C7"/>
    <w:rsid w:val="00CA3034"/>
    <w:rsid w:val="00CB210F"/>
    <w:rsid w:val="00CB6064"/>
    <w:rsid w:val="00CC689A"/>
    <w:rsid w:val="00CE1C1C"/>
    <w:rsid w:val="00CE4216"/>
    <w:rsid w:val="00CE69CF"/>
    <w:rsid w:val="00CF2F70"/>
    <w:rsid w:val="00CF65F0"/>
    <w:rsid w:val="00D03B57"/>
    <w:rsid w:val="00D135C5"/>
    <w:rsid w:val="00D138EA"/>
    <w:rsid w:val="00D17773"/>
    <w:rsid w:val="00D21211"/>
    <w:rsid w:val="00D35A13"/>
    <w:rsid w:val="00D4311B"/>
    <w:rsid w:val="00D477F9"/>
    <w:rsid w:val="00D505F7"/>
    <w:rsid w:val="00D51703"/>
    <w:rsid w:val="00D52EF5"/>
    <w:rsid w:val="00D55E42"/>
    <w:rsid w:val="00D679FB"/>
    <w:rsid w:val="00D74621"/>
    <w:rsid w:val="00D95ECC"/>
    <w:rsid w:val="00DB2251"/>
    <w:rsid w:val="00DC3FA1"/>
    <w:rsid w:val="00DD21E6"/>
    <w:rsid w:val="00DE3244"/>
    <w:rsid w:val="00DE49B2"/>
    <w:rsid w:val="00DE4FC8"/>
    <w:rsid w:val="00DF3DB4"/>
    <w:rsid w:val="00DF5B86"/>
    <w:rsid w:val="00E05EC0"/>
    <w:rsid w:val="00E10EA1"/>
    <w:rsid w:val="00E12AD3"/>
    <w:rsid w:val="00E12DCC"/>
    <w:rsid w:val="00E427F6"/>
    <w:rsid w:val="00E45B8D"/>
    <w:rsid w:val="00E53A19"/>
    <w:rsid w:val="00E73C32"/>
    <w:rsid w:val="00E74286"/>
    <w:rsid w:val="00E74427"/>
    <w:rsid w:val="00E81E49"/>
    <w:rsid w:val="00E85D26"/>
    <w:rsid w:val="00EA343E"/>
    <w:rsid w:val="00EA5ABD"/>
    <w:rsid w:val="00ED4A36"/>
    <w:rsid w:val="00EE3076"/>
    <w:rsid w:val="00EE521E"/>
    <w:rsid w:val="00EF1267"/>
    <w:rsid w:val="00EF56BC"/>
    <w:rsid w:val="00F01EFD"/>
    <w:rsid w:val="00F05993"/>
    <w:rsid w:val="00F2568C"/>
    <w:rsid w:val="00F473E2"/>
    <w:rsid w:val="00F5755C"/>
    <w:rsid w:val="00F60561"/>
    <w:rsid w:val="00F72DC7"/>
    <w:rsid w:val="00F8648E"/>
    <w:rsid w:val="00F87BDF"/>
    <w:rsid w:val="00F948A4"/>
    <w:rsid w:val="00FA21B7"/>
    <w:rsid w:val="00FD64CF"/>
    <w:rsid w:val="221F14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qFormat/>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7385</Words>
  <Characters>7555</Characters>
  <Lines>56</Lines>
  <Paragraphs>15</Paragraphs>
  <TotalTime>203</TotalTime>
  <ScaleCrop>false</ScaleCrop>
  <LinksUpToDate>false</LinksUpToDate>
  <CharactersWithSpaces>7749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A1CEB26C03D04AC385D68A77321A19DE_12</vt:lpwstr>
  </property>
</Properties>
</file>