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
        <w:gridCol w:w="624"/>
        <w:gridCol w:w="4434"/>
        <w:gridCol w:w="2087"/>
        <w:gridCol w:w="2091"/>
      </w:tblGrid>
      <w:tr w14:paraId="73D73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gridSpan w:val="2"/>
            <w:shd w:val="clear" w:color="auto" w:fill="auto"/>
            <w:vAlign w:val="center"/>
          </w:tcPr>
          <w:p w14:paraId="110E95F7">
            <w:pPr>
              <w:spacing w:line="440" w:lineRule="exact"/>
              <w:jc w:val="center"/>
            </w:pPr>
            <w:bookmarkStart w:id="0" w:name="_GoBack"/>
            <w:bookmarkEnd w:id="0"/>
            <w:r>
              <w:rPr>
                <w:rFonts w:hint="eastAsia" w:ascii="宋体" w:hAnsi="宋体"/>
                <w:b/>
                <w:bCs/>
                <w:color w:val="000000"/>
                <w:sz w:val="28"/>
              </w:rPr>
              <w:t>课  题</w:t>
            </w:r>
          </w:p>
        </w:tc>
        <w:tc>
          <w:tcPr>
            <w:tcW w:w="4434" w:type="dxa"/>
            <w:shd w:val="clear" w:color="auto" w:fill="auto"/>
            <w:vAlign w:val="center"/>
          </w:tcPr>
          <w:p w14:paraId="779BDFFF">
            <w:pPr>
              <w:spacing w:after="0" w:line="360" w:lineRule="auto"/>
              <w:jc w:val="center"/>
              <w:rPr>
                <w:rFonts w:ascii="宋体" w:hAnsi="宋体"/>
                <w:b/>
                <w:sz w:val="30"/>
                <w:szCs w:val="30"/>
              </w:rPr>
            </w:pPr>
            <w:r>
              <w:rPr>
                <w:rFonts w:hint="eastAsia" w:ascii="宋体" w:hAnsi="宋体"/>
                <w:b/>
                <w:sz w:val="30"/>
                <w:szCs w:val="30"/>
              </w:rPr>
              <w:t>习作：写读后感</w:t>
            </w:r>
          </w:p>
        </w:tc>
        <w:tc>
          <w:tcPr>
            <w:tcW w:w="2086" w:type="dxa"/>
            <w:shd w:val="clear" w:color="auto" w:fill="auto"/>
            <w:vAlign w:val="center"/>
          </w:tcPr>
          <w:p w14:paraId="31ED2D7A">
            <w:pPr>
              <w:spacing w:line="440" w:lineRule="exact"/>
              <w:jc w:val="center"/>
            </w:pPr>
            <w:r>
              <w:rPr>
                <w:rFonts w:hint="eastAsia" w:ascii="宋体" w:hAnsi="宋体"/>
                <w:b/>
                <w:bCs/>
                <w:color w:val="000000"/>
                <w:sz w:val="28"/>
              </w:rPr>
              <w:t>主备教师</w:t>
            </w:r>
          </w:p>
        </w:tc>
        <w:tc>
          <w:tcPr>
            <w:tcW w:w="2092" w:type="dxa"/>
            <w:shd w:val="clear" w:color="auto" w:fill="auto"/>
            <w:vAlign w:val="center"/>
          </w:tcPr>
          <w:p w14:paraId="72F67443">
            <w:pPr>
              <w:spacing w:line="480" w:lineRule="auto"/>
              <w:jc w:val="center"/>
            </w:pPr>
          </w:p>
        </w:tc>
      </w:tr>
      <w:tr w14:paraId="64999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5"/>
            <w:shd w:val="clear" w:color="auto" w:fill="auto"/>
          </w:tcPr>
          <w:p w14:paraId="7D98C922">
            <w:pPr>
              <w:spacing w:after="0" w:line="360" w:lineRule="auto"/>
              <w:rPr>
                <w:rFonts w:ascii="宋体" w:hAnsi="宋体"/>
                <w:b/>
                <w:sz w:val="24"/>
                <w:szCs w:val="30"/>
              </w:rPr>
            </w:pPr>
            <w:r>
              <w:rPr>
                <w:rFonts w:hint="eastAsia" w:ascii="宋体" w:hAnsi="宋体"/>
                <w:b/>
                <w:sz w:val="24"/>
                <w:szCs w:val="30"/>
              </w:rPr>
              <w:t>【核心素养目标】</w:t>
            </w:r>
          </w:p>
          <w:p w14:paraId="69690929">
            <w:pPr>
              <w:spacing w:after="0" w:line="360" w:lineRule="auto"/>
              <w:rPr>
                <w:rFonts w:ascii="宋体" w:hAnsi="宋体"/>
                <w:sz w:val="24"/>
                <w:szCs w:val="30"/>
              </w:rPr>
            </w:pPr>
            <w:r>
              <w:rPr>
                <w:rFonts w:hint="eastAsia" w:ascii="宋体" w:hAnsi="宋体"/>
                <w:b/>
                <w:sz w:val="24"/>
                <w:szCs w:val="30"/>
              </w:rPr>
              <w:t>文化自信：</w:t>
            </w:r>
            <w:r>
              <w:rPr>
                <w:rFonts w:hint="eastAsia" w:ascii="宋体" w:hAnsi="宋体"/>
                <w:sz w:val="24"/>
                <w:szCs w:val="30"/>
              </w:rPr>
              <w:t>初步掌握写读后感的写法，按照要求完成习作，在习作中感情要真实具体，增强习作的自信心，激发学生写读后感的兴趣。</w:t>
            </w:r>
          </w:p>
          <w:p w14:paraId="7D91697E">
            <w:pPr>
              <w:spacing w:after="0" w:line="360" w:lineRule="auto"/>
              <w:rPr>
                <w:rFonts w:ascii="宋体" w:hAnsi="宋体"/>
                <w:sz w:val="24"/>
                <w:szCs w:val="30"/>
              </w:rPr>
            </w:pPr>
            <w:r>
              <w:rPr>
                <w:rFonts w:hint="eastAsia" w:ascii="宋体" w:hAnsi="宋体"/>
                <w:b/>
                <w:sz w:val="24"/>
                <w:szCs w:val="30"/>
              </w:rPr>
              <w:t>语言运用：</w:t>
            </w:r>
            <w:r>
              <w:rPr>
                <w:rFonts w:hint="eastAsia" w:ascii="宋体" w:hAnsi="宋体"/>
                <w:sz w:val="24"/>
                <w:szCs w:val="30"/>
              </w:rPr>
              <w:t>学会运用联想、想象、质疑、思考、探究等方式，从不同角度感受作品，找准感悟点从而写好读后感。</w:t>
            </w:r>
          </w:p>
          <w:p w14:paraId="4E8913CA">
            <w:pPr>
              <w:spacing w:after="0" w:line="360" w:lineRule="auto"/>
              <w:rPr>
                <w:rFonts w:ascii="宋体" w:hAnsi="宋体"/>
                <w:sz w:val="24"/>
                <w:szCs w:val="30"/>
              </w:rPr>
            </w:pPr>
            <w:r>
              <w:rPr>
                <w:rFonts w:hint="eastAsia" w:ascii="宋体" w:hAnsi="宋体"/>
                <w:b/>
                <w:sz w:val="24"/>
                <w:szCs w:val="30"/>
              </w:rPr>
              <w:t>思维能力：</w:t>
            </w:r>
            <w:r>
              <w:rPr>
                <w:rFonts w:hint="eastAsia" w:ascii="宋体" w:hAnsi="宋体"/>
                <w:sz w:val="24"/>
                <w:szCs w:val="30"/>
              </w:rPr>
              <w:t>通过写读后感，提高阅读和作文能力，增长见识，提高认识事物的能力。</w:t>
            </w:r>
          </w:p>
          <w:p w14:paraId="21917747">
            <w:pPr>
              <w:spacing w:after="0" w:line="360" w:lineRule="auto"/>
              <w:rPr>
                <w:sz w:val="24"/>
                <w:szCs w:val="24"/>
              </w:rPr>
            </w:pPr>
            <w:r>
              <w:rPr>
                <w:rFonts w:hint="eastAsia" w:ascii="宋体" w:hAnsi="宋体"/>
                <w:b/>
                <w:sz w:val="24"/>
                <w:szCs w:val="30"/>
              </w:rPr>
              <w:t>审美创造：</w:t>
            </w:r>
            <w:r>
              <w:rPr>
                <w:rFonts w:hint="eastAsia"/>
                <w:sz w:val="24"/>
                <w:szCs w:val="24"/>
              </w:rPr>
              <w:t>引导学生回顾读过的文章或书籍，关注阅读过程中产生的思考与感受，并清楚的表达出来。</w:t>
            </w:r>
          </w:p>
        </w:tc>
      </w:tr>
      <w:tr w14:paraId="5CFB1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5"/>
            <w:shd w:val="clear" w:color="auto" w:fill="auto"/>
          </w:tcPr>
          <w:p w14:paraId="74E21516">
            <w:pPr>
              <w:spacing w:after="0" w:line="360" w:lineRule="auto"/>
              <w:rPr>
                <w:rFonts w:ascii="宋体" w:hAnsi="宋体"/>
                <w:b/>
                <w:bCs/>
                <w:color w:val="000000"/>
                <w:sz w:val="24"/>
                <w:szCs w:val="24"/>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16971726">
            <w:pPr>
              <w:spacing w:after="0" w:line="360" w:lineRule="auto"/>
              <w:ind w:firstLine="480" w:firstLineChars="200"/>
              <w:rPr>
                <w:rFonts w:ascii="宋体" w:hAnsi="宋体"/>
                <w:sz w:val="24"/>
                <w:szCs w:val="24"/>
              </w:rPr>
            </w:pPr>
            <w:r>
              <w:rPr>
                <w:rFonts w:hint="eastAsia" w:ascii="宋体" w:hAnsi="宋体"/>
                <w:sz w:val="24"/>
                <w:szCs w:val="24"/>
              </w:rPr>
              <w:t>本次习作的内容是“写读后感”，意在让学生学习清楚地表达自己在阅读过程中产生的感想。写读后感能促使学生积极思考，获得更深人的理解，从而实现阅读能力和表达能力的双重提升。</w:t>
            </w:r>
          </w:p>
          <w:p w14:paraId="3D5FBCAF">
            <w:pPr>
              <w:spacing w:after="0" w:line="360" w:lineRule="auto"/>
              <w:ind w:firstLine="480" w:firstLineChars="200"/>
              <w:rPr>
                <w:rFonts w:ascii="宋体" w:hAnsi="宋体"/>
                <w:sz w:val="24"/>
                <w:szCs w:val="24"/>
              </w:rPr>
            </w:pPr>
            <w:r>
              <w:rPr>
                <w:rFonts w:hint="eastAsia" w:ascii="宋体" w:hAnsi="宋体"/>
                <w:sz w:val="24"/>
                <w:szCs w:val="24"/>
              </w:rPr>
              <w:t>教材第一部分，明确了什么是读后感。教材结合学生学过的课文，列举了阅读中常有的感想--对人物印象深刻、被内容所触动、从道理中获得启发，意在唤起学生的阅读记忆，引发学生的共鸣，为选材提供思路。接着，教材总结了读后感的大致定义，让学生明白什么是读后感。</w:t>
            </w:r>
          </w:p>
          <w:p w14:paraId="1CD6620A">
            <w:pPr>
              <w:spacing w:after="0" w:line="360" w:lineRule="auto"/>
              <w:ind w:firstLine="480" w:firstLineChars="200"/>
              <w:rPr>
                <w:rFonts w:ascii="宋体" w:hAnsi="宋体"/>
                <w:sz w:val="24"/>
                <w:szCs w:val="24"/>
              </w:rPr>
            </w:pPr>
            <w:r>
              <w:rPr>
                <w:rFonts w:hint="eastAsia" w:ascii="宋体" w:hAnsi="宋体"/>
                <w:sz w:val="24"/>
                <w:szCs w:val="24"/>
              </w:rPr>
              <w:t>教材第二部分，布置了本次习作的任务，并提示了写读后感的方法。教材首先提示了写读后感的基本思路:先简单介绍文章或书的内容，可以重点介绍印象最深的内容，再选择感触最深的一两处内容，写出自己的感想，简单介绍是要求学生概括文章或书的主要内容，这是学生在以往的学习中已经逐渐形成的能力;而“写出自己的感想”是新的要求，对学生来说有一定难度。教材针对这一情况，提示了具体要求:感想一定要真实、具体;既可以联系已有的阅读积累和生活经验，也可以引用原文中的个别语句。</w:t>
            </w:r>
          </w:p>
          <w:p w14:paraId="737EA7DF">
            <w:pPr>
              <w:spacing w:after="0" w:line="360" w:lineRule="auto"/>
              <w:ind w:firstLine="480" w:firstLineChars="200"/>
              <w:rPr>
                <w:rFonts w:ascii="宋体" w:hAnsi="宋体"/>
                <w:sz w:val="24"/>
                <w:szCs w:val="24"/>
              </w:rPr>
            </w:pPr>
            <w:r>
              <w:rPr>
                <w:rFonts w:hint="eastAsia" w:ascii="宋体" w:hAnsi="宋体"/>
                <w:sz w:val="24"/>
                <w:szCs w:val="24"/>
              </w:rPr>
              <w:t>教材第三部分提出了成文后的要求。首先，教材列举了两种为读后感拟题目的方法:一是只列一个正标题;二是“正标题+副标题”，其中“正标题”是习作中心意思的提炼，“副标题”是对正标题的补充说明。这种“正标题+副标题”的题目形式，在本套教材中第一次出现，意在引导学生学习新的拟题方法。接着，教材提出了自评与交流的要求:先自己读一读，看有没有把感想表达清楚，再与同学交流分享。通过自评和互评，有助于学生发现习作中的问题并有针对性地进行修改，使表达更清晰。</w:t>
            </w:r>
          </w:p>
        </w:tc>
      </w:tr>
      <w:tr w14:paraId="1B780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5"/>
            <w:shd w:val="clear" w:color="auto" w:fill="auto"/>
          </w:tcPr>
          <w:p w14:paraId="2DA92F31">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4E84416B">
            <w:pPr>
              <w:spacing w:after="0" w:line="360" w:lineRule="auto"/>
              <w:ind w:firstLine="480" w:firstLineChars="200"/>
              <w:rPr>
                <w:rFonts w:ascii="宋体" w:hAnsi="宋体"/>
                <w:sz w:val="24"/>
              </w:rPr>
            </w:pPr>
            <w:r>
              <w:rPr>
                <w:rFonts w:hint="eastAsia" w:ascii="宋体" w:hAnsi="宋体"/>
                <w:sz w:val="24"/>
              </w:rPr>
              <w:t>1.了解读后感的基本特点。</w:t>
            </w:r>
          </w:p>
          <w:p w14:paraId="42CE7ED0">
            <w:pPr>
              <w:spacing w:after="0" w:line="360" w:lineRule="auto"/>
              <w:ind w:firstLine="480" w:firstLineChars="200"/>
              <w:rPr>
                <w:rFonts w:ascii="宋体" w:hAnsi="宋体"/>
                <w:sz w:val="24"/>
              </w:rPr>
            </w:pPr>
            <w:r>
              <w:rPr>
                <w:rFonts w:hint="eastAsia" w:ascii="宋体" w:hAnsi="宋体"/>
                <w:sz w:val="24"/>
              </w:rPr>
              <w:t>2.学习并掌握写读后感的基本要求和方法。</w:t>
            </w:r>
          </w:p>
          <w:p w14:paraId="06E3BC58">
            <w:pPr>
              <w:spacing w:after="0" w:line="360" w:lineRule="auto"/>
              <w:ind w:firstLine="480" w:firstLineChars="200"/>
              <w:rPr>
                <w:rFonts w:ascii="宋体" w:hAnsi="宋体"/>
                <w:sz w:val="24"/>
              </w:rPr>
            </w:pPr>
            <w:r>
              <w:rPr>
                <w:rFonts w:hint="eastAsia" w:ascii="宋体" w:hAnsi="宋体"/>
                <w:sz w:val="24"/>
              </w:rPr>
              <w:t>3.学会运用联想、想象、质疑、思考、探究等方式，从不同角度感受作品，找准感悟点从而写好读后感。</w:t>
            </w:r>
          </w:p>
          <w:p w14:paraId="275C500F">
            <w:pPr>
              <w:spacing w:after="0" w:line="360" w:lineRule="auto"/>
              <w:ind w:firstLine="480" w:firstLineChars="200"/>
              <w:rPr>
                <w:rFonts w:ascii="宋体" w:hAnsi="宋体"/>
                <w:sz w:val="24"/>
                <w:szCs w:val="24"/>
              </w:rPr>
            </w:pPr>
            <w:r>
              <w:rPr>
                <w:rFonts w:hint="eastAsia" w:ascii="宋体" w:hAnsi="宋体"/>
                <w:sz w:val="24"/>
              </w:rPr>
              <w:t>4.通过老师的讲评指导，学会修改自己的读后感。</w:t>
            </w:r>
          </w:p>
        </w:tc>
      </w:tr>
      <w:tr w14:paraId="259EB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5"/>
            <w:shd w:val="clear" w:color="auto" w:fill="auto"/>
          </w:tcPr>
          <w:p w14:paraId="7B3AB59E">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66AD68EA">
            <w:pPr>
              <w:spacing w:after="0" w:line="360" w:lineRule="auto"/>
              <w:ind w:firstLine="480" w:firstLineChars="200"/>
              <w:rPr>
                <w:rFonts w:ascii="宋体" w:hAnsi="宋体"/>
                <w:sz w:val="24"/>
              </w:rPr>
            </w:pPr>
            <w:r>
              <w:rPr>
                <w:rFonts w:hint="eastAsia" w:ascii="宋体" w:hAnsi="宋体"/>
                <w:sz w:val="24"/>
              </w:rPr>
              <w:t>学习并掌握写读后感的基本要求和方法。</w:t>
            </w:r>
          </w:p>
        </w:tc>
      </w:tr>
      <w:tr w14:paraId="41E8A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5"/>
            <w:shd w:val="clear" w:color="auto" w:fill="auto"/>
          </w:tcPr>
          <w:p w14:paraId="741194BA">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55F20CFA">
            <w:pPr>
              <w:spacing w:after="0" w:line="360" w:lineRule="auto"/>
              <w:ind w:firstLine="480" w:firstLineChars="200"/>
              <w:rPr>
                <w:rFonts w:ascii="宋体" w:hAnsi="宋体"/>
                <w:sz w:val="24"/>
                <w:szCs w:val="24"/>
              </w:rPr>
            </w:pPr>
            <w:r>
              <w:rPr>
                <w:rFonts w:hint="eastAsia" w:ascii="宋体" w:hAnsi="宋体"/>
                <w:sz w:val="24"/>
                <w:szCs w:val="24"/>
              </w:rPr>
              <w:t>学会运用联想、想象、质疑、思考、探究等方式，从不同角度感受作品，找准感悟点从而写好读后感。</w:t>
            </w:r>
          </w:p>
        </w:tc>
      </w:tr>
      <w:tr w14:paraId="3958A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5"/>
            <w:shd w:val="clear" w:color="auto" w:fill="auto"/>
          </w:tcPr>
          <w:p w14:paraId="58331A20">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14DE9076">
            <w:pPr>
              <w:spacing w:after="0" w:line="360" w:lineRule="auto"/>
              <w:ind w:firstLine="480" w:firstLineChars="200"/>
              <w:rPr>
                <w:rFonts w:ascii="宋体" w:hAnsi="宋体"/>
                <w:sz w:val="24"/>
                <w:szCs w:val="24"/>
              </w:rPr>
            </w:pPr>
            <w:r>
              <w:rPr>
                <w:rFonts w:hint="eastAsia" w:ascii="宋体" w:hAnsi="宋体"/>
                <w:sz w:val="24"/>
                <w:szCs w:val="24"/>
              </w:rPr>
              <w:t>多媒体课件。</w:t>
            </w:r>
          </w:p>
        </w:tc>
      </w:tr>
      <w:tr w14:paraId="399D2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5"/>
            <w:shd w:val="clear" w:color="auto" w:fill="auto"/>
          </w:tcPr>
          <w:p w14:paraId="36B1C49D">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196E5AC6">
            <w:pPr>
              <w:spacing w:after="0" w:line="360" w:lineRule="auto"/>
              <w:ind w:firstLine="480" w:firstLineChars="200"/>
              <w:rPr>
                <w:rFonts w:ascii="宋体" w:hAnsi="宋体"/>
                <w:sz w:val="24"/>
                <w:szCs w:val="24"/>
              </w:rPr>
            </w:pPr>
            <w:r>
              <w:rPr>
                <w:rFonts w:hint="eastAsia" w:ascii="宋体" w:hAnsi="宋体"/>
                <w:sz w:val="24"/>
                <w:szCs w:val="24"/>
              </w:rPr>
              <w:t>2课时</w:t>
            </w:r>
          </w:p>
        </w:tc>
      </w:tr>
      <w:tr w14:paraId="5DA02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Merge w:val="restart"/>
            <w:shd w:val="clear" w:color="auto" w:fill="auto"/>
          </w:tcPr>
          <w:p w14:paraId="5CE4CF98">
            <w:pPr>
              <w:spacing w:line="440" w:lineRule="exact"/>
              <w:jc w:val="center"/>
            </w:pPr>
            <w:r>
              <w:rPr>
                <w:rFonts w:hint="eastAsia" w:ascii="宋体" w:hAnsi="宋体" w:cs="宋体"/>
                <w:b/>
                <w:bCs/>
                <w:color w:val="000000"/>
                <w:sz w:val="28"/>
              </w:rPr>
              <w:t>教学过程设计</w:t>
            </w:r>
          </w:p>
        </w:tc>
        <w:tc>
          <w:tcPr>
            <w:tcW w:w="7145" w:type="dxa"/>
            <w:gridSpan w:val="3"/>
            <w:shd w:val="clear" w:color="auto" w:fill="auto"/>
            <w:vAlign w:val="center"/>
          </w:tcPr>
          <w:p w14:paraId="50FCE25E">
            <w:pPr>
              <w:spacing w:line="440" w:lineRule="exact"/>
              <w:jc w:val="center"/>
            </w:pPr>
            <w:r>
              <w:rPr>
                <w:rFonts w:hint="eastAsia" w:ascii="宋体" w:hAnsi="宋体" w:cs="宋体"/>
                <w:b/>
                <w:bCs/>
                <w:color w:val="000000"/>
                <w:sz w:val="28"/>
              </w:rPr>
              <w:t>电子版教案</w:t>
            </w:r>
          </w:p>
        </w:tc>
        <w:tc>
          <w:tcPr>
            <w:tcW w:w="2091" w:type="dxa"/>
            <w:shd w:val="clear" w:color="auto" w:fill="auto"/>
          </w:tcPr>
          <w:p w14:paraId="10851C6C">
            <w:pPr>
              <w:spacing w:line="440" w:lineRule="exact"/>
              <w:jc w:val="center"/>
            </w:pPr>
            <w:r>
              <w:rPr>
                <w:rFonts w:hint="eastAsia" w:ascii="宋体" w:hAnsi="宋体" w:cs="宋体"/>
                <w:b/>
                <w:bCs/>
                <w:color w:val="000000"/>
                <w:sz w:val="24"/>
              </w:rPr>
              <w:t>授课教师“二次备课”（手写）</w:t>
            </w:r>
          </w:p>
        </w:tc>
      </w:tr>
      <w:tr w14:paraId="75164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vMerge w:val="continue"/>
            <w:shd w:val="clear" w:color="auto" w:fill="auto"/>
          </w:tcPr>
          <w:p w14:paraId="6315EE9F">
            <w:pPr>
              <w:spacing w:line="480" w:lineRule="auto"/>
            </w:pPr>
          </w:p>
        </w:tc>
        <w:tc>
          <w:tcPr>
            <w:tcW w:w="7145" w:type="dxa"/>
            <w:gridSpan w:val="3"/>
            <w:shd w:val="clear" w:color="auto" w:fill="auto"/>
          </w:tcPr>
          <w:p w14:paraId="780F679A">
            <w:pPr>
              <w:spacing w:after="0" w:line="360" w:lineRule="auto"/>
              <w:jc w:val="center"/>
              <w:rPr>
                <w:rFonts w:ascii="宋体" w:hAnsi="宋体"/>
                <w:b/>
                <w:sz w:val="30"/>
                <w:szCs w:val="30"/>
              </w:rPr>
            </w:pPr>
            <w:r>
              <w:rPr>
                <w:rFonts w:hint="eastAsia" w:ascii="宋体" w:hAnsi="宋体"/>
                <w:b/>
                <w:sz w:val="30"/>
                <w:szCs w:val="30"/>
              </w:rPr>
              <w:t>第一课时</w:t>
            </w:r>
          </w:p>
          <w:p w14:paraId="020672CA">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4C6E5BF7">
            <w:pPr>
              <w:spacing w:after="0" w:line="360" w:lineRule="auto"/>
              <w:ind w:firstLine="480" w:firstLineChars="200"/>
              <w:rPr>
                <w:rFonts w:ascii="宋体" w:hAnsi="宋体"/>
                <w:sz w:val="24"/>
                <w:szCs w:val="24"/>
              </w:rPr>
            </w:pPr>
            <w:r>
              <w:rPr>
                <w:rFonts w:hint="eastAsia" w:ascii="宋体" w:hAnsi="宋体"/>
                <w:sz w:val="24"/>
                <w:szCs w:val="24"/>
              </w:rPr>
              <w:t>1.了解读后感的基本特点。</w:t>
            </w:r>
          </w:p>
          <w:p w14:paraId="40CAEF7F">
            <w:pPr>
              <w:spacing w:after="0" w:line="360" w:lineRule="auto"/>
              <w:ind w:firstLine="480" w:firstLineChars="200"/>
              <w:rPr>
                <w:rFonts w:ascii="宋体" w:hAnsi="宋体"/>
                <w:sz w:val="24"/>
                <w:szCs w:val="24"/>
              </w:rPr>
            </w:pPr>
            <w:r>
              <w:rPr>
                <w:rFonts w:hint="eastAsia" w:ascii="宋体" w:hAnsi="宋体"/>
                <w:sz w:val="24"/>
                <w:szCs w:val="24"/>
              </w:rPr>
              <w:t>2.学习并掌握写读后感的基本要求和方法。</w:t>
            </w:r>
          </w:p>
          <w:p w14:paraId="4452A0AC">
            <w:pPr>
              <w:spacing w:after="0" w:line="360" w:lineRule="auto"/>
              <w:ind w:firstLine="480" w:firstLineChars="200"/>
              <w:rPr>
                <w:rFonts w:ascii="宋体" w:hAnsi="宋体"/>
                <w:sz w:val="24"/>
                <w:szCs w:val="24"/>
              </w:rPr>
            </w:pPr>
            <w:r>
              <w:rPr>
                <w:rFonts w:hint="eastAsia" w:ascii="宋体" w:hAnsi="宋体"/>
                <w:sz w:val="24"/>
                <w:szCs w:val="24"/>
              </w:rPr>
              <w:t>3.学会运用联想、想象、质疑、思考、探究等方式，从不同角度感受作品，找准感悟点从而写好读后感。</w:t>
            </w:r>
          </w:p>
          <w:p w14:paraId="30EAAF8A">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365D1ECB">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一、谈话导入，激发兴趣</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w:t>
            </w:r>
            <w:r>
              <w:rPr>
                <w:rFonts w:hint="eastAsia" w:ascii="宋体" w:hAnsi="宋体" w:cs="宋体"/>
                <w:b/>
                <w:bCs/>
                <w:color w:val="0070C0"/>
                <w:sz w:val="24"/>
                <w:szCs w:val="24"/>
              </w:rPr>
              <w:t>）</w:t>
            </w:r>
          </w:p>
          <w:p w14:paraId="2D732D89">
            <w:pPr>
              <w:spacing w:after="0" w:line="360" w:lineRule="auto"/>
              <w:ind w:left="440" w:leftChars="200"/>
              <w:rPr>
                <w:rFonts w:ascii="宋体" w:hAnsi="宋体"/>
                <w:sz w:val="24"/>
                <w:szCs w:val="24"/>
              </w:rPr>
            </w:pPr>
            <w:r>
              <w:rPr>
                <w:rFonts w:hint="eastAsia" w:ascii="宋体" w:hAnsi="宋体"/>
                <w:sz w:val="24"/>
                <w:szCs w:val="24"/>
              </w:rPr>
              <w:t>1.课件出示图片，教师谈话：同学们，一起来说说图片中的这几本书吧！</w:t>
            </w:r>
          </w:p>
          <w:p w14:paraId="36A6A7CD">
            <w:pPr>
              <w:spacing w:after="0" w:line="360" w:lineRule="auto"/>
              <w:ind w:left="440" w:leftChars="200"/>
              <w:rPr>
                <w:rFonts w:ascii="宋体" w:hAnsi="宋体"/>
                <w:sz w:val="24"/>
                <w:szCs w:val="24"/>
              </w:rPr>
            </w:pPr>
            <w:r>
              <w:rPr>
                <w:rFonts w:hint="eastAsia" w:ascii="宋体" w:hAnsi="宋体"/>
                <w:sz w:val="24"/>
                <w:szCs w:val="24"/>
              </w:rPr>
              <w:t>预设：《三国演义》《水浒传》《西游记》《红楼梦》</w:t>
            </w:r>
          </w:p>
          <w:p w14:paraId="328044CE">
            <w:pPr>
              <w:spacing w:after="0" w:line="360" w:lineRule="auto"/>
              <w:ind w:firstLine="480" w:firstLineChars="200"/>
              <w:rPr>
                <w:rFonts w:ascii="宋体" w:hAnsi="宋体" w:cs="宋体"/>
                <w:b/>
                <w:bCs/>
                <w:color w:val="000000"/>
                <w:sz w:val="24"/>
                <w:szCs w:val="24"/>
              </w:rPr>
            </w:pPr>
            <w:r>
              <w:rPr>
                <w:rFonts w:hint="eastAsia" w:ascii="宋体" w:hAnsi="宋体"/>
                <w:sz w:val="24"/>
                <w:szCs w:val="24"/>
              </w:rPr>
              <w:t>2.本单元我们学习了四大名著的片段，你都有怎样的感触？把这些感触写下来，就是读后感。</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p>
          <w:p w14:paraId="7DDC6ACC">
            <w:pPr>
              <w:spacing w:after="0" w:line="360" w:lineRule="auto"/>
              <w:ind w:left="440" w:leftChars="200"/>
              <w:rPr>
                <w:rFonts w:ascii="宋体" w:hAnsi="宋体"/>
                <w:color w:val="FF0000"/>
                <w:sz w:val="24"/>
                <w:szCs w:val="24"/>
              </w:rPr>
            </w:pPr>
            <w:r>
              <w:rPr>
                <w:rFonts w:hint="eastAsia" w:ascii="宋体" w:hAnsi="宋体"/>
                <w:sz w:val="24"/>
                <w:szCs w:val="24"/>
              </w:rPr>
              <w:t>3.今天我们一起来学习写读后感，把这“动人心的呼喊”写成一篇感想之花，让它绚烂绽放！板书习作主题，齐读习作主题。</w:t>
            </w:r>
            <w:r>
              <w:rPr>
                <w:rFonts w:hint="eastAsia" w:ascii="宋体" w:hAnsi="宋体"/>
                <w:color w:val="FF0000"/>
                <w:sz w:val="24"/>
                <w:szCs w:val="24"/>
              </w:rPr>
              <w:t>（板书：写读后感）</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w:t>
            </w:r>
            <w:r>
              <w:rPr>
                <w:rFonts w:hint="eastAsia" w:ascii="宋体" w:hAnsi="宋体" w:cs="宋体"/>
                <w:b/>
                <w:bCs/>
                <w:color w:val="0070C0"/>
                <w:sz w:val="24"/>
                <w:szCs w:val="24"/>
              </w:rPr>
              <w:t>）</w:t>
            </w:r>
          </w:p>
          <w:p w14:paraId="0BFA1DC2">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rPr>
              <w:t>本环节我利用谈话导入本单元习作的学习，激发了学生阅读古典名著的兴趣，为写读后感打下了基础。</w:t>
            </w:r>
            <w:r>
              <w:rPr>
                <w:rFonts w:hint="eastAsia" w:ascii="宋体" w:hAnsi="宋体"/>
                <w:sz w:val="24"/>
                <w:szCs w:val="24"/>
              </w:rPr>
              <w:t>）</w:t>
            </w:r>
          </w:p>
          <w:p w14:paraId="15544284">
            <w:pPr>
              <w:spacing w:after="0" w:line="360" w:lineRule="auto"/>
              <w:ind w:firstLine="482" w:firstLineChars="200"/>
              <w:rPr>
                <w:rFonts w:ascii="宋体" w:hAnsi="宋体"/>
                <w:b/>
                <w:bCs/>
                <w:sz w:val="24"/>
                <w:szCs w:val="24"/>
              </w:rPr>
            </w:pPr>
            <w:r>
              <w:rPr>
                <w:rFonts w:hint="eastAsia" w:ascii="宋体" w:hAnsi="宋体"/>
                <w:b/>
                <w:bCs/>
                <w:sz w:val="24"/>
                <w:szCs w:val="24"/>
              </w:rPr>
              <w:t>二、明确要求，了解内容</w:t>
            </w:r>
          </w:p>
          <w:p w14:paraId="5C888DC7">
            <w:pPr>
              <w:spacing w:after="0" w:line="360" w:lineRule="auto"/>
              <w:ind w:firstLine="480" w:firstLineChars="200"/>
              <w:rPr>
                <w:rFonts w:ascii="宋体" w:hAnsi="宋体"/>
                <w:sz w:val="24"/>
                <w:szCs w:val="24"/>
              </w:rPr>
            </w:pPr>
            <w:r>
              <w:rPr>
                <w:rFonts w:hint="eastAsia" w:ascii="宋体" w:hAnsi="宋体"/>
                <w:sz w:val="24"/>
                <w:szCs w:val="24"/>
              </w:rPr>
              <w:t>（一）审题指导</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w:t>
            </w:r>
            <w:r>
              <w:rPr>
                <w:rFonts w:hint="eastAsia" w:ascii="宋体" w:hAnsi="宋体" w:cs="宋体"/>
                <w:b/>
                <w:bCs/>
                <w:color w:val="0070C0"/>
                <w:sz w:val="24"/>
                <w:szCs w:val="24"/>
              </w:rPr>
              <w:t>）</w:t>
            </w:r>
          </w:p>
          <w:p w14:paraId="7DB40499">
            <w:pPr>
              <w:spacing w:after="0" w:line="360" w:lineRule="auto"/>
              <w:ind w:firstLine="480" w:firstLineChars="200"/>
              <w:rPr>
                <w:rFonts w:ascii="宋体" w:hAnsi="宋体"/>
                <w:sz w:val="24"/>
                <w:szCs w:val="24"/>
              </w:rPr>
            </w:pPr>
            <w:r>
              <w:rPr>
                <w:rFonts w:hint="eastAsia" w:ascii="宋体" w:hAnsi="宋体"/>
                <w:sz w:val="24"/>
                <w:szCs w:val="24"/>
              </w:rPr>
              <w:t>1.教师引导学生阅读习作内容：</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w:t>
            </w:r>
            <w:r>
              <w:rPr>
                <w:rFonts w:hint="eastAsia" w:ascii="宋体" w:hAnsi="宋体" w:cs="宋体"/>
                <w:b/>
                <w:bCs/>
                <w:color w:val="0070C0"/>
                <w:sz w:val="24"/>
                <w:szCs w:val="24"/>
              </w:rPr>
              <w:t>）</w:t>
            </w:r>
          </w:p>
          <w:p w14:paraId="7E2164B4">
            <w:pPr>
              <w:spacing w:after="0" w:line="360" w:lineRule="auto"/>
              <w:ind w:firstLine="480" w:firstLineChars="200"/>
              <w:rPr>
                <w:rFonts w:ascii="宋体" w:hAnsi="宋体"/>
                <w:sz w:val="24"/>
                <w:szCs w:val="24"/>
              </w:rPr>
            </w:pPr>
            <w:r>
              <w:rPr>
                <w:rFonts w:hint="eastAsia" w:ascii="宋体" w:hAnsi="宋体"/>
                <w:sz w:val="24"/>
                <w:szCs w:val="24"/>
              </w:rPr>
              <w:t>课件出示：我们读一篇文章或一本书，往往会有自己的感想。有时一些人物会给你留下很深的印象，如安徒生童话中的小人鱼；有时一些情形会让你受到触动，如《祖父的园子》中“我”跟着祖父学种菜的温馨情景；有时文字中蕴含的道理会让你深受启发，如《铁杵成针》揭示的做事要有恒心的道理。把读一篇文章或一本书后的感想写下来，就是读后感。</w:t>
            </w:r>
          </w:p>
          <w:p w14:paraId="622148CC">
            <w:pPr>
              <w:spacing w:after="0" w:line="360" w:lineRule="auto"/>
              <w:ind w:firstLine="480" w:firstLineChars="200"/>
              <w:rPr>
                <w:rFonts w:ascii="宋体" w:hAnsi="宋体"/>
                <w:sz w:val="24"/>
                <w:szCs w:val="24"/>
              </w:rPr>
            </w:pPr>
            <w:r>
              <w:rPr>
                <w:rFonts w:hint="eastAsia" w:ascii="宋体" w:hAnsi="宋体"/>
                <w:sz w:val="24"/>
                <w:szCs w:val="24"/>
              </w:rPr>
              <w:t>2.引导学生拓展交流内容。</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出示课件7</w:t>
            </w:r>
            <w:r>
              <w:rPr>
                <w:rFonts w:hint="eastAsia" w:ascii="宋体" w:hAnsi="宋体" w:cs="宋体"/>
                <w:b/>
                <w:bCs/>
                <w:color w:val="0070C0"/>
                <w:sz w:val="24"/>
                <w:szCs w:val="24"/>
              </w:rPr>
              <w:t>）</w:t>
            </w:r>
          </w:p>
          <w:p w14:paraId="31F29A3E">
            <w:pPr>
              <w:spacing w:after="0" w:line="360" w:lineRule="auto"/>
              <w:ind w:firstLine="480" w:firstLineChars="200"/>
              <w:rPr>
                <w:rFonts w:ascii="宋体" w:hAnsi="宋体"/>
                <w:sz w:val="24"/>
                <w:szCs w:val="24"/>
              </w:rPr>
            </w:pPr>
            <w:r>
              <w:rPr>
                <w:rFonts w:hint="eastAsia" w:ascii="宋体" w:hAnsi="宋体"/>
                <w:sz w:val="24"/>
                <w:szCs w:val="24"/>
              </w:rPr>
              <w:t>3.交流汇报，教师明确习作内容：选择读过的一篇文章或一本书，写一篇读后感。</w:t>
            </w:r>
          </w:p>
          <w:p w14:paraId="43141816">
            <w:pPr>
              <w:spacing w:after="0" w:line="360" w:lineRule="auto"/>
              <w:ind w:firstLine="480" w:firstLineChars="200"/>
              <w:rPr>
                <w:rFonts w:ascii="宋体" w:hAnsi="宋体"/>
                <w:sz w:val="24"/>
                <w:szCs w:val="24"/>
              </w:rPr>
            </w:pPr>
            <w:r>
              <w:rPr>
                <w:rFonts w:hint="eastAsia" w:ascii="宋体" w:hAnsi="宋体"/>
                <w:sz w:val="24"/>
                <w:szCs w:val="24"/>
              </w:rPr>
              <w:t>（二）拟题思路</w:t>
            </w:r>
          </w:p>
          <w:p w14:paraId="74ECDC7B">
            <w:pPr>
              <w:spacing w:after="0" w:line="360" w:lineRule="auto"/>
              <w:ind w:firstLine="480" w:firstLineChars="200"/>
              <w:rPr>
                <w:rFonts w:ascii="宋体" w:hAnsi="宋体"/>
                <w:sz w:val="24"/>
                <w:szCs w:val="24"/>
              </w:rPr>
            </w:pPr>
            <w:r>
              <w:rPr>
                <w:rFonts w:hint="eastAsia" w:ascii="宋体" w:hAnsi="宋体"/>
                <w:sz w:val="24"/>
                <w:szCs w:val="24"/>
              </w:rPr>
              <w:t>1.教师提问引导思考：“读后感”的题目应该如何拟呢？</w:t>
            </w:r>
          </w:p>
          <w:p w14:paraId="3DD34861">
            <w:pPr>
              <w:spacing w:after="0" w:line="360" w:lineRule="auto"/>
              <w:ind w:firstLine="480" w:firstLineChars="200"/>
              <w:rPr>
                <w:rFonts w:ascii="宋体" w:hAnsi="宋体"/>
                <w:sz w:val="24"/>
                <w:szCs w:val="24"/>
              </w:rPr>
            </w:pPr>
            <w:r>
              <w:rPr>
                <w:rFonts w:hint="eastAsia" w:ascii="宋体" w:hAnsi="宋体"/>
                <w:sz w:val="24"/>
                <w:szCs w:val="24"/>
              </w:rPr>
              <w:t>预设：题目可以是“读《xxx》有感”或“《xxx》读后感”，也可以将它作为副标题，再自拟主标题。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出示课件8</w:t>
            </w:r>
            <w:r>
              <w:rPr>
                <w:rFonts w:hint="eastAsia" w:ascii="宋体" w:hAnsi="宋体" w:cs="宋体"/>
                <w:b/>
                <w:bCs/>
                <w:color w:val="0070C0"/>
                <w:sz w:val="24"/>
                <w:szCs w:val="24"/>
              </w:rPr>
              <w:t>）</w:t>
            </w:r>
          </w:p>
          <w:p w14:paraId="6D8C8814">
            <w:pPr>
              <w:spacing w:after="0" w:line="360" w:lineRule="auto"/>
              <w:ind w:firstLine="480" w:firstLineChars="200"/>
              <w:rPr>
                <w:rFonts w:ascii="宋体" w:hAnsi="宋体"/>
                <w:sz w:val="24"/>
                <w:szCs w:val="24"/>
              </w:rPr>
            </w:pPr>
            <w:r>
              <w:rPr>
                <w:rFonts w:hint="eastAsia" w:ascii="宋体" w:hAnsi="宋体"/>
                <w:sz w:val="24"/>
                <w:szCs w:val="24"/>
              </w:rPr>
              <w:t>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出示课件9</w:t>
            </w:r>
            <w:r>
              <w:rPr>
                <w:rFonts w:hint="eastAsia" w:ascii="宋体" w:hAnsi="宋体" w:cs="宋体"/>
                <w:b/>
                <w:bCs/>
                <w:color w:val="0070C0"/>
                <w:sz w:val="24"/>
                <w:szCs w:val="24"/>
              </w:rPr>
              <w:t>）</w:t>
            </w:r>
            <w:r>
              <w:rPr>
                <w:rFonts w:hint="eastAsia" w:ascii="宋体" w:hAnsi="宋体"/>
                <w:sz w:val="24"/>
                <w:szCs w:val="24"/>
              </w:rPr>
              <w:t>请同学们根据我们刚才交流的拟题方法，试着给《狼牙山五壮士》的读后感起名字吧！</w:t>
            </w:r>
          </w:p>
          <w:p w14:paraId="434D551C">
            <w:pPr>
              <w:spacing w:after="0" w:line="360" w:lineRule="auto"/>
              <w:ind w:firstLine="480" w:firstLineChars="200"/>
              <w:rPr>
                <w:rFonts w:ascii="宋体" w:hAnsi="宋体"/>
                <w:sz w:val="24"/>
                <w:szCs w:val="24"/>
              </w:rPr>
            </w:pPr>
            <w:r>
              <w:rPr>
                <w:rFonts w:hint="eastAsia" w:ascii="宋体" w:hAnsi="宋体"/>
                <w:sz w:val="24"/>
                <w:szCs w:val="24"/>
              </w:rPr>
              <w:t>预设：（1）读《狼牙山五壮士》有感  （2）《狼牙山五壮士》读后感</w:t>
            </w:r>
          </w:p>
          <w:p w14:paraId="08C6F81B">
            <w:pPr>
              <w:spacing w:after="0" w:line="360" w:lineRule="auto"/>
              <w:rPr>
                <w:rFonts w:ascii="宋体" w:hAnsi="宋体"/>
                <w:sz w:val="24"/>
                <w:szCs w:val="24"/>
              </w:rPr>
            </w:pPr>
            <w:r>
              <w:rPr>
                <w:rFonts w:hint="eastAsia" w:ascii="宋体" w:hAnsi="宋体"/>
                <w:sz w:val="24"/>
                <w:szCs w:val="24"/>
              </w:rPr>
              <w:t>（3）</w:t>
            </w:r>
            <w:r>
              <w:rPr>
                <w:rFonts w:ascii="宋体" w:hAnsi="宋体"/>
                <w:sz w:val="24"/>
                <w:szCs w:val="24"/>
              </w:rPr>
              <w:t>珍惜幸福生活</w:t>
            </w:r>
          </w:p>
          <w:p w14:paraId="5428CA9F">
            <w:pPr>
              <w:spacing w:after="0" w:line="360" w:lineRule="auto"/>
              <w:ind w:firstLine="480" w:firstLineChars="200"/>
              <w:rPr>
                <w:rFonts w:ascii="宋体" w:hAnsi="宋体"/>
                <w:sz w:val="24"/>
                <w:szCs w:val="24"/>
              </w:rPr>
            </w:pPr>
            <w:r>
              <w:rPr>
                <w:rFonts w:ascii="宋体" w:hAnsi="宋体"/>
                <w:sz w:val="24"/>
                <w:szCs w:val="24"/>
              </w:rPr>
              <w:t xml:space="preserve">     ——《狼牙山五壮士》有感</w:t>
            </w:r>
          </w:p>
          <w:p w14:paraId="3BF2130C">
            <w:pPr>
              <w:spacing w:after="0" w:line="360" w:lineRule="auto"/>
              <w:ind w:firstLine="482" w:firstLineChars="200"/>
              <w:rPr>
                <w:rFonts w:ascii="宋体" w:hAnsi="宋体"/>
                <w:b/>
                <w:bCs/>
                <w:sz w:val="24"/>
                <w:szCs w:val="24"/>
              </w:rPr>
            </w:pPr>
            <w:r>
              <w:rPr>
                <w:rFonts w:hint="eastAsia" w:ascii="宋体" w:hAnsi="宋体"/>
                <w:b/>
                <w:bCs/>
                <w:sz w:val="24"/>
                <w:szCs w:val="24"/>
              </w:rPr>
              <w:t>三、拓宽思路，交流方法</w:t>
            </w:r>
          </w:p>
          <w:p w14:paraId="50D192AB">
            <w:pPr>
              <w:spacing w:after="0" w:line="360" w:lineRule="auto"/>
              <w:ind w:firstLine="480" w:firstLineChars="200"/>
              <w:rPr>
                <w:rFonts w:ascii="宋体" w:hAnsi="宋体"/>
                <w:sz w:val="24"/>
                <w:szCs w:val="24"/>
              </w:rPr>
            </w:pPr>
            <w:r>
              <w:rPr>
                <w:rFonts w:hint="eastAsia" w:ascii="宋体" w:hAnsi="宋体"/>
                <w:sz w:val="24"/>
                <w:szCs w:val="24"/>
              </w:rPr>
              <w:t>1.教师提问：你们读过哪些书呢？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出示课件10</w:t>
            </w:r>
            <w:r>
              <w:rPr>
                <w:rFonts w:hint="eastAsia" w:ascii="宋体" w:hAnsi="宋体" w:cs="宋体"/>
                <w:b/>
                <w:bCs/>
                <w:color w:val="0070C0"/>
                <w:sz w:val="24"/>
                <w:szCs w:val="24"/>
              </w:rPr>
              <w:t>）</w:t>
            </w:r>
          </w:p>
          <w:p w14:paraId="12F485C3">
            <w:pPr>
              <w:spacing w:after="0" w:line="360" w:lineRule="auto"/>
              <w:ind w:firstLine="480" w:firstLineChars="200"/>
              <w:rPr>
                <w:rFonts w:ascii="宋体" w:hAnsi="宋体"/>
                <w:sz w:val="24"/>
                <w:szCs w:val="24"/>
              </w:rPr>
            </w:pPr>
            <w:r>
              <w:rPr>
                <w:rFonts w:hint="eastAsia" w:ascii="宋体" w:hAnsi="宋体"/>
                <w:sz w:val="24"/>
                <w:szCs w:val="24"/>
              </w:rPr>
              <w:t>预设：《水浒传》、《 红楼梦》、《安徒生童话》等。</w:t>
            </w:r>
          </w:p>
          <w:p w14:paraId="49BC42EF">
            <w:pPr>
              <w:spacing w:after="0" w:line="360" w:lineRule="auto"/>
              <w:ind w:firstLine="480" w:firstLineChars="200"/>
              <w:rPr>
                <w:rFonts w:ascii="宋体" w:hAnsi="宋体"/>
                <w:sz w:val="24"/>
                <w:szCs w:val="24"/>
              </w:rPr>
            </w:pPr>
            <w:r>
              <w:rPr>
                <w:rFonts w:hint="eastAsia" w:ascii="宋体" w:hAnsi="宋体"/>
                <w:sz w:val="24"/>
                <w:szCs w:val="24"/>
              </w:rPr>
              <w:t>2. 教师提问引导学生思考：想一想，我们可以从哪些方面来写读后感呢？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出示课件11</w:t>
            </w:r>
            <w:r>
              <w:rPr>
                <w:rFonts w:hint="eastAsia" w:ascii="宋体" w:hAnsi="宋体" w:cs="宋体"/>
                <w:b/>
                <w:bCs/>
                <w:color w:val="0070C0"/>
                <w:sz w:val="24"/>
                <w:szCs w:val="24"/>
              </w:rPr>
              <w:t>）</w:t>
            </w:r>
          </w:p>
          <w:p w14:paraId="5660B466">
            <w:pPr>
              <w:spacing w:after="0" w:line="360" w:lineRule="auto"/>
              <w:ind w:firstLine="480" w:firstLineChars="200"/>
              <w:rPr>
                <w:rFonts w:ascii="宋体" w:hAnsi="宋体" w:cs="宋体"/>
                <w:b/>
                <w:bCs/>
                <w:color w:val="0070C0"/>
                <w:sz w:val="24"/>
                <w:szCs w:val="24"/>
              </w:rPr>
            </w:pPr>
            <w:r>
              <w:rPr>
                <w:rFonts w:hint="eastAsia" w:ascii="宋体" w:hAnsi="宋体"/>
                <w:sz w:val="24"/>
                <w:szCs w:val="24"/>
              </w:rPr>
              <w:t>（1）课件出示习作要求，学生自读： 选择读过的一篇文章或一本书，写一篇读后感。先简单介绍一下文章或书的内容，可以重点介绍你印象最深的部分。再选择一两处你感触最深的内容，写出自己的感想，感想要真实、具体。可以联系自己的阅读积累和生活经验，也可以引用原文中的个别语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出示课件12</w:t>
            </w:r>
            <w:r>
              <w:rPr>
                <w:rFonts w:hint="eastAsia" w:ascii="宋体" w:hAnsi="宋体" w:cs="宋体"/>
                <w:b/>
                <w:bCs/>
                <w:color w:val="0070C0"/>
                <w:sz w:val="24"/>
                <w:szCs w:val="24"/>
              </w:rPr>
              <w:t>）</w:t>
            </w:r>
          </w:p>
          <w:p w14:paraId="56F58445">
            <w:pPr>
              <w:spacing w:after="0" w:line="360" w:lineRule="auto"/>
              <w:ind w:firstLine="480" w:firstLineChars="200"/>
              <w:rPr>
                <w:rFonts w:ascii="宋体" w:hAnsi="宋体" w:cs="宋体"/>
                <w:sz w:val="24"/>
                <w:szCs w:val="24"/>
              </w:rPr>
            </w:pPr>
            <w:r>
              <w:rPr>
                <w:rFonts w:hint="eastAsia" w:ascii="宋体" w:hAnsi="宋体" w:cs="宋体"/>
                <w:sz w:val="24"/>
                <w:szCs w:val="24"/>
              </w:rPr>
              <w:t>（2）全班交流反馈</w:t>
            </w:r>
          </w:p>
          <w:p w14:paraId="23E03564">
            <w:pPr>
              <w:spacing w:after="0" w:line="360" w:lineRule="auto"/>
              <w:ind w:firstLine="480" w:firstLineChars="200"/>
              <w:rPr>
                <w:rFonts w:ascii="宋体" w:hAnsi="宋体" w:cs="宋体"/>
                <w:sz w:val="24"/>
                <w:szCs w:val="24"/>
              </w:rPr>
            </w:pPr>
            <w:r>
              <w:rPr>
                <w:rFonts w:hint="eastAsia" w:ascii="宋体" w:hAnsi="宋体" w:cs="宋体"/>
                <w:sz w:val="24"/>
                <w:szCs w:val="24"/>
              </w:rPr>
              <w:t>（3）教师小结：通常来讲，写读后感可以先介绍文章的大致内容，再写写自己读后的感想。其中“内容介绍”可以略写，“感想”部分作为习作主体部分要详写。</w:t>
            </w:r>
          </w:p>
          <w:p w14:paraId="6B6D0D80">
            <w:pPr>
              <w:spacing w:after="0" w:line="360" w:lineRule="auto"/>
              <w:ind w:firstLine="480" w:firstLineChars="200"/>
              <w:rPr>
                <w:rFonts w:ascii="宋体" w:hAnsi="宋体"/>
                <w:sz w:val="24"/>
                <w:szCs w:val="24"/>
              </w:rPr>
            </w:pPr>
            <w:r>
              <w:rPr>
                <w:rFonts w:hint="eastAsia" w:ascii="宋体" w:hAnsi="宋体"/>
                <w:sz w:val="24"/>
                <w:szCs w:val="24"/>
              </w:rPr>
              <w:t>4.教师提问：我们应该怎样介绍这本书的内容呢？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出示课件13</w:t>
            </w:r>
            <w:r>
              <w:rPr>
                <w:rFonts w:hint="eastAsia" w:ascii="宋体" w:hAnsi="宋体" w:cs="宋体"/>
                <w:b/>
                <w:bCs/>
                <w:color w:val="0070C0"/>
                <w:sz w:val="24"/>
                <w:szCs w:val="24"/>
              </w:rPr>
              <w:t>）</w:t>
            </w:r>
          </w:p>
          <w:p w14:paraId="51ABCEFA">
            <w:pPr>
              <w:spacing w:after="0" w:line="360" w:lineRule="auto"/>
              <w:ind w:firstLine="480" w:firstLineChars="200"/>
              <w:rPr>
                <w:rFonts w:ascii="宋体" w:hAnsi="宋体"/>
                <w:sz w:val="24"/>
                <w:szCs w:val="24"/>
              </w:rPr>
            </w:pPr>
            <w:r>
              <w:rPr>
                <w:rFonts w:hint="eastAsia" w:ascii="宋体" w:hAnsi="宋体"/>
                <w:sz w:val="24"/>
                <w:szCs w:val="24"/>
              </w:rPr>
              <w:t>（1）回顾课文：《草船借箭》一课的主要内容是什么呢？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出示课件14</w:t>
            </w:r>
            <w:r>
              <w:rPr>
                <w:rFonts w:hint="eastAsia" w:ascii="宋体" w:hAnsi="宋体" w:cs="宋体"/>
                <w:b/>
                <w:bCs/>
                <w:color w:val="0070C0"/>
                <w:sz w:val="24"/>
                <w:szCs w:val="24"/>
              </w:rPr>
              <w:t>）</w:t>
            </w:r>
          </w:p>
          <w:p w14:paraId="473020D1">
            <w:pPr>
              <w:spacing w:after="0" w:line="360" w:lineRule="auto"/>
              <w:ind w:firstLine="480" w:firstLineChars="200"/>
              <w:rPr>
                <w:rFonts w:ascii="宋体" w:hAnsi="宋体"/>
                <w:sz w:val="24"/>
                <w:szCs w:val="24"/>
              </w:rPr>
            </w:pPr>
            <w:r>
              <w:rPr>
                <w:rFonts w:hint="eastAsia" w:ascii="宋体" w:hAnsi="宋体"/>
                <w:sz w:val="24"/>
                <w:szCs w:val="24"/>
              </w:rPr>
              <w:t>预设：周瑜妒忌诸葛亮的才干，用十天造十万支箭的任务为难诸葛亮，诸葛亮接受任务并保证三天造好。诸葛亮利用草船向曹操借箭。诸葛亮如期交箭，周瑜自叹不如。</w:t>
            </w:r>
          </w:p>
          <w:p w14:paraId="1C67BD28">
            <w:pPr>
              <w:spacing w:after="0" w:line="360" w:lineRule="auto"/>
              <w:ind w:firstLine="480" w:firstLineChars="200"/>
              <w:rPr>
                <w:rFonts w:ascii="宋体" w:hAnsi="宋体"/>
                <w:sz w:val="24"/>
                <w:szCs w:val="24"/>
              </w:rPr>
            </w:pPr>
            <w:r>
              <w:rPr>
                <w:rFonts w:hint="eastAsia" w:ascii="宋体" w:hAnsi="宋体"/>
                <w:sz w:val="24"/>
                <w:szCs w:val="24"/>
              </w:rPr>
              <w:t>教师相机提炼：抓住故事的起因、经过、结果概括了故事的主要内容。</w:t>
            </w:r>
          </w:p>
          <w:p w14:paraId="52D06918">
            <w:pPr>
              <w:spacing w:after="0" w:line="360" w:lineRule="auto"/>
              <w:ind w:firstLine="480" w:firstLineChars="200"/>
              <w:rPr>
                <w:rFonts w:ascii="宋体" w:hAnsi="宋体"/>
                <w:sz w:val="24"/>
                <w:szCs w:val="24"/>
              </w:rPr>
            </w:pPr>
            <w:r>
              <w:rPr>
                <w:rFonts w:hint="eastAsia" w:ascii="宋体" w:hAnsi="宋体"/>
                <w:sz w:val="24"/>
                <w:szCs w:val="24"/>
              </w:rPr>
              <w:t>（2）迁移运用，教师引导：你来试着写一写《鲁滨逊漂流记》的主要内容吧！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出示课件15</w:t>
            </w:r>
            <w:r>
              <w:rPr>
                <w:rFonts w:hint="eastAsia" w:ascii="宋体" w:hAnsi="宋体" w:cs="宋体"/>
                <w:b/>
                <w:bCs/>
                <w:color w:val="0070C0"/>
                <w:sz w:val="24"/>
                <w:szCs w:val="24"/>
              </w:rPr>
              <w:t>）</w:t>
            </w:r>
          </w:p>
          <w:p w14:paraId="205C9516">
            <w:pPr>
              <w:spacing w:after="0" w:line="360" w:lineRule="auto"/>
              <w:ind w:firstLine="480" w:firstLineChars="200"/>
              <w:rPr>
                <w:rFonts w:ascii="宋体" w:hAnsi="宋体"/>
                <w:sz w:val="24"/>
                <w:szCs w:val="24"/>
              </w:rPr>
            </w:pPr>
            <w:r>
              <w:rPr>
                <w:rFonts w:hint="eastAsia" w:ascii="宋体" w:hAnsi="宋体"/>
                <w:sz w:val="24"/>
                <w:szCs w:val="24"/>
              </w:rPr>
              <w:t>预设：鲁滨逊乘坐的船在一次航行中失事，他的同伴都遇难了，他最后被海水带到了一个荒无人烟的孤岛上。鲁滨逊并没有因此放弃生命，而是用身边仅有的一些物品建了一座“房子”，又在遇难的船上找到了一些面包、酒、衣服、枪弹……他凭着强韧的意志与不懈的努力，在荒岛上顽强地生存下来，28年后得以返回故乡。</w:t>
            </w:r>
          </w:p>
          <w:p w14:paraId="1AD03EE4">
            <w:pPr>
              <w:spacing w:after="0" w:line="360" w:lineRule="auto"/>
              <w:ind w:firstLine="480" w:firstLineChars="200"/>
              <w:rPr>
                <w:rFonts w:ascii="宋体" w:hAnsi="宋体"/>
                <w:sz w:val="24"/>
                <w:szCs w:val="24"/>
              </w:rPr>
            </w:pPr>
            <w:r>
              <w:rPr>
                <w:rFonts w:hint="eastAsia" w:ascii="宋体" w:hAnsi="宋体"/>
                <w:sz w:val="24"/>
                <w:szCs w:val="24"/>
              </w:rPr>
              <w:t>5.教师提问引导思考： 想一想：怎样才能把读后感写得真实、具体呢？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出示课件16</w:t>
            </w:r>
            <w:r>
              <w:rPr>
                <w:rFonts w:hint="eastAsia" w:ascii="宋体" w:hAnsi="宋体" w:cs="宋体"/>
                <w:b/>
                <w:bCs/>
                <w:color w:val="0070C0"/>
                <w:sz w:val="24"/>
                <w:szCs w:val="24"/>
              </w:rPr>
              <w:t>）</w:t>
            </w:r>
          </w:p>
          <w:p w14:paraId="420978C2">
            <w:pPr>
              <w:spacing w:after="0" w:line="360" w:lineRule="auto"/>
              <w:ind w:firstLine="480" w:firstLineChars="200"/>
              <w:rPr>
                <w:rFonts w:ascii="宋体" w:hAnsi="宋体"/>
                <w:sz w:val="24"/>
                <w:szCs w:val="24"/>
              </w:rPr>
            </w:pPr>
            <w:r>
              <w:rPr>
                <w:rFonts w:hint="eastAsia" w:ascii="宋体" w:hAnsi="宋体"/>
                <w:sz w:val="24"/>
                <w:szCs w:val="24"/>
              </w:rPr>
              <w:t>（1）我们可以针对自己感触最深的内容来表达自己的看法。</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出示课件17</w:t>
            </w:r>
            <w:r>
              <w:rPr>
                <w:rFonts w:hint="eastAsia" w:ascii="宋体" w:hAnsi="宋体" w:cs="宋体"/>
                <w:b/>
                <w:bCs/>
                <w:color w:val="0070C0"/>
                <w:sz w:val="24"/>
                <w:szCs w:val="24"/>
              </w:rPr>
              <w:t>）</w:t>
            </w:r>
          </w:p>
          <w:p w14:paraId="006A92B5">
            <w:pPr>
              <w:spacing w:after="0" w:line="360" w:lineRule="auto"/>
              <w:ind w:firstLine="480" w:firstLineChars="200"/>
              <w:rPr>
                <w:rFonts w:ascii="宋体" w:hAnsi="宋体"/>
                <w:sz w:val="24"/>
                <w:szCs w:val="24"/>
              </w:rPr>
            </w:pPr>
            <w:r>
              <w:rPr>
                <w:rFonts w:hint="eastAsia" w:ascii="宋体" w:hAnsi="宋体"/>
                <w:sz w:val="24"/>
                <w:szCs w:val="24"/>
              </w:rPr>
              <w:t>师生交流中知道：“感”是“读”的延伸，是对“读”的某个内容的认识和感悟。读过的文章或书中给你留下印象最深的内容，最有话想说，有话可说的内容，谈自己的感受和看法，表达时还可以引用原文中的个别语句。</w:t>
            </w:r>
          </w:p>
          <w:p w14:paraId="138AD045">
            <w:pPr>
              <w:spacing w:after="0" w:line="360" w:lineRule="auto"/>
              <w:ind w:firstLine="480" w:firstLineChars="200"/>
              <w:rPr>
                <w:rFonts w:ascii="宋体" w:hAnsi="宋体"/>
                <w:sz w:val="24"/>
                <w:szCs w:val="24"/>
              </w:rPr>
            </w:pPr>
            <w:r>
              <w:rPr>
                <w:rFonts w:hint="eastAsia" w:ascii="宋体" w:hAnsi="宋体"/>
                <w:sz w:val="24"/>
                <w:szCs w:val="24"/>
              </w:rPr>
              <w:t>课件出示例文片段明确。</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出示课件18-19</w:t>
            </w:r>
            <w:r>
              <w:rPr>
                <w:rFonts w:hint="eastAsia" w:ascii="宋体" w:hAnsi="宋体" w:cs="宋体"/>
                <w:b/>
                <w:bCs/>
                <w:color w:val="0070C0"/>
                <w:sz w:val="24"/>
                <w:szCs w:val="24"/>
              </w:rPr>
              <w:t>）</w:t>
            </w:r>
          </w:p>
          <w:p w14:paraId="4F64A87B">
            <w:pPr>
              <w:spacing w:after="0" w:line="360" w:lineRule="auto"/>
              <w:ind w:firstLine="480" w:firstLineChars="200"/>
              <w:rPr>
                <w:rFonts w:ascii="宋体" w:hAnsi="宋体"/>
                <w:sz w:val="24"/>
                <w:szCs w:val="24"/>
              </w:rPr>
            </w:pPr>
            <w:r>
              <w:rPr>
                <w:rFonts w:hint="eastAsia" w:ascii="宋体" w:hAnsi="宋体"/>
                <w:sz w:val="24"/>
                <w:szCs w:val="24"/>
              </w:rPr>
              <w:t>（2）我们还可以联系实际来表达感想。</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出示课件20</w:t>
            </w:r>
            <w:r>
              <w:rPr>
                <w:rFonts w:hint="eastAsia" w:ascii="宋体" w:hAnsi="宋体" w:cs="宋体"/>
                <w:b/>
                <w:bCs/>
                <w:color w:val="0070C0"/>
                <w:sz w:val="24"/>
                <w:szCs w:val="24"/>
              </w:rPr>
              <w:t>）</w:t>
            </w:r>
          </w:p>
          <w:p w14:paraId="63A04B9D">
            <w:pPr>
              <w:spacing w:after="0" w:line="360" w:lineRule="auto"/>
              <w:ind w:firstLine="480" w:firstLineChars="200"/>
              <w:rPr>
                <w:rFonts w:ascii="宋体" w:hAnsi="宋体"/>
                <w:sz w:val="24"/>
                <w:szCs w:val="24"/>
              </w:rPr>
            </w:pPr>
            <w:r>
              <w:rPr>
                <w:rFonts w:hint="eastAsia" w:ascii="宋体" w:hAnsi="宋体"/>
                <w:sz w:val="24"/>
                <w:szCs w:val="24"/>
              </w:rPr>
              <w:t xml:space="preserve">    联系实际的“实际”可以是个人的言行、经历、思想，也可以是他人的言行、经历、思想，或者是某种社会现象，还可以是自己的阅读积累和生活经验。</w:t>
            </w:r>
          </w:p>
          <w:p w14:paraId="1781AECA">
            <w:pPr>
              <w:spacing w:after="0" w:line="360" w:lineRule="auto"/>
              <w:ind w:firstLine="480" w:firstLineChars="200"/>
              <w:rPr>
                <w:rFonts w:ascii="宋体" w:hAnsi="宋体" w:cs="宋体"/>
                <w:b/>
                <w:bCs/>
                <w:color w:val="0070C0"/>
                <w:sz w:val="24"/>
                <w:szCs w:val="24"/>
              </w:rPr>
            </w:pPr>
            <w:r>
              <w:rPr>
                <w:rFonts w:hint="eastAsia" w:ascii="宋体" w:hAnsi="宋体"/>
                <w:sz w:val="24"/>
                <w:szCs w:val="24"/>
              </w:rPr>
              <w:t>课件出示例文片段明确。</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出示课件21-22</w:t>
            </w:r>
            <w:r>
              <w:rPr>
                <w:rFonts w:hint="eastAsia" w:ascii="宋体" w:hAnsi="宋体" w:cs="宋体"/>
                <w:b/>
                <w:bCs/>
                <w:color w:val="0070C0"/>
                <w:sz w:val="24"/>
                <w:szCs w:val="24"/>
              </w:rPr>
              <w:t>）</w:t>
            </w:r>
          </w:p>
          <w:p w14:paraId="651B2C4F">
            <w:pPr>
              <w:spacing w:after="0" w:line="360" w:lineRule="auto"/>
              <w:ind w:firstLine="480" w:firstLineChars="200"/>
              <w:rPr>
                <w:rFonts w:ascii="宋体" w:hAnsi="宋体" w:cs="宋体"/>
                <w:sz w:val="24"/>
                <w:szCs w:val="24"/>
              </w:rPr>
            </w:pPr>
            <w:r>
              <w:rPr>
                <w:rFonts w:hint="eastAsia" w:ascii="宋体" w:hAnsi="宋体" w:cs="宋体"/>
                <w:sz w:val="24"/>
                <w:szCs w:val="24"/>
              </w:rPr>
              <w:t>6. 关于这篇习作，你还有什么好的想法吗？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出示课件23-24</w:t>
            </w:r>
            <w:r>
              <w:rPr>
                <w:rFonts w:hint="eastAsia" w:ascii="宋体" w:hAnsi="宋体" w:cs="宋体"/>
                <w:b/>
                <w:bCs/>
                <w:color w:val="0070C0"/>
                <w:sz w:val="24"/>
                <w:szCs w:val="24"/>
              </w:rPr>
              <w:t>）</w:t>
            </w:r>
          </w:p>
          <w:p w14:paraId="5E7FC3FD">
            <w:pPr>
              <w:spacing w:after="0" w:line="360" w:lineRule="auto"/>
              <w:ind w:firstLine="480" w:firstLineChars="200"/>
              <w:rPr>
                <w:rFonts w:ascii="宋体" w:hAnsi="宋体" w:cs="宋体"/>
                <w:sz w:val="24"/>
                <w:szCs w:val="24"/>
              </w:rPr>
            </w:pPr>
            <w:r>
              <w:rPr>
                <w:rFonts w:hint="eastAsia" w:ascii="宋体" w:hAnsi="宋体" w:cs="宋体"/>
                <w:sz w:val="24"/>
                <w:szCs w:val="24"/>
              </w:rPr>
              <w:t>预设1：习作开头，我想用设问的修辞手法，引出自己读的文章或书。</w:t>
            </w:r>
          </w:p>
          <w:p w14:paraId="668EB353">
            <w:pPr>
              <w:spacing w:after="0" w:line="360" w:lineRule="auto"/>
              <w:ind w:firstLine="480" w:firstLineChars="200"/>
              <w:rPr>
                <w:rFonts w:ascii="宋体" w:hAnsi="宋体" w:cs="宋体"/>
                <w:sz w:val="24"/>
                <w:szCs w:val="24"/>
              </w:rPr>
            </w:pPr>
            <w:r>
              <w:rPr>
                <w:rFonts w:hint="eastAsia" w:ascii="宋体" w:hAnsi="宋体" w:cs="宋体"/>
                <w:sz w:val="24"/>
                <w:szCs w:val="24"/>
              </w:rPr>
              <w:t>预设2：我会采用先叙后议，叙议结合的方法，把文章写具体，把中心写明确。</w:t>
            </w:r>
          </w:p>
          <w:p w14:paraId="0B825F02">
            <w:pPr>
              <w:spacing w:after="0" w:line="360" w:lineRule="auto"/>
              <w:ind w:firstLine="480" w:firstLineChars="200"/>
              <w:rPr>
                <w:rFonts w:ascii="宋体" w:hAnsi="宋体" w:cs="宋体"/>
                <w:sz w:val="24"/>
                <w:szCs w:val="24"/>
              </w:rPr>
            </w:pPr>
            <w:r>
              <w:rPr>
                <w:rFonts w:hint="eastAsia" w:ascii="宋体" w:hAnsi="宋体" w:cs="宋体"/>
                <w:sz w:val="24"/>
                <w:szCs w:val="24"/>
              </w:rPr>
              <w:t>预设3：习作结尾，我想用和读者互动的方式，建议大家读一读打动自己的文章或书。</w:t>
            </w:r>
          </w:p>
          <w:p w14:paraId="238379C3">
            <w:pPr>
              <w:spacing w:after="0" w:line="360" w:lineRule="auto"/>
              <w:ind w:firstLine="360" w:firstLineChars="150"/>
              <w:rPr>
                <w:rFonts w:ascii="宋体" w:hAnsi="宋体" w:cs="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rPr>
              <w:t>引导学生了解什么是读后感，让学生明确习作要求，指导学生写读后感的方法是先读后感，以感为主。再用具体的例子，来帮助学生学会抓感悟点。</w:t>
            </w:r>
            <w:r>
              <w:rPr>
                <w:rFonts w:hint="eastAsia" w:ascii="宋体" w:hAnsi="宋体"/>
                <w:sz w:val="24"/>
                <w:szCs w:val="24"/>
              </w:rPr>
              <w:t>）</w:t>
            </w:r>
          </w:p>
          <w:p w14:paraId="05E303DD">
            <w:pPr>
              <w:spacing w:after="0" w:line="360" w:lineRule="auto"/>
              <w:ind w:firstLine="482" w:firstLineChars="200"/>
              <w:rPr>
                <w:rFonts w:ascii="宋体" w:hAnsi="宋体" w:cs="宋体"/>
                <w:b/>
                <w:bCs/>
                <w:sz w:val="24"/>
                <w:szCs w:val="24"/>
              </w:rPr>
            </w:pPr>
            <w:r>
              <w:rPr>
                <w:rFonts w:hint="eastAsia" w:ascii="宋体" w:hAnsi="宋体" w:cs="宋体"/>
                <w:b/>
                <w:bCs/>
                <w:sz w:val="24"/>
                <w:szCs w:val="24"/>
              </w:rPr>
              <w:t>四、拟定提纲，进行写作</w:t>
            </w:r>
          </w:p>
          <w:p w14:paraId="7117D67A">
            <w:pPr>
              <w:spacing w:after="0" w:line="360" w:lineRule="auto"/>
              <w:ind w:firstLine="480" w:firstLineChars="200"/>
              <w:rPr>
                <w:rFonts w:ascii="宋体" w:hAnsi="宋体" w:cs="宋体"/>
                <w:sz w:val="24"/>
                <w:szCs w:val="24"/>
              </w:rPr>
            </w:pPr>
            <w:r>
              <w:rPr>
                <w:rFonts w:hint="eastAsia" w:ascii="宋体" w:hAnsi="宋体" w:cs="宋体"/>
                <w:sz w:val="24"/>
                <w:szCs w:val="24"/>
              </w:rPr>
              <w:t>1.教师引导：你想要写什么样的读后感呢？不要急于下笔，先好好构思，编写好写作提纲。</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出示课件26</w:t>
            </w:r>
            <w:r>
              <w:rPr>
                <w:rFonts w:hint="eastAsia" w:ascii="宋体" w:hAnsi="宋体" w:cs="宋体"/>
                <w:b/>
                <w:bCs/>
                <w:color w:val="0070C0"/>
                <w:sz w:val="24"/>
                <w:szCs w:val="24"/>
              </w:rPr>
              <w:t>）</w:t>
            </w:r>
          </w:p>
          <w:p w14:paraId="3A8BF211">
            <w:pPr>
              <w:spacing w:after="0" w:line="360" w:lineRule="auto"/>
              <w:ind w:firstLine="480" w:firstLineChars="200"/>
              <w:rPr>
                <w:rFonts w:ascii="宋体" w:hAnsi="宋体" w:cs="宋体"/>
                <w:sz w:val="24"/>
                <w:szCs w:val="24"/>
              </w:rPr>
            </w:pPr>
            <w:r>
              <w:rPr>
                <w:rFonts w:hint="eastAsia" w:ascii="宋体" w:hAnsi="宋体" w:cs="宋体"/>
                <w:sz w:val="24"/>
                <w:szCs w:val="24"/>
              </w:rPr>
              <w:t>2.全班交流习作提纲要求。</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出示课件27</w:t>
            </w:r>
            <w:r>
              <w:rPr>
                <w:rFonts w:hint="eastAsia" w:ascii="宋体" w:hAnsi="宋体" w:cs="宋体"/>
                <w:b/>
                <w:bCs/>
                <w:color w:val="0070C0"/>
                <w:sz w:val="24"/>
                <w:szCs w:val="24"/>
              </w:rPr>
              <w:t>）</w:t>
            </w:r>
          </w:p>
          <w:p w14:paraId="25D257CF">
            <w:pPr>
              <w:spacing w:after="0" w:line="360" w:lineRule="auto"/>
              <w:ind w:firstLine="480" w:firstLineChars="200"/>
              <w:rPr>
                <w:rFonts w:ascii="宋体" w:hAnsi="宋体" w:cs="宋体"/>
                <w:sz w:val="24"/>
                <w:szCs w:val="24"/>
              </w:rPr>
            </w:pPr>
            <w:r>
              <w:rPr>
                <w:rFonts w:hint="eastAsia" w:ascii="宋体" w:hAnsi="宋体" w:cs="宋体"/>
                <w:sz w:val="24"/>
                <w:szCs w:val="24"/>
              </w:rPr>
              <w:t>3.教师相机出示：（1）选择的文章或书是什么？（2）文章或书的主要内容是什么？</w:t>
            </w:r>
          </w:p>
          <w:p w14:paraId="117F6DAE">
            <w:pPr>
              <w:spacing w:after="0" w:line="360" w:lineRule="auto"/>
              <w:ind w:firstLine="480" w:firstLineChars="200"/>
              <w:rPr>
                <w:rFonts w:ascii="宋体" w:hAnsi="宋体" w:cs="宋体"/>
                <w:sz w:val="24"/>
                <w:szCs w:val="24"/>
              </w:rPr>
            </w:pPr>
            <w:r>
              <w:rPr>
                <w:rFonts w:hint="eastAsia" w:ascii="宋体" w:hAnsi="宋体" w:cs="宋体"/>
                <w:sz w:val="24"/>
                <w:szCs w:val="24"/>
              </w:rPr>
              <w:t>（3）给你留下印象最深的内容是什么？（4）怎样把自己的感想写得真实、具体？</w:t>
            </w:r>
          </w:p>
          <w:p w14:paraId="609F58A4">
            <w:pPr>
              <w:spacing w:after="0" w:line="360" w:lineRule="auto"/>
              <w:ind w:firstLine="480" w:firstLineChars="200"/>
              <w:rPr>
                <w:rFonts w:ascii="宋体" w:hAnsi="宋体" w:cs="宋体"/>
                <w:sz w:val="24"/>
                <w:szCs w:val="24"/>
              </w:rPr>
            </w:pPr>
            <w:r>
              <w:rPr>
                <w:rFonts w:hint="eastAsia" w:ascii="宋体" w:hAnsi="宋体" w:cs="宋体"/>
                <w:sz w:val="24"/>
                <w:szCs w:val="24"/>
              </w:rPr>
              <w:t>（5）打算拟什么题目？</w:t>
            </w:r>
          </w:p>
          <w:p w14:paraId="5C1880C4">
            <w:pPr>
              <w:spacing w:after="0" w:line="360" w:lineRule="auto"/>
              <w:ind w:firstLine="480" w:firstLineChars="200"/>
              <w:rPr>
                <w:rFonts w:ascii="宋体" w:hAnsi="宋体" w:cs="宋体"/>
                <w:b/>
                <w:bCs/>
                <w:color w:val="0070C0"/>
                <w:sz w:val="24"/>
                <w:szCs w:val="24"/>
              </w:rPr>
            </w:pPr>
            <w:r>
              <w:rPr>
                <w:rFonts w:hint="eastAsia" w:ascii="宋体" w:hAnsi="宋体" w:cs="宋体"/>
                <w:sz w:val="24"/>
                <w:szCs w:val="24"/>
              </w:rPr>
              <w:t>4.提纲范例指导</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出示课件28-30</w:t>
            </w:r>
            <w:r>
              <w:rPr>
                <w:rFonts w:hint="eastAsia" w:ascii="宋体" w:hAnsi="宋体" w:cs="宋体"/>
                <w:b/>
                <w:bCs/>
                <w:color w:val="0070C0"/>
                <w:sz w:val="24"/>
                <w:szCs w:val="24"/>
              </w:rPr>
              <w:t>）</w:t>
            </w:r>
          </w:p>
          <w:p w14:paraId="3310BC57">
            <w:pPr>
              <w:spacing w:after="0" w:line="360" w:lineRule="auto"/>
              <w:ind w:firstLine="480" w:firstLineChars="200"/>
              <w:rPr>
                <w:rFonts w:ascii="宋体" w:hAnsi="宋体" w:cs="宋体"/>
                <w:sz w:val="24"/>
                <w:szCs w:val="24"/>
              </w:rPr>
            </w:pPr>
            <w:r>
              <w:rPr>
                <w:rFonts w:hint="eastAsia" w:ascii="宋体" w:hAnsi="宋体" w:cs="宋体"/>
                <w:sz w:val="24"/>
                <w:szCs w:val="24"/>
              </w:rPr>
              <w:t>5.学以致用。赶快拿起你手中的笔，把自己最想写的读后感写出来吧！写好之后，和同桌交换一下，看看谁写得最好哦！</w:t>
            </w:r>
          </w:p>
          <w:p w14:paraId="241626FB">
            <w:pPr>
              <w:spacing w:after="0" w:line="360" w:lineRule="auto"/>
              <w:ind w:firstLine="480" w:firstLineChars="200"/>
              <w:rPr>
                <w:rFonts w:ascii="宋体" w:hAnsi="宋体" w:cs="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rPr>
              <w:t>通过对范例提纲的理解与分析，掌握写读后感提纲的方法，明确习作内容，创造安静的环境，引导学生专心习作，养成良好的写作习惯。</w:t>
            </w:r>
            <w:r>
              <w:rPr>
                <w:rFonts w:hint="eastAsia" w:ascii="宋体" w:hAnsi="宋体"/>
                <w:sz w:val="24"/>
                <w:szCs w:val="24"/>
              </w:rPr>
              <w:t>）</w:t>
            </w:r>
          </w:p>
          <w:p w14:paraId="00E228B4">
            <w:pPr>
              <w:spacing w:after="0" w:line="360" w:lineRule="auto"/>
              <w:ind w:firstLine="482" w:firstLineChars="200"/>
              <w:jc w:val="center"/>
              <w:rPr>
                <w:rFonts w:ascii="宋体" w:hAnsi="宋体" w:cs="宋体"/>
                <w:b/>
                <w:bCs/>
                <w:sz w:val="24"/>
                <w:szCs w:val="24"/>
              </w:rPr>
            </w:pPr>
            <w:r>
              <w:rPr>
                <w:rFonts w:hint="eastAsia" w:ascii="宋体" w:hAnsi="宋体" w:cs="宋体"/>
                <w:b/>
                <w:bCs/>
                <w:sz w:val="24"/>
                <w:szCs w:val="24"/>
              </w:rPr>
              <w:t>第二课时</w:t>
            </w:r>
          </w:p>
          <w:p w14:paraId="7F4039BC">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5DF3D1EA">
            <w:pPr>
              <w:spacing w:after="0" w:line="360" w:lineRule="auto"/>
              <w:ind w:firstLine="480" w:firstLineChars="200"/>
              <w:rPr>
                <w:rFonts w:ascii="宋体" w:hAnsi="宋体"/>
                <w:sz w:val="24"/>
                <w:szCs w:val="24"/>
              </w:rPr>
            </w:pPr>
            <w:r>
              <w:rPr>
                <w:rFonts w:hint="eastAsia" w:ascii="宋体" w:hAnsi="宋体"/>
                <w:sz w:val="24"/>
                <w:szCs w:val="24"/>
              </w:rPr>
              <w:t>1.通过总体评价学生的作文，让学生了解自己作文中的优点与不足。</w:t>
            </w:r>
          </w:p>
          <w:p w14:paraId="6DC8E3AF">
            <w:pPr>
              <w:spacing w:after="0" w:line="360" w:lineRule="auto"/>
              <w:ind w:firstLine="480" w:firstLineChars="200"/>
              <w:rPr>
                <w:rFonts w:ascii="宋体" w:hAnsi="宋体"/>
                <w:sz w:val="24"/>
                <w:szCs w:val="24"/>
              </w:rPr>
            </w:pPr>
            <w:r>
              <w:rPr>
                <w:rFonts w:hint="eastAsia" w:ascii="宋体" w:hAnsi="宋体"/>
                <w:sz w:val="24"/>
                <w:szCs w:val="24"/>
              </w:rPr>
              <w:t>2.能在师生共同评价中修改完善习作。</w:t>
            </w:r>
          </w:p>
          <w:p w14:paraId="4ED39D12">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273D95FB">
            <w:pPr>
              <w:spacing w:after="0" w:line="360" w:lineRule="auto"/>
              <w:rPr>
                <w:rFonts w:ascii="宋体" w:hAnsi="宋体" w:cs="宋体"/>
                <w:b/>
                <w:bCs/>
                <w:sz w:val="24"/>
                <w:szCs w:val="24"/>
              </w:rPr>
            </w:pPr>
            <w:r>
              <w:rPr>
                <w:rFonts w:hint="eastAsia" w:ascii="宋体" w:hAnsi="宋体" w:cs="宋体"/>
                <w:b/>
                <w:bCs/>
                <w:sz w:val="24"/>
                <w:szCs w:val="24"/>
              </w:rPr>
              <w:t>一、例文欣赏，习得方法</w:t>
            </w:r>
          </w:p>
          <w:p w14:paraId="00AF7AE1">
            <w:pPr>
              <w:spacing w:line="440" w:lineRule="exact"/>
              <w:ind w:firstLine="480" w:firstLineChars="200"/>
              <w:rPr>
                <w:rFonts w:ascii="宋体" w:hAnsi="宋体"/>
                <w:sz w:val="24"/>
              </w:rPr>
            </w:pPr>
            <w:r>
              <w:rPr>
                <w:rFonts w:hint="eastAsia" w:ascii="宋体" w:hAnsi="宋体" w:cs="宋体"/>
                <w:sz w:val="24"/>
                <w:szCs w:val="24"/>
              </w:rPr>
              <w:t>1.复习导入：</w:t>
            </w:r>
            <w:r>
              <w:rPr>
                <w:rFonts w:hint="eastAsia" w:ascii="宋体" w:hAnsi="宋体"/>
                <w:sz w:val="24"/>
              </w:rPr>
              <w:t>：上节课我们学习了写读后感，请同学们回顾一下写读后感的要求。</w:t>
            </w:r>
          </w:p>
          <w:p w14:paraId="6709C228">
            <w:pPr>
              <w:spacing w:line="440" w:lineRule="exact"/>
              <w:ind w:firstLine="480" w:firstLineChars="200"/>
              <w:rPr>
                <w:rFonts w:ascii="宋体" w:hAnsi="宋体"/>
                <w:sz w:val="24"/>
              </w:rPr>
            </w:pPr>
            <w:r>
              <w:rPr>
                <w:rFonts w:hint="eastAsia" w:ascii="宋体" w:hAnsi="宋体"/>
                <w:sz w:val="24"/>
              </w:rPr>
              <w:t>预设：简单介绍一下文章或书的内容，可以重点介绍那些给你留下印象最深的内容。选择一两个让你感触最深的内容，写出自己的感想，感想要真实、具体。可以联系自己的阅读积累和生活经验，也可以引用原文中的个别语句。</w:t>
            </w:r>
          </w:p>
          <w:p w14:paraId="7C6A701D">
            <w:pPr>
              <w:spacing w:after="0" w:line="360" w:lineRule="auto"/>
              <w:ind w:firstLine="480" w:firstLineChars="200"/>
              <w:rPr>
                <w:rFonts w:ascii="宋体" w:hAnsi="宋体" w:cs="宋体"/>
                <w:sz w:val="24"/>
                <w:szCs w:val="24"/>
              </w:rPr>
            </w:pPr>
            <w:r>
              <w:rPr>
                <w:rFonts w:hint="eastAsia" w:ascii="宋体" w:hAnsi="宋体" w:cs="宋体"/>
                <w:sz w:val="24"/>
                <w:szCs w:val="24"/>
              </w:rPr>
              <w:t>2.例文欣赏：</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出示课件34-39</w:t>
            </w:r>
            <w:r>
              <w:rPr>
                <w:rFonts w:hint="eastAsia" w:ascii="宋体" w:hAnsi="宋体" w:cs="宋体"/>
                <w:b/>
                <w:bCs/>
                <w:color w:val="0070C0"/>
                <w:sz w:val="24"/>
                <w:szCs w:val="24"/>
              </w:rPr>
              <w:t>）</w:t>
            </w:r>
          </w:p>
          <w:p w14:paraId="1A5C104F">
            <w:pPr>
              <w:spacing w:after="0" w:line="360" w:lineRule="auto"/>
              <w:ind w:firstLine="480" w:firstLineChars="200"/>
              <w:rPr>
                <w:rFonts w:ascii="宋体" w:hAnsi="宋体" w:cs="宋体"/>
                <w:sz w:val="24"/>
                <w:szCs w:val="24"/>
              </w:rPr>
            </w:pPr>
            <w:r>
              <w:rPr>
                <w:rFonts w:hint="eastAsia" w:ascii="宋体" w:hAnsi="宋体" w:cs="宋体"/>
                <w:sz w:val="24"/>
                <w:szCs w:val="24"/>
              </w:rPr>
              <w:t>课件出示：《夏洛的网》读后感</w:t>
            </w:r>
          </w:p>
          <w:p w14:paraId="58EA5F45">
            <w:pPr>
              <w:spacing w:after="0" w:line="360" w:lineRule="auto"/>
              <w:ind w:firstLine="360" w:firstLineChars="150"/>
              <w:rPr>
                <w:rFonts w:ascii="宋体" w:hAnsi="宋体" w:cs="宋体"/>
                <w:sz w:val="24"/>
                <w:szCs w:val="24"/>
              </w:rPr>
            </w:pPr>
            <w:r>
              <w:rPr>
                <w:rFonts w:hint="eastAsia" w:ascii="宋体" w:hAnsi="宋体" w:cs="宋体"/>
                <w:sz w:val="24"/>
                <w:szCs w:val="24"/>
              </w:rPr>
              <w:t>（1）默读习作例文，谈谈感受。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出示课件40</w:t>
            </w:r>
            <w:r>
              <w:rPr>
                <w:rFonts w:hint="eastAsia" w:ascii="宋体" w:hAnsi="宋体" w:cs="宋体"/>
                <w:b/>
                <w:bCs/>
                <w:color w:val="0070C0"/>
                <w:sz w:val="24"/>
                <w:szCs w:val="24"/>
              </w:rPr>
              <w:t>）</w:t>
            </w:r>
          </w:p>
          <w:p w14:paraId="3255B93A">
            <w:pPr>
              <w:spacing w:after="0" w:line="360" w:lineRule="auto"/>
              <w:ind w:firstLine="480" w:firstLineChars="200"/>
              <w:rPr>
                <w:rFonts w:ascii="宋体" w:hAnsi="宋体" w:cs="宋体"/>
                <w:sz w:val="24"/>
                <w:szCs w:val="24"/>
              </w:rPr>
            </w:pPr>
            <w:r>
              <w:rPr>
                <w:rFonts w:hint="eastAsia" w:ascii="宋体" w:hAnsi="宋体" w:cs="宋体"/>
                <w:sz w:val="24"/>
                <w:szCs w:val="24"/>
              </w:rPr>
              <w:t>预设： 这是一篇读后感，读《夏洛的网》，作者受益匪浅，学会了帮助他人，学会感恩，也学会了珍惜友谊。本文中心是很明确的，作者围绕得到的启示，结合原文内容，紧密联系他人和自身实际去谈感受，使得文章生动具体、真实感人。</w:t>
            </w:r>
          </w:p>
          <w:p w14:paraId="1DAFB3C6">
            <w:pPr>
              <w:spacing w:after="0" w:line="360" w:lineRule="auto"/>
              <w:ind w:firstLine="360" w:firstLineChars="150"/>
              <w:rPr>
                <w:rFonts w:ascii="宋体" w:hAnsi="宋体" w:cs="宋体"/>
                <w:sz w:val="24"/>
                <w:szCs w:val="24"/>
              </w:rPr>
            </w:pPr>
            <w:r>
              <w:rPr>
                <w:rFonts w:hint="eastAsia" w:ascii="宋体" w:hAnsi="宋体" w:cs="宋体"/>
                <w:sz w:val="24"/>
                <w:szCs w:val="24"/>
              </w:rPr>
              <w:t>（2）优点借鉴</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出示课件41</w:t>
            </w:r>
            <w:r>
              <w:rPr>
                <w:rFonts w:hint="eastAsia" w:ascii="宋体" w:hAnsi="宋体" w:cs="宋体"/>
                <w:b/>
                <w:bCs/>
                <w:color w:val="0070C0"/>
                <w:sz w:val="24"/>
                <w:szCs w:val="24"/>
              </w:rPr>
              <w:t>）</w:t>
            </w:r>
          </w:p>
          <w:p w14:paraId="78907444">
            <w:pPr>
              <w:spacing w:after="0" w:line="360" w:lineRule="auto"/>
              <w:ind w:firstLine="480" w:firstLineChars="200"/>
              <w:rPr>
                <w:rFonts w:ascii="宋体" w:hAnsi="宋体" w:cs="宋体"/>
                <w:sz w:val="24"/>
                <w:szCs w:val="24"/>
              </w:rPr>
            </w:pPr>
            <w:r>
              <w:rPr>
                <w:rFonts w:hint="eastAsia" w:ascii="微软雅黑" w:hAnsi="微软雅黑" w:eastAsia="微软雅黑" w:cs="微软雅黑"/>
                <w:sz w:val="24"/>
                <w:szCs w:val="24"/>
              </w:rPr>
              <w:t>①</w:t>
            </w:r>
            <w:r>
              <w:rPr>
                <w:rFonts w:ascii="宋体" w:hAnsi="宋体" w:cs="宋体"/>
                <w:sz w:val="24"/>
                <w:szCs w:val="24"/>
              </w:rPr>
              <w:t>紧扣原文，抓住重点</w:t>
            </w:r>
            <w:r>
              <w:rPr>
                <w:rFonts w:hint="eastAsia" w:ascii="宋体" w:hAnsi="宋体" w:cs="宋体"/>
                <w:sz w:val="24"/>
                <w:szCs w:val="24"/>
              </w:rPr>
              <w:t xml:space="preserve">   </w:t>
            </w:r>
            <w:r>
              <w:rPr>
                <w:rFonts w:hint="eastAsia" w:ascii="微软雅黑" w:hAnsi="微软雅黑" w:eastAsia="微软雅黑" w:cs="微软雅黑"/>
                <w:sz w:val="24"/>
                <w:szCs w:val="24"/>
              </w:rPr>
              <w:t>②</w:t>
            </w:r>
            <w:r>
              <w:rPr>
                <w:rFonts w:hint="eastAsia" w:ascii="宋体" w:hAnsi="宋体" w:cs="宋体"/>
                <w:sz w:val="24"/>
                <w:szCs w:val="24"/>
              </w:rPr>
              <w:t xml:space="preserve">读感结合，以感为主   </w:t>
            </w:r>
            <w:r>
              <w:rPr>
                <w:rFonts w:hint="eastAsia" w:ascii="微软雅黑" w:hAnsi="微软雅黑" w:eastAsia="微软雅黑" w:cs="微软雅黑"/>
                <w:sz w:val="24"/>
                <w:szCs w:val="24"/>
              </w:rPr>
              <w:t>③</w:t>
            </w:r>
            <w:r>
              <w:rPr>
                <w:rFonts w:hint="eastAsia" w:ascii="宋体" w:hAnsi="宋体" w:cs="宋体"/>
                <w:sz w:val="24"/>
                <w:szCs w:val="24"/>
              </w:rPr>
              <w:t>联系实际，情感真实</w:t>
            </w:r>
          </w:p>
          <w:p w14:paraId="58C93D87">
            <w:pPr>
              <w:spacing w:after="0" w:line="360" w:lineRule="auto"/>
              <w:rPr>
                <w:rFonts w:ascii="宋体" w:hAnsi="宋体" w:cs="宋体"/>
                <w:b/>
                <w:sz w:val="24"/>
                <w:szCs w:val="24"/>
              </w:rPr>
            </w:pPr>
            <w:r>
              <w:rPr>
                <w:rFonts w:hint="eastAsia" w:ascii="宋体" w:hAnsi="宋体" w:cs="宋体"/>
                <w:b/>
                <w:sz w:val="24"/>
                <w:szCs w:val="24"/>
              </w:rPr>
              <w:t>二、同桌互评，修改习作</w:t>
            </w:r>
          </w:p>
          <w:p w14:paraId="3B4A4261">
            <w:pPr>
              <w:spacing w:after="0" w:line="360" w:lineRule="auto"/>
              <w:ind w:firstLine="480" w:firstLineChars="200"/>
              <w:rPr>
                <w:rFonts w:ascii="宋体" w:hAnsi="宋体" w:cs="宋体"/>
                <w:sz w:val="24"/>
                <w:szCs w:val="24"/>
              </w:rPr>
            </w:pPr>
            <w:r>
              <w:rPr>
                <w:rFonts w:hint="eastAsia" w:ascii="宋体" w:hAnsi="宋体" w:cs="宋体"/>
                <w:sz w:val="24"/>
                <w:szCs w:val="24"/>
              </w:rPr>
              <w:t>1.下面请和同桌交换作文，根据“评分标准”相互批改。 要使用作文评改符号，最后得出总分，并写出评价。</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出示课件42</w:t>
            </w:r>
            <w:r>
              <w:rPr>
                <w:rFonts w:hint="eastAsia" w:ascii="宋体" w:hAnsi="宋体" w:cs="宋体"/>
                <w:b/>
                <w:bCs/>
                <w:color w:val="0070C0"/>
                <w:sz w:val="24"/>
                <w:szCs w:val="24"/>
              </w:rPr>
              <w:t>）</w:t>
            </w:r>
          </w:p>
          <w:p w14:paraId="2AE15104">
            <w:pPr>
              <w:spacing w:after="0" w:line="360" w:lineRule="auto"/>
              <w:ind w:firstLine="480" w:firstLineChars="200"/>
              <w:rPr>
                <w:rFonts w:ascii="宋体" w:hAnsi="宋体" w:cs="宋体"/>
                <w:sz w:val="24"/>
                <w:szCs w:val="24"/>
              </w:rPr>
            </w:pPr>
            <w:r>
              <w:rPr>
                <w:rFonts w:hint="eastAsia" w:ascii="宋体" w:hAnsi="宋体" w:cs="宋体"/>
                <w:sz w:val="24"/>
                <w:szCs w:val="24"/>
              </w:rPr>
              <w:t>2.课件出示评价标准</w:t>
            </w:r>
          </w:p>
          <w:p w14:paraId="20EDCEC3">
            <w:pPr>
              <w:spacing w:after="0" w:line="360" w:lineRule="auto"/>
              <w:jc w:val="center"/>
              <w:rPr>
                <w:rFonts w:ascii="宋体" w:hAnsi="宋体" w:cs="宋体"/>
                <w:sz w:val="24"/>
                <w:szCs w:val="24"/>
              </w:rPr>
            </w:pPr>
            <w:r>
              <w:drawing>
                <wp:inline distT="0" distB="0" distL="114300" distR="114300">
                  <wp:extent cx="2933700" cy="2219325"/>
                  <wp:effectExtent l="0" t="0" r="0" b="952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1"/>
                          <a:stretch>
                            <a:fillRect/>
                          </a:stretch>
                        </pic:blipFill>
                        <pic:spPr>
                          <a:xfrm>
                            <a:off x="0" y="0"/>
                            <a:ext cx="2934970" cy="2220286"/>
                          </a:xfrm>
                          <a:prstGeom prst="rect">
                            <a:avLst/>
                          </a:prstGeom>
                          <a:noFill/>
                          <a:ln>
                            <a:noFill/>
                          </a:ln>
                        </pic:spPr>
                      </pic:pic>
                    </a:graphicData>
                  </a:graphic>
                </wp:inline>
              </w:drawing>
            </w:r>
          </w:p>
          <w:p w14:paraId="5E21CD2E">
            <w:pPr>
              <w:spacing w:after="0" w:line="360" w:lineRule="auto"/>
              <w:ind w:firstLine="480" w:firstLineChars="200"/>
              <w:rPr>
                <w:rFonts w:ascii="宋体" w:hAnsi="宋体" w:cs="宋体"/>
                <w:sz w:val="24"/>
                <w:szCs w:val="24"/>
              </w:rPr>
            </w:pPr>
            <w:r>
              <w:rPr>
                <w:rFonts w:hint="eastAsia" w:ascii="宋体" w:hAnsi="宋体" w:cs="宋体"/>
                <w:sz w:val="24"/>
                <w:szCs w:val="24"/>
              </w:rPr>
              <w:t>3.课件出示评改范例</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出示课件44-45</w:t>
            </w:r>
            <w:r>
              <w:rPr>
                <w:rFonts w:hint="eastAsia" w:ascii="宋体" w:hAnsi="宋体" w:cs="宋体"/>
                <w:b/>
                <w:bCs/>
                <w:color w:val="0070C0"/>
                <w:sz w:val="24"/>
                <w:szCs w:val="24"/>
              </w:rPr>
              <w:t>）</w:t>
            </w:r>
          </w:p>
          <w:p w14:paraId="51C93C58">
            <w:pPr>
              <w:spacing w:after="0" w:line="360" w:lineRule="auto"/>
              <w:ind w:firstLine="360" w:firstLineChars="150"/>
              <w:rPr>
                <w:rFonts w:ascii="宋体" w:hAnsi="宋体" w:cs="宋体"/>
                <w:sz w:val="24"/>
                <w:szCs w:val="24"/>
              </w:rPr>
            </w:pPr>
            <w:r>
              <w:rPr>
                <w:rFonts w:hint="eastAsia" w:ascii="宋体" w:hAnsi="宋体" w:cs="宋体"/>
                <w:sz w:val="24"/>
                <w:szCs w:val="24"/>
              </w:rPr>
              <w:t>（1）教师提问：下面是评改前的段落，读一读，看看有什么问题吗？</w:t>
            </w:r>
          </w:p>
          <w:p w14:paraId="301CE59E">
            <w:pPr>
              <w:spacing w:after="0" w:line="360" w:lineRule="auto"/>
              <w:ind w:firstLine="480" w:firstLineChars="200"/>
              <w:rPr>
                <w:rFonts w:ascii="宋体" w:hAnsi="宋体" w:cs="宋体"/>
                <w:sz w:val="24"/>
                <w:szCs w:val="24"/>
              </w:rPr>
            </w:pPr>
            <w:r>
              <w:rPr>
                <w:rFonts w:hint="eastAsia" w:ascii="宋体" w:hAnsi="宋体" w:cs="宋体"/>
                <w:sz w:val="24"/>
                <w:szCs w:val="24"/>
              </w:rPr>
              <w:t>预设：感悟内容太少，太空，可以结合自己的实际来抒发感受。</w:t>
            </w:r>
          </w:p>
          <w:p w14:paraId="5FA1BC95">
            <w:pPr>
              <w:spacing w:after="0" w:line="360" w:lineRule="auto"/>
              <w:ind w:firstLine="360" w:firstLineChars="150"/>
              <w:rPr>
                <w:rFonts w:ascii="宋体" w:hAnsi="宋体" w:cs="宋体"/>
                <w:sz w:val="24"/>
                <w:szCs w:val="24"/>
              </w:rPr>
            </w:pPr>
            <w:r>
              <w:rPr>
                <w:rFonts w:hint="eastAsia" w:ascii="宋体" w:hAnsi="宋体" w:cs="宋体"/>
                <w:sz w:val="24"/>
                <w:szCs w:val="24"/>
              </w:rPr>
              <w:t>（2）这是修改后的段落，和原段落对比一下，说说为什么这么修改。</w:t>
            </w:r>
          </w:p>
          <w:p w14:paraId="5ACC8654">
            <w:pPr>
              <w:spacing w:after="0" w:line="360" w:lineRule="auto"/>
              <w:ind w:firstLine="480" w:firstLineChars="200"/>
              <w:rPr>
                <w:rFonts w:ascii="宋体" w:hAnsi="宋体" w:cs="宋体"/>
                <w:sz w:val="24"/>
                <w:szCs w:val="24"/>
              </w:rPr>
            </w:pPr>
            <w:r>
              <w:rPr>
                <w:rFonts w:hint="eastAsia" w:ascii="宋体" w:hAnsi="宋体" w:cs="宋体"/>
                <w:sz w:val="24"/>
                <w:szCs w:val="24"/>
              </w:rPr>
              <w:t>预设：作者从自身情况出发，抒发了自己的感受，感受有正有反，论述很充分。</w:t>
            </w:r>
          </w:p>
          <w:p w14:paraId="734A3B6D">
            <w:pPr>
              <w:spacing w:after="0" w:line="360" w:lineRule="auto"/>
              <w:ind w:firstLine="480" w:firstLineChars="200"/>
              <w:rPr>
                <w:rFonts w:ascii="宋体" w:hAnsi="宋体" w:cs="宋体"/>
                <w:sz w:val="24"/>
                <w:szCs w:val="24"/>
              </w:rPr>
            </w:pPr>
            <w:r>
              <w:rPr>
                <w:rFonts w:hint="eastAsia" w:ascii="宋体" w:hAnsi="宋体" w:cs="宋体"/>
                <w:sz w:val="24"/>
                <w:szCs w:val="24"/>
              </w:rPr>
              <w:t>4.总结回顾</w:t>
            </w:r>
          </w:p>
          <w:p w14:paraId="01D6A88E">
            <w:pPr>
              <w:spacing w:after="0" w:line="360" w:lineRule="auto"/>
              <w:jc w:val="center"/>
              <w:rPr>
                <w:rFonts w:ascii="宋体" w:hAnsi="宋体" w:cs="宋体"/>
                <w:sz w:val="24"/>
                <w:szCs w:val="24"/>
              </w:rPr>
            </w:pPr>
            <w:r>
              <w:drawing>
                <wp:inline distT="0" distB="0" distL="114300" distR="114300">
                  <wp:extent cx="3937000" cy="1870710"/>
                  <wp:effectExtent l="0" t="0" r="635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2"/>
                          <a:stretch>
                            <a:fillRect/>
                          </a:stretch>
                        </pic:blipFill>
                        <pic:spPr>
                          <a:xfrm>
                            <a:off x="0" y="0"/>
                            <a:ext cx="3945840" cy="1875287"/>
                          </a:xfrm>
                          <a:prstGeom prst="rect">
                            <a:avLst/>
                          </a:prstGeom>
                          <a:noFill/>
                          <a:ln>
                            <a:noFill/>
                          </a:ln>
                        </pic:spPr>
                      </pic:pic>
                    </a:graphicData>
                  </a:graphic>
                </wp:inline>
              </w:drawing>
            </w:r>
          </w:p>
          <w:p w14:paraId="230D0F0D">
            <w:pPr>
              <w:spacing w:after="0" w:line="360" w:lineRule="auto"/>
              <w:ind w:firstLine="480" w:firstLineChars="200"/>
              <w:rPr>
                <w:rFonts w:ascii="宋体" w:hAnsi="宋体" w:cs="宋体"/>
                <w:sz w:val="24"/>
                <w:szCs w:val="24"/>
              </w:rPr>
            </w:pPr>
            <w:r>
              <w:rPr>
                <w:rFonts w:hint="eastAsia" w:ascii="宋体" w:hAnsi="宋体" w:cs="宋体"/>
                <w:sz w:val="24"/>
                <w:szCs w:val="24"/>
              </w:rPr>
              <w:t>教师小结：你用上了刚才学到的方法，结合文中的关键句来谈自己的感受，通过你的修改，这篇习作更具体、更感人了！刚才我们只改了其中的一些片段，下面请同学们继续对全篇进行修改。“文章不怕改，越改越精彩”，相信在同学们的不断思考、加工下，你们的作文一定会更加生动鲜活。也衷心地希望同学们今后能在平时的课外阅读中养成写读书笔记的习惯，就可以为自己以后写读后感积累更多的写作素材了。</w:t>
            </w:r>
          </w:p>
          <w:p w14:paraId="5B70276C">
            <w:pPr>
              <w:spacing w:after="0" w:line="360" w:lineRule="auto"/>
              <w:ind w:firstLine="360" w:firstLineChars="150"/>
              <w:rPr>
                <w:rFonts w:ascii="宋体" w:hAnsi="宋体"/>
                <w:color w:val="000000"/>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rPr>
              <w:t>展示学生修改习作的成果，让学生形成“好文章是改出来”的意识，培养学生多次修改习作的习惯。</w:t>
            </w:r>
            <w:r>
              <w:rPr>
                <w:rFonts w:hint="eastAsia" w:ascii="宋体" w:hAnsi="宋体"/>
                <w:sz w:val="24"/>
                <w:szCs w:val="24"/>
              </w:rPr>
              <w:t>）</w:t>
            </w:r>
          </w:p>
        </w:tc>
        <w:tc>
          <w:tcPr>
            <w:tcW w:w="2091" w:type="dxa"/>
            <w:shd w:val="clear" w:color="auto" w:fill="auto"/>
          </w:tcPr>
          <w:p w14:paraId="78A53605">
            <w:pPr>
              <w:spacing w:line="480" w:lineRule="auto"/>
            </w:pPr>
          </w:p>
        </w:tc>
      </w:tr>
      <w:tr w14:paraId="677F3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5"/>
            <w:shd w:val="clear" w:color="auto" w:fill="auto"/>
          </w:tcPr>
          <w:p w14:paraId="1A1F2E71">
            <w:pPr>
              <w:spacing w:after="0" w:line="360" w:lineRule="auto"/>
              <w:rPr>
                <w:rFonts w:ascii="宋体" w:hAnsi="宋体" w:cs="宋体"/>
                <w:sz w:val="24"/>
                <w:szCs w:val="24"/>
              </w:rPr>
            </w:pPr>
            <w:r>
              <w:rPr>
                <w:rFonts w:hint="eastAsia" w:ascii="宋体" w:hAnsi="宋体" w:cs="宋体"/>
                <w:color w:val="000000"/>
                <w:sz w:val="24"/>
                <w:szCs w:val="24"/>
              </w:rPr>
              <w:t>【</w:t>
            </w:r>
            <w:r>
              <w:rPr>
                <w:rFonts w:hint="eastAsia" w:ascii="宋体" w:hAnsi="宋体" w:cs="宋体"/>
                <w:b/>
                <w:sz w:val="24"/>
                <w:szCs w:val="24"/>
              </w:rPr>
              <w:t>教学反思</w:t>
            </w:r>
            <w:r>
              <w:rPr>
                <w:rFonts w:hint="eastAsia" w:ascii="宋体" w:hAnsi="宋体" w:cs="宋体"/>
                <w:color w:val="000000"/>
                <w:sz w:val="24"/>
                <w:szCs w:val="24"/>
              </w:rPr>
              <w:t>】</w:t>
            </w:r>
          </w:p>
          <w:p w14:paraId="39455501">
            <w:pPr>
              <w:spacing w:after="0" w:line="360" w:lineRule="auto"/>
              <w:ind w:firstLine="480" w:firstLineChars="200"/>
              <w:rPr>
                <w:rFonts w:ascii="宋体" w:hAnsi="宋体"/>
                <w:sz w:val="24"/>
                <w:szCs w:val="24"/>
              </w:rPr>
            </w:pPr>
            <w:r>
              <w:rPr>
                <w:rFonts w:hint="eastAsia" w:ascii="宋体" w:hAnsi="宋体"/>
                <w:sz w:val="24"/>
                <w:szCs w:val="24"/>
              </w:rPr>
              <w:t>1.指导写读后感时，引导学生了解什么是读后感。课件出示写读后感的要求，让学生了解写读后感，学生习得方法后再进行习作就能行如流水。</w:t>
            </w:r>
          </w:p>
          <w:p w14:paraId="735037F2">
            <w:pPr>
              <w:spacing w:after="0" w:line="360" w:lineRule="auto"/>
              <w:ind w:firstLine="480" w:firstLineChars="200"/>
              <w:rPr>
                <w:rFonts w:ascii="宋体" w:hAnsi="宋体"/>
                <w:sz w:val="24"/>
                <w:szCs w:val="24"/>
              </w:rPr>
            </w:pPr>
            <w:r>
              <w:rPr>
                <w:rFonts w:hint="eastAsia" w:ascii="宋体" w:hAnsi="宋体"/>
                <w:sz w:val="24"/>
                <w:szCs w:val="24"/>
              </w:rPr>
              <w:t>2.为了增强评改课的课堂实效性，我没有将感受写具体的方法直接填鸭式地灌输给学生，而是始终采用让学生在阅读、分析例文例段的过程中，自主发现他人和自身读后感的优缺点，发现如何将感受写具体的好方法，我再适时地进行点拨、总结和提炼。另外，我觉得评改课上一定要给学生充分的修改初稿的时间。为此，我将评与改都视为课堂的重点环节，让学生在修改的过程中，尝试着将所积累的写法加以运用，在亲身体验中收获、学习如何写好读后感。</w:t>
            </w:r>
          </w:p>
        </w:tc>
      </w:tr>
    </w:tbl>
    <w:p w14:paraId="6D5D63BA">
      <w:pPr>
        <w:spacing w:after="0" w:line="360" w:lineRule="auto"/>
        <w:rPr>
          <w:rFonts w:ascii="宋体" w:hAnsi="宋体"/>
          <w:sz w:val="24"/>
          <w:szCs w:val="24"/>
        </w:rPr>
      </w:pP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F235A1">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29A235">
    <w:pPr>
      <w:pStyle w:val="3"/>
      <w:framePr w:wrap="around" w:vAnchor="text" w:hAnchor="margin" w:xAlign="right" w:y="1"/>
      <w:pBdr>
        <w:bottom w:val="none" w:color="auto" w:sz="0" w:space="0"/>
      </w:pBdr>
      <w:rPr>
        <w:rStyle w:val="10"/>
      </w:rPr>
    </w:pPr>
    <w:r>
      <w:fldChar w:fldCharType="begin"/>
    </w:r>
    <w:r>
      <w:rPr>
        <w:rStyle w:val="10"/>
      </w:rPr>
      <w:instrText xml:space="preserve">PAGE  </w:instrText>
    </w:r>
    <w:r>
      <w:fldChar w:fldCharType="separate"/>
    </w:r>
    <w:r>
      <w:fldChar w:fldCharType="end"/>
    </w:r>
  </w:p>
  <w:p w14:paraId="1C408E2B">
    <w:pPr>
      <w:pStyle w:val="3"/>
      <w:pBdr>
        <w:bottom w:val="none" w:color="auto" w:sz="0" w:space="0"/>
      </w:pBd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114BC">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CB006F">
    <w:pPr>
      <w:pStyle w:val="4"/>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A647BB">
    <w:pPr>
      <w:pStyle w:val="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9AF539">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k3MTc5YWIyMzc4OGFiNDdiZThmMmVjMGM4YTQ0NGMifQ=="/>
  </w:docVars>
  <w:rsids>
    <w:rsidRoot w:val="00D31D50"/>
    <w:rsid w:val="0000368C"/>
    <w:rsid w:val="000173C5"/>
    <w:rsid w:val="000277D9"/>
    <w:rsid w:val="00031D32"/>
    <w:rsid w:val="00036EC1"/>
    <w:rsid w:val="00047048"/>
    <w:rsid w:val="00052955"/>
    <w:rsid w:val="000534D3"/>
    <w:rsid w:val="00060706"/>
    <w:rsid w:val="0006672E"/>
    <w:rsid w:val="0007362B"/>
    <w:rsid w:val="00080A77"/>
    <w:rsid w:val="0008656F"/>
    <w:rsid w:val="00087E3D"/>
    <w:rsid w:val="00094D80"/>
    <w:rsid w:val="00097AB5"/>
    <w:rsid w:val="000A673A"/>
    <w:rsid w:val="000B0A99"/>
    <w:rsid w:val="000C20B6"/>
    <w:rsid w:val="000C4B26"/>
    <w:rsid w:val="000D62BE"/>
    <w:rsid w:val="000E112A"/>
    <w:rsid w:val="000E144F"/>
    <w:rsid w:val="000E4B54"/>
    <w:rsid w:val="000F0E0F"/>
    <w:rsid w:val="000F2668"/>
    <w:rsid w:val="00105995"/>
    <w:rsid w:val="001151CC"/>
    <w:rsid w:val="00134E9C"/>
    <w:rsid w:val="0015059C"/>
    <w:rsid w:val="00150D97"/>
    <w:rsid w:val="0015749C"/>
    <w:rsid w:val="00160E9E"/>
    <w:rsid w:val="001633F5"/>
    <w:rsid w:val="001642EF"/>
    <w:rsid w:val="00164EA0"/>
    <w:rsid w:val="00171D30"/>
    <w:rsid w:val="0019048E"/>
    <w:rsid w:val="001907C2"/>
    <w:rsid w:val="001A0051"/>
    <w:rsid w:val="001B02F0"/>
    <w:rsid w:val="001C536E"/>
    <w:rsid w:val="001C5AB7"/>
    <w:rsid w:val="001D1A4D"/>
    <w:rsid w:val="001E1C37"/>
    <w:rsid w:val="001F17A7"/>
    <w:rsid w:val="002116F5"/>
    <w:rsid w:val="00223BAF"/>
    <w:rsid w:val="00225E37"/>
    <w:rsid w:val="0023527F"/>
    <w:rsid w:val="002625D2"/>
    <w:rsid w:val="00263118"/>
    <w:rsid w:val="002679A7"/>
    <w:rsid w:val="00276001"/>
    <w:rsid w:val="00277CF7"/>
    <w:rsid w:val="00280A7E"/>
    <w:rsid w:val="00282C31"/>
    <w:rsid w:val="002924CF"/>
    <w:rsid w:val="0029257A"/>
    <w:rsid w:val="002953AC"/>
    <w:rsid w:val="00297CD9"/>
    <w:rsid w:val="002B2632"/>
    <w:rsid w:val="002B5068"/>
    <w:rsid w:val="002B5E92"/>
    <w:rsid w:val="002D4699"/>
    <w:rsid w:val="002F08BE"/>
    <w:rsid w:val="002F2C64"/>
    <w:rsid w:val="002F2E31"/>
    <w:rsid w:val="00304610"/>
    <w:rsid w:val="00307406"/>
    <w:rsid w:val="00323B43"/>
    <w:rsid w:val="00324587"/>
    <w:rsid w:val="00330C7B"/>
    <w:rsid w:val="00346643"/>
    <w:rsid w:val="00376889"/>
    <w:rsid w:val="00381329"/>
    <w:rsid w:val="003A6D5E"/>
    <w:rsid w:val="003B24F9"/>
    <w:rsid w:val="003B4E56"/>
    <w:rsid w:val="003C5667"/>
    <w:rsid w:val="003D3721"/>
    <w:rsid w:val="003D37D8"/>
    <w:rsid w:val="003D6951"/>
    <w:rsid w:val="0040719F"/>
    <w:rsid w:val="0042020D"/>
    <w:rsid w:val="00422720"/>
    <w:rsid w:val="00423B90"/>
    <w:rsid w:val="00426133"/>
    <w:rsid w:val="0043471A"/>
    <w:rsid w:val="004358AB"/>
    <w:rsid w:val="00442487"/>
    <w:rsid w:val="00445011"/>
    <w:rsid w:val="00446D9D"/>
    <w:rsid w:val="00480907"/>
    <w:rsid w:val="004904FE"/>
    <w:rsid w:val="0049068A"/>
    <w:rsid w:val="004A12B7"/>
    <w:rsid w:val="004A1B4A"/>
    <w:rsid w:val="004A6F07"/>
    <w:rsid w:val="004B0B90"/>
    <w:rsid w:val="004B353D"/>
    <w:rsid w:val="004C170C"/>
    <w:rsid w:val="004D2731"/>
    <w:rsid w:val="004D405E"/>
    <w:rsid w:val="004E17BC"/>
    <w:rsid w:val="005001CA"/>
    <w:rsid w:val="005039B7"/>
    <w:rsid w:val="0050764F"/>
    <w:rsid w:val="005133D6"/>
    <w:rsid w:val="00524741"/>
    <w:rsid w:val="005333E0"/>
    <w:rsid w:val="00557FAF"/>
    <w:rsid w:val="00570518"/>
    <w:rsid w:val="005769CE"/>
    <w:rsid w:val="005B3146"/>
    <w:rsid w:val="00614AB4"/>
    <w:rsid w:val="00615416"/>
    <w:rsid w:val="00627A6A"/>
    <w:rsid w:val="00630754"/>
    <w:rsid w:val="00633D85"/>
    <w:rsid w:val="0064544C"/>
    <w:rsid w:val="00653B8C"/>
    <w:rsid w:val="00654BE0"/>
    <w:rsid w:val="00672AC7"/>
    <w:rsid w:val="0067353B"/>
    <w:rsid w:val="00676266"/>
    <w:rsid w:val="00682BAD"/>
    <w:rsid w:val="0068716C"/>
    <w:rsid w:val="006C06C2"/>
    <w:rsid w:val="006D07E5"/>
    <w:rsid w:val="006D2497"/>
    <w:rsid w:val="006E414F"/>
    <w:rsid w:val="006E63A3"/>
    <w:rsid w:val="006F56C3"/>
    <w:rsid w:val="00701019"/>
    <w:rsid w:val="007121FC"/>
    <w:rsid w:val="00720F8E"/>
    <w:rsid w:val="00734EBE"/>
    <w:rsid w:val="00737DC7"/>
    <w:rsid w:val="00776D18"/>
    <w:rsid w:val="00780923"/>
    <w:rsid w:val="007859CB"/>
    <w:rsid w:val="00785D51"/>
    <w:rsid w:val="00790477"/>
    <w:rsid w:val="00793823"/>
    <w:rsid w:val="007A07D4"/>
    <w:rsid w:val="007D0A92"/>
    <w:rsid w:val="007D2631"/>
    <w:rsid w:val="007E488F"/>
    <w:rsid w:val="007F0A56"/>
    <w:rsid w:val="008012EC"/>
    <w:rsid w:val="0080315D"/>
    <w:rsid w:val="00820FCC"/>
    <w:rsid w:val="0082274F"/>
    <w:rsid w:val="00822DA6"/>
    <w:rsid w:val="00825FE1"/>
    <w:rsid w:val="0083186A"/>
    <w:rsid w:val="00834344"/>
    <w:rsid w:val="008354BE"/>
    <w:rsid w:val="00842282"/>
    <w:rsid w:val="008548C4"/>
    <w:rsid w:val="00866BE5"/>
    <w:rsid w:val="008854BC"/>
    <w:rsid w:val="008A0785"/>
    <w:rsid w:val="008B403A"/>
    <w:rsid w:val="008B7726"/>
    <w:rsid w:val="008C72B0"/>
    <w:rsid w:val="008E0E2A"/>
    <w:rsid w:val="008E6A80"/>
    <w:rsid w:val="008E7E3F"/>
    <w:rsid w:val="008F0BDD"/>
    <w:rsid w:val="008F3783"/>
    <w:rsid w:val="00910976"/>
    <w:rsid w:val="00930554"/>
    <w:rsid w:val="00942903"/>
    <w:rsid w:val="00943413"/>
    <w:rsid w:val="00950640"/>
    <w:rsid w:val="00954636"/>
    <w:rsid w:val="00976FC7"/>
    <w:rsid w:val="009A5322"/>
    <w:rsid w:val="009B13A9"/>
    <w:rsid w:val="009C49B6"/>
    <w:rsid w:val="009C672E"/>
    <w:rsid w:val="009E0F7D"/>
    <w:rsid w:val="009E3260"/>
    <w:rsid w:val="009F4350"/>
    <w:rsid w:val="009F7A74"/>
    <w:rsid w:val="00A07EF5"/>
    <w:rsid w:val="00A117EC"/>
    <w:rsid w:val="00A124A7"/>
    <w:rsid w:val="00A217A0"/>
    <w:rsid w:val="00A27D0B"/>
    <w:rsid w:val="00A36B02"/>
    <w:rsid w:val="00A41714"/>
    <w:rsid w:val="00A62E33"/>
    <w:rsid w:val="00A709CB"/>
    <w:rsid w:val="00A9250E"/>
    <w:rsid w:val="00A934A7"/>
    <w:rsid w:val="00A97236"/>
    <w:rsid w:val="00AA0C0C"/>
    <w:rsid w:val="00AC5216"/>
    <w:rsid w:val="00AD5EAE"/>
    <w:rsid w:val="00AD72F7"/>
    <w:rsid w:val="00AE40E7"/>
    <w:rsid w:val="00AE5C23"/>
    <w:rsid w:val="00AE6704"/>
    <w:rsid w:val="00B07AD5"/>
    <w:rsid w:val="00B14C01"/>
    <w:rsid w:val="00B16799"/>
    <w:rsid w:val="00B2377A"/>
    <w:rsid w:val="00B23CB0"/>
    <w:rsid w:val="00B413FA"/>
    <w:rsid w:val="00B45038"/>
    <w:rsid w:val="00B5040F"/>
    <w:rsid w:val="00B53DE2"/>
    <w:rsid w:val="00B556DA"/>
    <w:rsid w:val="00B57392"/>
    <w:rsid w:val="00B667D2"/>
    <w:rsid w:val="00B714E1"/>
    <w:rsid w:val="00B92EBA"/>
    <w:rsid w:val="00BA52EA"/>
    <w:rsid w:val="00BC7D58"/>
    <w:rsid w:val="00BD0DC5"/>
    <w:rsid w:val="00BD22FF"/>
    <w:rsid w:val="00BD3EF3"/>
    <w:rsid w:val="00BE5FC6"/>
    <w:rsid w:val="00BF2EA3"/>
    <w:rsid w:val="00C17BBF"/>
    <w:rsid w:val="00C30CF4"/>
    <w:rsid w:val="00C31BB4"/>
    <w:rsid w:val="00C3419D"/>
    <w:rsid w:val="00C4469D"/>
    <w:rsid w:val="00C559A0"/>
    <w:rsid w:val="00C64416"/>
    <w:rsid w:val="00C76617"/>
    <w:rsid w:val="00C851E1"/>
    <w:rsid w:val="00C9454F"/>
    <w:rsid w:val="00CA177C"/>
    <w:rsid w:val="00CA3637"/>
    <w:rsid w:val="00CC0C57"/>
    <w:rsid w:val="00CD5DA8"/>
    <w:rsid w:val="00CD60AC"/>
    <w:rsid w:val="00CE2658"/>
    <w:rsid w:val="00CF1CC3"/>
    <w:rsid w:val="00CF7DC4"/>
    <w:rsid w:val="00D23EE2"/>
    <w:rsid w:val="00D26CE7"/>
    <w:rsid w:val="00D3170F"/>
    <w:rsid w:val="00D31D50"/>
    <w:rsid w:val="00D437B6"/>
    <w:rsid w:val="00D465A3"/>
    <w:rsid w:val="00D5017B"/>
    <w:rsid w:val="00D51FB3"/>
    <w:rsid w:val="00D54BD3"/>
    <w:rsid w:val="00D654DE"/>
    <w:rsid w:val="00D67C2C"/>
    <w:rsid w:val="00D71885"/>
    <w:rsid w:val="00D73735"/>
    <w:rsid w:val="00D75C47"/>
    <w:rsid w:val="00D77B74"/>
    <w:rsid w:val="00D816D1"/>
    <w:rsid w:val="00D87CD7"/>
    <w:rsid w:val="00D90DC4"/>
    <w:rsid w:val="00DA36D2"/>
    <w:rsid w:val="00DB1AC7"/>
    <w:rsid w:val="00DC39BA"/>
    <w:rsid w:val="00DC649F"/>
    <w:rsid w:val="00DD27CC"/>
    <w:rsid w:val="00DD31BB"/>
    <w:rsid w:val="00DD5F9A"/>
    <w:rsid w:val="00DF3205"/>
    <w:rsid w:val="00E02230"/>
    <w:rsid w:val="00E05607"/>
    <w:rsid w:val="00E05805"/>
    <w:rsid w:val="00E166AE"/>
    <w:rsid w:val="00E20518"/>
    <w:rsid w:val="00E205B0"/>
    <w:rsid w:val="00E306AC"/>
    <w:rsid w:val="00E349CC"/>
    <w:rsid w:val="00E3698F"/>
    <w:rsid w:val="00E476D8"/>
    <w:rsid w:val="00E514F5"/>
    <w:rsid w:val="00E645FA"/>
    <w:rsid w:val="00E8026C"/>
    <w:rsid w:val="00E85381"/>
    <w:rsid w:val="00E85BF4"/>
    <w:rsid w:val="00E907BA"/>
    <w:rsid w:val="00E9113B"/>
    <w:rsid w:val="00E9198D"/>
    <w:rsid w:val="00E96D40"/>
    <w:rsid w:val="00E972C0"/>
    <w:rsid w:val="00E977BE"/>
    <w:rsid w:val="00E97BFE"/>
    <w:rsid w:val="00EA2C27"/>
    <w:rsid w:val="00EB72FB"/>
    <w:rsid w:val="00EC0A55"/>
    <w:rsid w:val="00EC0F94"/>
    <w:rsid w:val="00EC38EE"/>
    <w:rsid w:val="00EC751B"/>
    <w:rsid w:val="00ED3168"/>
    <w:rsid w:val="00ED396B"/>
    <w:rsid w:val="00EF2E3A"/>
    <w:rsid w:val="00EF3EE3"/>
    <w:rsid w:val="00F025A4"/>
    <w:rsid w:val="00F22641"/>
    <w:rsid w:val="00F3740A"/>
    <w:rsid w:val="00F37653"/>
    <w:rsid w:val="00F37D55"/>
    <w:rsid w:val="00F45721"/>
    <w:rsid w:val="00F5144D"/>
    <w:rsid w:val="00F5695C"/>
    <w:rsid w:val="00F57389"/>
    <w:rsid w:val="00F61E85"/>
    <w:rsid w:val="00F716EE"/>
    <w:rsid w:val="00F876B0"/>
    <w:rsid w:val="00F9180A"/>
    <w:rsid w:val="00F96AB0"/>
    <w:rsid w:val="00FA16E9"/>
    <w:rsid w:val="00FA1C9A"/>
    <w:rsid w:val="00FA1CD3"/>
    <w:rsid w:val="00FA6134"/>
    <w:rsid w:val="00FB1753"/>
    <w:rsid w:val="00FD0829"/>
    <w:rsid w:val="00FD7533"/>
    <w:rsid w:val="00FF2F66"/>
    <w:rsid w:val="00FF6ABE"/>
    <w:rsid w:val="00FF791B"/>
    <w:rsid w:val="035A0157"/>
    <w:rsid w:val="05EA4284"/>
    <w:rsid w:val="067C2595"/>
    <w:rsid w:val="0A375961"/>
    <w:rsid w:val="0C8D0A71"/>
    <w:rsid w:val="12375D82"/>
    <w:rsid w:val="152A3840"/>
    <w:rsid w:val="1B644633"/>
    <w:rsid w:val="1CB41EDA"/>
    <w:rsid w:val="1F725B05"/>
    <w:rsid w:val="24512343"/>
    <w:rsid w:val="288D150B"/>
    <w:rsid w:val="2A0C379B"/>
    <w:rsid w:val="2ABB20D8"/>
    <w:rsid w:val="31032D9B"/>
    <w:rsid w:val="31EB2AB5"/>
    <w:rsid w:val="341F21EC"/>
    <w:rsid w:val="37212BDB"/>
    <w:rsid w:val="3B0C63E1"/>
    <w:rsid w:val="3D6E031C"/>
    <w:rsid w:val="3E626774"/>
    <w:rsid w:val="42002594"/>
    <w:rsid w:val="425F5953"/>
    <w:rsid w:val="45994057"/>
    <w:rsid w:val="472244DB"/>
    <w:rsid w:val="476E307B"/>
    <w:rsid w:val="4B906184"/>
    <w:rsid w:val="4F594475"/>
    <w:rsid w:val="4FAD6AF3"/>
    <w:rsid w:val="503E6BF7"/>
    <w:rsid w:val="50AF627C"/>
    <w:rsid w:val="512D221B"/>
    <w:rsid w:val="53FC0044"/>
    <w:rsid w:val="54AA4E94"/>
    <w:rsid w:val="56A142F5"/>
    <w:rsid w:val="59C24070"/>
    <w:rsid w:val="5AD1516C"/>
    <w:rsid w:val="5C4C0A31"/>
    <w:rsid w:val="5D1F743E"/>
    <w:rsid w:val="605029D2"/>
    <w:rsid w:val="60CF7012"/>
    <w:rsid w:val="61BE6D01"/>
    <w:rsid w:val="62CA73A9"/>
    <w:rsid w:val="62E606BF"/>
    <w:rsid w:val="637E4A58"/>
    <w:rsid w:val="64E3632E"/>
    <w:rsid w:val="693C38C9"/>
    <w:rsid w:val="69DC5C6B"/>
    <w:rsid w:val="6ACF31F7"/>
    <w:rsid w:val="6ECF63F8"/>
    <w:rsid w:val="72C30362"/>
    <w:rsid w:val="73A25E5C"/>
    <w:rsid w:val="73E82DF9"/>
    <w:rsid w:val="740470CE"/>
    <w:rsid w:val="75A949DB"/>
    <w:rsid w:val="77CA19A9"/>
    <w:rsid w:val="7ACE0BF6"/>
    <w:rsid w:val="7C951EE4"/>
    <w:rsid w:val="7D1D4F95"/>
    <w:rsid w:val="7FD56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alloon Text"/>
    <w:basedOn w:val="1"/>
    <w:link w:val="16"/>
    <w:semiHidden/>
    <w:unhideWhenUsed/>
    <w:qFormat/>
    <w:uiPriority w:val="99"/>
    <w:pPr>
      <w:spacing w:after="0"/>
    </w:pPr>
    <w:rPr>
      <w:sz w:val="18"/>
      <w:szCs w:val="18"/>
    </w:rPr>
  </w:style>
  <w:style w:type="paragraph" w:styleId="3">
    <w:name w:val="footer"/>
    <w:basedOn w:val="1"/>
    <w:link w:val="12"/>
    <w:unhideWhenUsed/>
    <w:qFormat/>
    <w:uiPriority w:val="0"/>
    <w:pPr>
      <w:tabs>
        <w:tab w:val="center" w:pos="4153"/>
        <w:tab w:val="right" w:pos="8306"/>
      </w:tabs>
    </w:pPr>
    <w:rPr>
      <w:sz w:val="18"/>
      <w:szCs w:val="18"/>
    </w:rPr>
  </w:style>
  <w:style w:type="paragraph" w:styleId="4">
    <w:name w:val="header"/>
    <w:basedOn w:val="1"/>
    <w:link w:val="11"/>
    <w:unhideWhenUsed/>
    <w:qFormat/>
    <w:uiPriority w:val="0"/>
    <w:pPr>
      <w:pBdr>
        <w:bottom w:val="single" w:color="auto" w:sz="6" w:space="1"/>
      </w:pBdr>
      <w:tabs>
        <w:tab w:val="center" w:pos="4153"/>
        <w:tab w:val="right" w:pos="8306"/>
      </w:tabs>
      <w:jc w:val="center"/>
    </w:pPr>
    <w:rPr>
      <w:sz w:val="18"/>
      <w:szCs w:val="18"/>
    </w:rPr>
  </w:style>
  <w:style w:type="paragraph" w:styleId="5">
    <w:name w:val="Subtitle"/>
    <w:basedOn w:val="1"/>
    <w:next w:val="1"/>
    <w:link w:val="15"/>
    <w:qFormat/>
    <w:uiPriority w:val="11"/>
    <w:pPr>
      <w:spacing w:before="240" w:after="60" w:line="312" w:lineRule="auto"/>
      <w:jc w:val="center"/>
      <w:outlineLvl w:val="1"/>
    </w:pPr>
    <w:rPr>
      <w:rFonts w:ascii="Cambria" w:hAnsi="Cambria"/>
      <w:b/>
      <w:bCs/>
      <w:kern w:val="28"/>
      <w:sz w:val="32"/>
      <w:szCs w:val="32"/>
    </w:rPr>
  </w:style>
  <w:style w:type="paragraph" w:styleId="6">
    <w:name w:val="Normal (Web)"/>
    <w:basedOn w:val="1"/>
    <w:semiHidden/>
    <w:unhideWhenUsed/>
    <w:qFormat/>
    <w:uiPriority w:val="99"/>
    <w:pPr>
      <w:adjustRightInd/>
      <w:snapToGrid/>
      <w:spacing w:before="100" w:beforeAutospacing="1" w:after="100" w:afterAutospacing="1"/>
    </w:pPr>
    <w:rPr>
      <w:rFonts w:ascii="宋体" w:hAnsi="宋体" w:cs="宋体"/>
      <w:sz w:val="24"/>
      <w:szCs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页眉 字符"/>
    <w:link w:val="4"/>
    <w:qFormat/>
    <w:uiPriority w:val="99"/>
    <w:rPr>
      <w:rFonts w:ascii="Tahoma" w:hAnsi="Tahoma"/>
      <w:sz w:val="18"/>
      <w:szCs w:val="18"/>
    </w:rPr>
  </w:style>
  <w:style w:type="character" w:customStyle="1" w:styleId="12">
    <w:name w:val="页脚 字符"/>
    <w:link w:val="3"/>
    <w:qFormat/>
    <w:uiPriority w:val="99"/>
    <w:rPr>
      <w:rFonts w:ascii="Tahoma" w:hAnsi="Tahoma"/>
      <w:sz w:val="18"/>
      <w:szCs w:val="18"/>
    </w:rPr>
  </w:style>
  <w:style w:type="paragraph" w:styleId="13">
    <w:name w:val="List Paragraph"/>
    <w:basedOn w:val="1"/>
    <w:qFormat/>
    <w:uiPriority w:val="34"/>
    <w:pPr>
      <w:ind w:firstLine="420" w:firstLineChars="200"/>
    </w:pPr>
  </w:style>
  <w:style w:type="paragraph" w:customStyle="1" w:styleId="14">
    <w:name w:val="列出段落1"/>
    <w:basedOn w:val="1"/>
    <w:qFormat/>
    <w:uiPriority w:val="0"/>
    <w:pPr>
      <w:ind w:firstLine="420" w:firstLineChars="200"/>
    </w:pPr>
  </w:style>
  <w:style w:type="character" w:customStyle="1" w:styleId="15">
    <w:name w:val="副标题 字符"/>
    <w:link w:val="5"/>
    <w:qFormat/>
    <w:uiPriority w:val="11"/>
    <w:rPr>
      <w:rFonts w:ascii="Cambria" w:hAnsi="Cambria" w:cs="Times New Roman"/>
      <w:b/>
      <w:bCs/>
      <w:kern w:val="28"/>
      <w:sz w:val="32"/>
      <w:szCs w:val="32"/>
    </w:rPr>
  </w:style>
  <w:style w:type="character" w:customStyle="1" w:styleId="16">
    <w:name w:val="批注框文本 字符"/>
    <w:basedOn w:val="9"/>
    <w:link w:val="2"/>
    <w:semiHidden/>
    <w:qFormat/>
    <w:uiPriority w:val="99"/>
    <w:rPr>
      <w:rFonts w:ascii="Tahoma" w:hAnsi="Tahoma"/>
      <w:sz w:val="18"/>
      <w:szCs w:val="18"/>
    </w:rPr>
  </w:style>
  <w:style w:type="character" w:customStyle="1" w:styleId="17">
    <w:name w:val="bjh-p"/>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4470</Words>
  <Characters>4549</Characters>
  <Lines>33</Lines>
  <Paragraphs>9</Paragraphs>
  <TotalTime>4</TotalTime>
  <ScaleCrop>false</ScaleCrop>
  <LinksUpToDate>false</LinksUpToDate>
  <CharactersWithSpaces>4579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2024-01-12T13:32:00Z</dcterms:created>
  <dc:creator>Administrator</dc:creator>
  <cp:lastModifiedBy>上帝掷骰子吗</cp:lastModifiedBy>
  <dcterms:modified xsi:type="dcterms:W3CDTF">2025-07-30T14:18:37Z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58F0607190584C2D8934A5B15908D27D_12</vt:lpwstr>
  </property>
</Properties>
</file>