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43790">
      <w:pPr>
        <w:pStyle w:val="10"/>
        <w:spacing w:line="360" w:lineRule="auto"/>
        <w:ind w:firstLine="480" w:firstLineChars="200"/>
        <w:jc w:val="center"/>
        <w:rPr>
          <w:rFonts w:hAnsi="宋体" w:cs="Times New Roman"/>
          <w:sz w:val="24"/>
          <w:szCs w:val="24"/>
        </w:rPr>
      </w:pPr>
      <w:bookmarkStart w:id="0" w:name="_GoBack"/>
      <w:bookmarkEnd w:id="0"/>
      <w:r>
        <w:rPr>
          <w:rFonts w:hAnsi="宋体" w:eastAsia="黑体" w:cs="Times New Roman"/>
          <w:sz w:val="24"/>
          <w:szCs w:val="24"/>
        </w:rPr>
        <w:t>习作指导方案</w:t>
      </w:r>
    </w:p>
    <w:p w14:paraId="28C47717">
      <w:pPr>
        <w:pStyle w:val="10"/>
        <w:spacing w:line="360" w:lineRule="auto"/>
        <w:ind w:firstLine="480" w:firstLineChars="200"/>
        <w:jc w:val="center"/>
        <w:rPr>
          <w:rFonts w:hAnsi="宋体" w:cs="Times New Roman"/>
          <w:sz w:val="24"/>
          <w:szCs w:val="24"/>
        </w:rPr>
      </w:pPr>
      <w:r>
        <w:rPr>
          <w:rFonts w:hAnsi="宋体" w:cs="Times New Roman"/>
          <w:sz w:val="24"/>
          <w:szCs w:val="24"/>
        </w:rPr>
        <w:t>“</w:t>
      </w:r>
      <w:r>
        <w:rPr>
          <w:rFonts w:hAnsi="宋体" w:eastAsia="黑体" w:cs="Times New Roman"/>
          <w:sz w:val="24"/>
          <w:szCs w:val="24"/>
        </w:rPr>
        <w:t>形形色色的人</w:t>
      </w:r>
      <w:r>
        <w:rPr>
          <w:rFonts w:hAnsi="宋体" w:cs="Times New Roman"/>
          <w:sz w:val="24"/>
          <w:szCs w:val="24"/>
        </w:rPr>
        <w:t>”</w:t>
      </w:r>
      <w:r>
        <w:rPr>
          <w:rFonts w:hAnsi="宋体" w:eastAsia="黑体" w:cs="Times New Roman"/>
          <w:sz w:val="24"/>
          <w:szCs w:val="24"/>
        </w:rPr>
        <w:t>教案设计</w:t>
      </w:r>
    </w:p>
    <w:p w14:paraId="141976DD">
      <w:pPr>
        <w:pStyle w:val="10"/>
        <w:spacing w:line="360" w:lineRule="auto"/>
        <w:ind w:firstLine="480" w:firstLineChars="200"/>
        <w:rPr>
          <w:rFonts w:hAnsi="宋体" w:cs="Times New Roman"/>
          <w:sz w:val="24"/>
          <w:szCs w:val="24"/>
        </w:rPr>
      </w:pPr>
      <w:r>
        <w:rPr>
          <w:rFonts w:hAnsi="宋体" w:eastAsia="黑体" w:cs="Times New Roman"/>
          <w:sz w:val="24"/>
          <w:szCs w:val="24"/>
        </w:rPr>
        <w:t>教材分析</w:t>
      </w:r>
    </w:p>
    <w:p w14:paraId="2FF1B708">
      <w:pPr>
        <w:pStyle w:val="10"/>
        <w:spacing w:line="360" w:lineRule="auto"/>
        <w:ind w:firstLine="480" w:firstLineChars="200"/>
        <w:rPr>
          <w:rFonts w:hAnsi="宋体" w:cs="Times New Roman"/>
          <w:sz w:val="24"/>
          <w:szCs w:val="24"/>
        </w:rPr>
      </w:pPr>
      <w:r>
        <w:rPr>
          <w:rFonts w:hAnsi="宋体" w:cs="Times New Roman"/>
          <w:sz w:val="24"/>
          <w:szCs w:val="24"/>
        </w:rPr>
        <w:t>本单元是习作单元。习作内容是“形形色色的人”。要求学生写一篇写人的记叙文，选择典型事例，通过描写语言、动作、外貌、神态、心理等，具体地表现某个人的特点。</w:t>
      </w:r>
    </w:p>
    <w:p w14:paraId="670770F7">
      <w:pPr>
        <w:pStyle w:val="10"/>
        <w:spacing w:line="360" w:lineRule="auto"/>
        <w:ind w:firstLine="480" w:firstLineChars="200"/>
        <w:rPr>
          <w:rFonts w:hAnsi="宋体" w:cs="Times New Roman"/>
          <w:sz w:val="24"/>
          <w:szCs w:val="24"/>
        </w:rPr>
      </w:pPr>
      <w:r>
        <w:rPr>
          <w:rFonts w:hAnsi="宋体" w:cs="Times New Roman"/>
          <w:sz w:val="24"/>
          <w:szCs w:val="24"/>
        </w:rPr>
        <w:t>单元习作的第一部分明</w:t>
      </w:r>
      <w:r>
        <w:rPr>
          <w:rFonts w:hint="eastAsia" w:hAnsi="宋体" w:cs="Times New Roman"/>
          <w:sz w:val="24"/>
          <w:szCs w:val="24"/>
        </w:rPr>
        <w:t>确了本次习作的内容和要求。</w:t>
      </w:r>
      <w:r>
        <w:rPr>
          <w:rFonts w:hAnsi="宋体" w:cs="Times New Roman"/>
          <w:sz w:val="24"/>
          <w:szCs w:val="24"/>
        </w:rPr>
        <w:t>首先，教材列出了学生日常生活中经常会接触到的一些人物，提示了本次习作可以描写的对象。接着，教材提出了本次习作要写的内容，即选择一个人写下来。然后，教材提出了本次习作的具体要求。“运用本单元学过的描写人物的方法，具体地表现人物的特点”是本次习作的主要学习目标，也是对此前学到的“描写人物的基本方法”的实践运用；“题目自拟”的要求，引导学生根据所写人物的特点拟题。</w:t>
      </w:r>
    </w:p>
    <w:p w14:paraId="2385A360">
      <w:pPr>
        <w:pStyle w:val="10"/>
        <w:spacing w:line="360" w:lineRule="auto"/>
        <w:ind w:firstLine="480" w:firstLineChars="200"/>
        <w:rPr>
          <w:rFonts w:hAnsi="宋体" w:cs="Times New Roman"/>
          <w:sz w:val="24"/>
          <w:szCs w:val="24"/>
        </w:rPr>
      </w:pPr>
      <w:r>
        <w:rPr>
          <w:rFonts w:hAnsi="宋体" w:cs="Times New Roman"/>
          <w:sz w:val="24"/>
          <w:szCs w:val="24"/>
        </w:rPr>
        <w:t>第二部分以图示和泡泡的形式，针对选择典型事例的方法进行了指导。</w:t>
      </w:r>
      <w:r>
        <w:rPr>
          <w:rFonts w:hint="eastAsia" w:hAnsi="宋体" w:cs="Times New Roman"/>
          <w:sz w:val="24"/>
          <w:szCs w:val="24"/>
        </w:rPr>
        <w:t>图示的中间列出了想要表现的人物特点——叔叔记忆力超群。</w:t>
      </w:r>
      <w:r>
        <w:rPr>
          <w:rFonts w:hAnsi="宋体" w:cs="Times New Roman"/>
          <w:sz w:val="24"/>
          <w:szCs w:val="24"/>
        </w:rPr>
        <w:t>事例1和事例4以“读完一本故事书就能记住所有细节”“只看一遍地图就能一点儿不差地画下来”两个典型事例，很好地表现出叔叔记忆力超群的特点。而事例2和事例3都是常人能做到的，无法表现叔叔记忆力超群的特点。泡泡中的话进行了小结：要想在习作中具体表现叔叔记忆力超群的特点，就需要选择像事例1和事例4这样的典型事例来写。</w:t>
      </w:r>
    </w:p>
    <w:p w14:paraId="58D96613">
      <w:pPr>
        <w:pStyle w:val="10"/>
        <w:spacing w:line="360" w:lineRule="auto"/>
        <w:ind w:firstLine="480" w:firstLineChars="200"/>
        <w:rPr>
          <w:rFonts w:hAnsi="宋体" w:cs="Times New Roman"/>
          <w:sz w:val="24"/>
          <w:szCs w:val="24"/>
        </w:rPr>
      </w:pPr>
      <w:r>
        <w:rPr>
          <w:rFonts w:hAnsi="宋体" w:cs="Times New Roman"/>
          <w:sz w:val="24"/>
          <w:szCs w:val="24"/>
        </w:rPr>
        <w:t>第三部分提出了习作完成后交流互评、自主修改的要求。教材围绕本次习作的学习目标提示了交流互评的重点——有没有具</w:t>
      </w:r>
      <w:r>
        <w:rPr>
          <w:rFonts w:hint="eastAsia" w:hAnsi="宋体" w:cs="Times New Roman"/>
          <w:sz w:val="24"/>
          <w:szCs w:val="24"/>
        </w:rPr>
        <w:t>体表现出人物的特点，</w:t>
      </w:r>
      <w:r>
        <w:rPr>
          <w:rFonts w:hAnsi="宋体" w:cs="Times New Roman"/>
          <w:sz w:val="24"/>
          <w:szCs w:val="24"/>
        </w:rPr>
        <w:t>并鼓励学生根据读者的反馈对自己的习作进行修改、完善。</w:t>
      </w:r>
    </w:p>
    <w:p w14:paraId="272DDCB1">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25783A75">
      <w:pPr>
        <w:pStyle w:val="10"/>
        <w:spacing w:line="360" w:lineRule="auto"/>
        <w:ind w:firstLine="480" w:firstLineChars="200"/>
        <w:rPr>
          <w:rFonts w:hAnsi="宋体" w:cs="Times New Roman"/>
          <w:sz w:val="24"/>
          <w:szCs w:val="24"/>
        </w:rPr>
      </w:pPr>
      <w:r>
        <w:rPr>
          <w:rFonts w:hAnsi="宋体" w:cs="Times New Roman"/>
          <w:sz w:val="24"/>
          <w:szCs w:val="24"/>
        </w:rPr>
        <w:t>1．能结合例文和批注，进一步感知写人的基本方法。</w:t>
      </w:r>
    </w:p>
    <w:p w14:paraId="10677146">
      <w:pPr>
        <w:pStyle w:val="10"/>
        <w:spacing w:line="360" w:lineRule="auto"/>
        <w:ind w:firstLine="480" w:firstLineChars="200"/>
        <w:rPr>
          <w:rFonts w:hAnsi="宋体" w:cs="Times New Roman"/>
          <w:sz w:val="24"/>
          <w:szCs w:val="24"/>
        </w:rPr>
      </w:pPr>
      <w:r>
        <w:rPr>
          <w:rFonts w:hAnsi="宋体" w:cs="Times New Roman"/>
          <w:sz w:val="24"/>
          <w:szCs w:val="24"/>
        </w:rPr>
        <w:t>2．能选取典型事例，通过描写语言、动作、外貌、神态、心理等，具体地表现人物的特点。</w:t>
      </w:r>
    </w:p>
    <w:p w14:paraId="6B714AF1">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7454E873">
      <w:pPr>
        <w:pStyle w:val="10"/>
        <w:spacing w:line="360" w:lineRule="auto"/>
        <w:ind w:firstLine="480" w:firstLineChars="200"/>
        <w:rPr>
          <w:rFonts w:hAnsi="宋体" w:cs="Times New Roman"/>
          <w:sz w:val="24"/>
          <w:szCs w:val="24"/>
        </w:rPr>
      </w:pPr>
      <w:r>
        <w:rPr>
          <w:rFonts w:hAnsi="宋体" w:cs="Times New Roman"/>
          <w:sz w:val="24"/>
          <w:szCs w:val="24"/>
        </w:rPr>
        <w:t>选取典型事例，通过描写语言、动作、外貌、神态、心理等，具体地表现人物的特点。</w:t>
      </w:r>
    </w:p>
    <w:p w14:paraId="78666901">
      <w:pPr>
        <w:pStyle w:val="10"/>
        <w:spacing w:line="360" w:lineRule="auto"/>
        <w:ind w:firstLine="480" w:firstLineChars="200"/>
        <w:rPr>
          <w:rFonts w:hAnsi="宋体" w:cs="Times New Roman"/>
          <w:sz w:val="24"/>
          <w:szCs w:val="24"/>
        </w:rPr>
      </w:pPr>
      <w:r>
        <w:rPr>
          <w:rFonts w:hAnsi="宋体" w:eastAsia="黑体" w:cs="Times New Roman"/>
          <w:sz w:val="24"/>
          <w:szCs w:val="24"/>
        </w:rPr>
        <w:t>教学准备</w:t>
      </w:r>
    </w:p>
    <w:p w14:paraId="0BD7347E">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制作课件，准备课</w:t>
      </w:r>
      <w:r>
        <w:rPr>
          <w:rFonts w:hint="eastAsia" w:hAnsi="宋体" w:cs="Times New Roman"/>
          <w:sz w:val="24"/>
          <w:szCs w:val="24"/>
        </w:rPr>
        <w:t>文插图。</w:t>
      </w:r>
    </w:p>
    <w:p w14:paraId="5A057341">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1.回顾本单元学过的描写人物的方法。</w:t>
      </w:r>
    </w:p>
    <w:p w14:paraId="1E236845">
      <w:pPr>
        <w:pStyle w:val="10"/>
        <w:spacing w:line="360" w:lineRule="auto"/>
        <w:ind w:firstLine="480" w:firstLineChars="200"/>
        <w:rPr>
          <w:rFonts w:hAnsi="宋体" w:cs="Times New Roman"/>
          <w:sz w:val="24"/>
          <w:szCs w:val="24"/>
        </w:rPr>
      </w:pPr>
      <w:r>
        <w:rPr>
          <w:rFonts w:hAnsi="宋体" w:cs="Times New Roman"/>
          <w:sz w:val="24"/>
          <w:szCs w:val="24"/>
        </w:rPr>
        <w:t>2．阅读习作例文和批注，梳理例文写人的方法，体会例文的学习价值。</w:t>
      </w:r>
    </w:p>
    <w:p w14:paraId="4F63E8DF">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46E989A1">
      <w:pPr>
        <w:pStyle w:val="10"/>
        <w:spacing w:line="360" w:lineRule="auto"/>
        <w:ind w:firstLine="480" w:firstLineChars="200"/>
        <w:rPr>
          <w:rFonts w:hAnsi="宋体" w:cs="Times New Roman"/>
          <w:sz w:val="24"/>
          <w:szCs w:val="24"/>
        </w:rPr>
      </w:pPr>
      <w:r>
        <w:rPr>
          <w:rFonts w:hAnsi="宋体" w:cs="Times New Roman"/>
          <w:sz w:val="24"/>
          <w:szCs w:val="24"/>
        </w:rPr>
        <w:t>1课时。</w:t>
      </w:r>
    </w:p>
    <w:p w14:paraId="0851BE6F">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43034CB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复习导入，明确要求</w:t>
      </w:r>
    </w:p>
    <w:p w14:paraId="70A3D323">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回顾课文，揭示课题</w:t>
      </w:r>
    </w:p>
    <w:p w14:paraId="57E7D5C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同学们，我们在本单元精读课文的学习中，认识了很多人，他们都有很鲜明的特点，让我们一起回忆一下吧！</w:t>
      </w:r>
    </w:p>
    <w:p w14:paraId="740235D8">
      <w:pPr>
        <w:pStyle w:val="10"/>
        <w:spacing w:line="360" w:lineRule="auto"/>
        <w:ind w:firstLine="480" w:firstLineChars="200"/>
        <w:rPr>
          <w:rFonts w:hAnsi="宋体" w:cs="Times New Roman"/>
          <w:sz w:val="24"/>
          <w:szCs w:val="24"/>
        </w:rPr>
      </w:pPr>
      <w:r>
        <w:rPr>
          <w:rFonts w:hAnsi="宋体" w:cs="Times New Roman"/>
          <w:sz w:val="24"/>
          <w:szCs w:val="24"/>
        </w:rPr>
        <w:t>(1)引导学生同</w:t>
      </w:r>
      <w:r>
        <w:rPr>
          <w:rFonts w:hint="eastAsia" w:hAnsi="宋体" w:cs="Times New Roman"/>
          <w:sz w:val="24"/>
          <w:szCs w:val="24"/>
        </w:rPr>
        <w:t>桌交流。</w:t>
      </w:r>
    </w:p>
    <w:p w14:paraId="13D8A2E5">
      <w:pPr>
        <w:pStyle w:val="10"/>
        <w:spacing w:line="360" w:lineRule="auto"/>
        <w:ind w:firstLine="480" w:firstLineChars="200"/>
        <w:rPr>
          <w:rFonts w:hAnsi="宋体" w:cs="Times New Roman"/>
          <w:sz w:val="24"/>
          <w:szCs w:val="24"/>
        </w:rPr>
      </w:pPr>
      <w:r>
        <w:rPr>
          <w:rFonts w:hAnsi="宋体" w:cs="Times New Roman"/>
          <w:sz w:val="24"/>
          <w:szCs w:val="24"/>
        </w:rPr>
        <w:t>(2)学生汇报，教师相机点拨：</w:t>
      </w:r>
    </w:p>
    <w:p w14:paraId="78EDF5BE">
      <w:pPr>
        <w:pStyle w:val="10"/>
        <w:spacing w:line="360" w:lineRule="auto"/>
        <w:ind w:firstLine="480" w:firstLineChars="200"/>
        <w:rPr>
          <w:rFonts w:hAnsi="宋体" w:cs="Times New Roman"/>
          <w:sz w:val="24"/>
          <w:szCs w:val="24"/>
        </w:rPr>
      </w:pPr>
      <w:r>
        <w:rPr>
          <w:rFonts w:hAnsi="宋体" w:cs="Times New Roman"/>
          <w:sz w:val="24"/>
          <w:szCs w:val="24"/>
        </w:rPr>
        <w:t>嘎子—机灵，祥子—充满活力，严监生—吝啬，刷子李——技艺高超。</w:t>
      </w:r>
    </w:p>
    <w:p w14:paraId="5BF96FF6">
      <w:pPr>
        <w:pStyle w:val="10"/>
        <w:spacing w:line="360" w:lineRule="auto"/>
        <w:ind w:firstLine="480" w:firstLineChars="200"/>
        <w:rPr>
          <w:rFonts w:hAnsi="宋体" w:cs="Times New Roman"/>
          <w:sz w:val="24"/>
          <w:szCs w:val="24"/>
        </w:rPr>
      </w:pPr>
      <w:r>
        <w:rPr>
          <w:rFonts w:hAnsi="宋体" w:cs="Times New Roman"/>
          <w:sz w:val="24"/>
          <w:szCs w:val="24"/>
        </w:rPr>
        <w:t>(3)想一想：本单元我们学习了哪些具体表现人物特点的基本方法？</w:t>
      </w:r>
      <w:r>
        <w:rPr>
          <w:rFonts w:hAnsi="宋体" w:eastAsia="楷体_GB2312" w:cs="Times New Roman"/>
          <w:sz w:val="24"/>
          <w:szCs w:val="24"/>
        </w:rPr>
        <w:t>(首先，运用典型事例，把它写具体；其次，可以描写人物动作、神态、语言、心理等，表现人物特点；此外，也可以写周围人的反应，间接写出人物特点。)</w:t>
      </w:r>
    </w:p>
    <w:p w14:paraId="0B49069D">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导学：</w:t>
      </w:r>
      <w:r>
        <w:rPr>
          <w:rFonts w:hAnsi="宋体" w:cs="Times New Roman"/>
          <w:sz w:val="24"/>
          <w:szCs w:val="24"/>
        </w:rPr>
        <w:t>生活中，我们每天都会接触到形形色色的人，说说你遇到过哪些人。</w:t>
      </w:r>
    </w:p>
    <w:p w14:paraId="0B8F6B23">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小结揭题：</w:t>
      </w:r>
      <w:r>
        <w:rPr>
          <w:rFonts w:hAnsi="宋体" w:cs="Times New Roman"/>
          <w:sz w:val="24"/>
          <w:szCs w:val="24"/>
        </w:rPr>
        <w:t>同学们都很善于观察，小区里锻炼身体的爷爷奶奶，学校里的老师、同学，还有上学时遇到的公交车司机、维持秩序的交通警察……他们都会给我们留下深刻的印象。这节课我们就来选择一个人写一写他(她)的特点。</w:t>
      </w:r>
      <w:r>
        <w:rPr>
          <w:rFonts w:hAnsi="宋体" w:eastAsia="楷体_GB2312" w:cs="Times New Roman"/>
          <w:sz w:val="24"/>
          <w:szCs w:val="24"/>
        </w:rPr>
        <w:t>(板书：形形色色的人)</w:t>
      </w:r>
    </w:p>
    <w:p w14:paraId="180DD6BD">
      <w:pPr>
        <w:pStyle w:val="10"/>
        <w:spacing w:line="360" w:lineRule="auto"/>
        <w:ind w:firstLine="480" w:firstLineChars="200"/>
        <w:rPr>
          <w:rFonts w:hAnsi="宋体" w:cs="Times New Roman"/>
          <w:sz w:val="24"/>
          <w:szCs w:val="24"/>
        </w:rPr>
      </w:pPr>
      <w:r>
        <w:rPr>
          <w:rFonts w:hAnsi="宋体" w:eastAsia="黑体" w:cs="Times New Roman"/>
          <w:sz w:val="24"/>
          <w:szCs w:val="24"/>
        </w:rPr>
        <w:t>活动2　明确要求，了解习作对象</w:t>
      </w:r>
    </w:p>
    <w:p w14:paraId="65F3CCE7">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读一读教材第一部分，说一说你了解到了什么。</w:t>
      </w:r>
    </w:p>
    <w:p w14:paraId="55089541">
      <w:pPr>
        <w:pStyle w:val="10"/>
        <w:spacing w:line="360" w:lineRule="auto"/>
        <w:ind w:firstLine="480" w:firstLineChars="200"/>
        <w:rPr>
          <w:rFonts w:hAnsi="宋体" w:cs="Times New Roman"/>
          <w:sz w:val="24"/>
          <w:szCs w:val="24"/>
        </w:rPr>
      </w:pPr>
      <w:r>
        <w:rPr>
          <w:rFonts w:hAnsi="宋体" w:cs="Times New Roman"/>
          <w:sz w:val="24"/>
          <w:szCs w:val="24"/>
        </w:rPr>
        <w:t>2．学生汇报，教师相机点拨：</w:t>
      </w:r>
    </w:p>
    <w:p w14:paraId="4552C890">
      <w:pPr>
        <w:pStyle w:val="10"/>
        <w:spacing w:line="360" w:lineRule="auto"/>
        <w:ind w:firstLine="480" w:firstLineChars="200"/>
        <w:rPr>
          <w:rFonts w:hAnsi="宋体" w:cs="Times New Roman"/>
          <w:sz w:val="24"/>
          <w:szCs w:val="24"/>
        </w:rPr>
      </w:pPr>
      <w:r>
        <w:rPr>
          <w:rFonts w:hAnsi="宋体" w:cs="Times New Roman"/>
          <w:sz w:val="24"/>
          <w:szCs w:val="24"/>
        </w:rPr>
        <w:t>本次习作要求写一个人，题目自拟。</w:t>
      </w:r>
    </w:p>
    <w:p w14:paraId="13E51003">
      <w:pPr>
        <w:pStyle w:val="10"/>
        <w:spacing w:line="360" w:lineRule="auto"/>
        <w:ind w:firstLine="480" w:firstLineChars="200"/>
        <w:rPr>
          <w:rFonts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eastAsia="黑体" w:cs="Times New Roman"/>
          <w:sz w:val="24"/>
          <w:szCs w:val="24"/>
        </w:rPr>
        <w:t>交流：</w:t>
      </w:r>
      <w:r>
        <w:rPr>
          <w:rFonts w:hAnsi="宋体" w:cs="Times New Roman"/>
          <w:sz w:val="24"/>
          <w:szCs w:val="24"/>
        </w:rPr>
        <w:t>写一个人，这个人可以是谁？</w:t>
      </w:r>
    </w:p>
    <w:p w14:paraId="55A3F272">
      <w:pPr>
        <w:pStyle w:val="10"/>
        <w:spacing w:line="360" w:lineRule="auto"/>
        <w:ind w:firstLine="480" w:firstLineChars="200"/>
        <w:rPr>
          <w:rFonts w:hAnsi="宋体" w:cs="Times New Roman"/>
          <w:sz w:val="24"/>
          <w:szCs w:val="24"/>
        </w:rPr>
      </w:pPr>
      <w:r>
        <w:rPr>
          <w:rFonts w:hAnsi="宋体" w:cs="Times New Roman"/>
          <w:sz w:val="24"/>
          <w:szCs w:val="24"/>
        </w:rPr>
        <w:t>(1)指名汇报。</w:t>
      </w:r>
    </w:p>
    <w:p w14:paraId="0D98D17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锻炼身体的爷爷奶奶</w:t>
      </w:r>
      <w:r>
        <w:rPr>
          <w:rFonts w:hAnsi="宋体" w:cs="Times New Roman"/>
          <w:sz w:val="24"/>
          <w:szCs w:val="24"/>
        </w:rPr>
        <w:t>……</w:t>
      </w:r>
    </w:p>
    <w:p w14:paraId="3AA871B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老师、同学</w:t>
      </w:r>
      <w:r>
        <w:rPr>
          <w:rFonts w:hAnsi="宋体" w:cs="Times New Roman"/>
          <w:sz w:val="24"/>
          <w:szCs w:val="24"/>
        </w:rPr>
        <w:t>……</w:t>
      </w:r>
    </w:p>
    <w:p w14:paraId="6B201947">
      <w:pPr>
        <w:pStyle w:val="10"/>
        <w:spacing w:line="360" w:lineRule="auto"/>
        <w:ind w:firstLine="480" w:firstLineChars="200"/>
        <w:rPr>
          <w:rFonts w:hAnsi="宋体" w:cs="Times New Roman"/>
          <w:sz w:val="24"/>
          <w:szCs w:val="24"/>
        </w:rPr>
      </w:pPr>
      <w:r>
        <w:rPr>
          <w:rFonts w:hAnsi="宋体" w:eastAsia="楷体_GB2312" w:cs="Times New Roman"/>
          <w:sz w:val="24"/>
          <w:szCs w:val="24"/>
        </w:rPr>
        <w:t>公交车司机、交通警察</w:t>
      </w:r>
      <w:r>
        <w:rPr>
          <w:rFonts w:hAnsi="宋体" w:cs="Times New Roman"/>
          <w:sz w:val="24"/>
          <w:szCs w:val="24"/>
        </w:rPr>
        <w:t>……</w:t>
      </w:r>
    </w:p>
    <w:p w14:paraId="4976ACC8">
      <w:pPr>
        <w:pStyle w:val="10"/>
        <w:spacing w:line="360" w:lineRule="auto"/>
        <w:ind w:firstLine="480" w:firstLineChars="200"/>
        <w:rPr>
          <w:rFonts w:hAnsi="宋体" w:cs="Times New Roman"/>
          <w:sz w:val="24"/>
          <w:szCs w:val="24"/>
        </w:rPr>
      </w:pPr>
      <w:r>
        <w:rPr>
          <w:rFonts w:hAnsi="宋体" w:cs="Times New Roman"/>
          <w:sz w:val="24"/>
          <w:szCs w:val="24"/>
        </w:rPr>
        <w:t>(2)引导学生联系“初试身手”的要求，拓展选材范围。</w:t>
      </w:r>
    </w:p>
    <w:p w14:paraId="68CF5563">
      <w:pPr>
        <w:pStyle w:val="10"/>
        <w:spacing w:line="360" w:lineRule="auto"/>
        <w:ind w:firstLine="480" w:firstLineChars="200"/>
        <w:rPr>
          <w:rFonts w:hAnsi="宋体" w:cs="Times New Roman"/>
          <w:sz w:val="24"/>
          <w:szCs w:val="24"/>
        </w:rPr>
      </w:pPr>
      <w:r>
        <w:rPr>
          <w:rFonts w:hAnsi="宋体" w:cs="Times New Roman"/>
          <w:sz w:val="24"/>
          <w:szCs w:val="24"/>
        </w:rPr>
        <w:t>(3)想一想：还可以写生活中接触到的什么人？怎样自拟题目呢？</w:t>
      </w:r>
    </w:p>
    <w:p w14:paraId="750BA3E8">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写“一个人”选材范围很广，这个人可以是我们日常生活中遇到的陌生人，可以是身边的亲友等，熟悉的或不熟悉的人都可以写。我们可以根据所写人物</w:t>
      </w:r>
      <w:r>
        <w:rPr>
          <w:rFonts w:hint="eastAsia" w:hAnsi="宋体" w:cs="Times New Roman"/>
          <w:sz w:val="24"/>
          <w:szCs w:val="24"/>
        </w:rPr>
        <w:t>的特点来拟题目。</w:t>
      </w:r>
    </w:p>
    <w:p w14:paraId="5A9BFF8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回顾交流本组课文中的人物特点时，教师要提示学生需交流主要人物的特点，并让学生简要概括描写人物特点的一些方法，为下文学习作好铺垫。此外，要借助教材第一部分的习作内容和要求，引导学生读懂要求，培养学生的审题能力。</w:t>
      </w:r>
    </w:p>
    <w:p w14:paraId="2DA6CED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借助例文，梳理写法</w:t>
      </w:r>
    </w:p>
    <w:p w14:paraId="7358C332">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eastAsia="楷体_GB2312" w:cs="Times New Roman"/>
          <w:sz w:val="24"/>
          <w:szCs w:val="24"/>
        </w:rPr>
        <w:t>．</w:t>
      </w:r>
      <w:r>
        <w:rPr>
          <w:rFonts w:hAnsi="宋体" w:eastAsia="黑体" w:cs="Times New Roman"/>
          <w:sz w:val="24"/>
          <w:szCs w:val="24"/>
        </w:rPr>
        <w:t>导学：</w:t>
      </w:r>
      <w:r>
        <w:rPr>
          <w:rFonts w:hAnsi="宋体" w:cs="Times New Roman"/>
          <w:sz w:val="24"/>
          <w:szCs w:val="24"/>
        </w:rPr>
        <w:t>如果让你写一个人，要具体表现他的特点，该怎么写？让我们快速浏览习作例文《我的朋友容容》，说说例文是怎么写容容这个人的，</w:t>
      </w:r>
      <w:r>
        <w:rPr>
          <w:rFonts w:hint="eastAsia" w:hAnsi="宋体" w:cs="Times New Roman"/>
          <w:sz w:val="24"/>
          <w:szCs w:val="24"/>
        </w:rPr>
        <w:t>这样写有什么好处。</w:t>
      </w:r>
    </w:p>
    <w:p w14:paraId="2F4559DD">
      <w:pPr>
        <w:pStyle w:val="10"/>
        <w:spacing w:line="360" w:lineRule="auto"/>
        <w:ind w:firstLine="480" w:firstLineChars="200"/>
        <w:rPr>
          <w:rFonts w:hAnsi="宋体" w:cs="Times New Roman"/>
          <w:sz w:val="24"/>
          <w:szCs w:val="24"/>
        </w:rPr>
      </w:pPr>
      <w:r>
        <w:rPr>
          <w:rFonts w:hAnsi="宋体" w:cs="Times New Roman"/>
          <w:sz w:val="24"/>
          <w:szCs w:val="24"/>
        </w:rPr>
        <w:t>(1)学生结合批注，在小组内交流。</w:t>
      </w:r>
    </w:p>
    <w:p w14:paraId="12954124">
      <w:pPr>
        <w:pStyle w:val="10"/>
        <w:spacing w:line="360" w:lineRule="auto"/>
        <w:ind w:firstLine="480" w:firstLineChars="200"/>
        <w:rPr>
          <w:rFonts w:hAnsi="宋体" w:cs="Times New Roman"/>
          <w:sz w:val="24"/>
          <w:szCs w:val="24"/>
        </w:rPr>
      </w:pPr>
      <w:r>
        <w:rPr>
          <w:rFonts w:hAnsi="宋体" w:cs="Times New Roman"/>
          <w:sz w:val="24"/>
          <w:szCs w:val="24"/>
        </w:rPr>
        <w:t>(2)交流汇报，教师相机指导。</w:t>
      </w:r>
    </w:p>
    <w:p w14:paraId="02F0AAFE">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65DC8C7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课文开头部分细致地描写了容容的动作，表现了她取报纸的不容易。</w:t>
      </w:r>
    </w:p>
    <w:p w14:paraId="59069CC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结尾处，从容容的动作、神态和她忍不住告诉</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的话中，可以看出容容很可爱。</w:t>
      </w:r>
    </w:p>
    <w:p w14:paraId="6DB9A1C9">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作者抓住了人物的动作、神态和语言来描写。</w:t>
      </w:r>
    </w:p>
    <w:p w14:paraId="058082E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w:t>
      </w:r>
      <w:r>
        <w:rPr>
          <w:rFonts w:hAnsi="宋体" w:eastAsia="楷体_GB2312" w:cs="Times New Roman"/>
          <w:sz w:val="24"/>
          <w:szCs w:val="24"/>
        </w:rPr>
        <w:t>容容一天没有取到报纸就发脾气，这个事例体现了她</w:t>
      </w:r>
      <w:r>
        <w:rPr>
          <w:rFonts w:hAnsi="宋体" w:cs="Times New Roman"/>
          <w:sz w:val="24"/>
          <w:szCs w:val="24"/>
        </w:rPr>
        <w:t>“</w:t>
      </w:r>
      <w:r>
        <w:rPr>
          <w:rFonts w:hAnsi="宋体" w:eastAsia="楷体_GB2312" w:cs="Times New Roman"/>
          <w:sz w:val="24"/>
          <w:szCs w:val="24"/>
        </w:rPr>
        <w:t>忠于职</w:t>
      </w:r>
      <w:r>
        <w:rPr>
          <w:rFonts w:hint="eastAsia" w:hAnsi="宋体" w:eastAsia="楷体_GB2312" w:cs="Times New Roman"/>
          <w:sz w:val="24"/>
          <w:szCs w:val="24"/>
        </w:rPr>
        <w:t>守</w:t>
      </w:r>
      <w:r>
        <w:rPr>
          <w:rFonts w:hint="eastAsia" w:hAnsi="宋体" w:cs="Times New Roman"/>
          <w:sz w:val="24"/>
          <w:szCs w:val="24"/>
        </w:rPr>
        <w:t>”</w:t>
      </w:r>
      <w:r>
        <w:rPr>
          <w:rFonts w:hint="eastAsia" w:hAnsi="宋体" w:eastAsia="楷体_GB2312" w:cs="Times New Roman"/>
          <w:sz w:val="24"/>
          <w:szCs w:val="24"/>
        </w:rPr>
        <w:t>的特点。</w:t>
      </w:r>
    </w:p>
    <w:p w14:paraId="2E2A742B">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选择典型事例对表现人物特点很重要。说一说：例文还写了一件什么事？作者写这件事是想表现容容的什么特点？(例文还写了容容给“我”“寄信”，表现了容容天真可爱、好奇心强的特点。)</w:t>
      </w:r>
    </w:p>
    <w:p w14:paraId="2DB75B75">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交流：</w:t>
      </w:r>
      <w:r>
        <w:rPr>
          <w:rFonts w:hAnsi="宋体" w:cs="Times New Roman"/>
          <w:sz w:val="24"/>
          <w:szCs w:val="24"/>
        </w:rPr>
        <w:t>写这两件事的时候，例文运用了哪些描写人物的方法？</w:t>
      </w:r>
    </w:p>
    <w:p w14:paraId="6E3C5611">
      <w:pPr>
        <w:pStyle w:val="10"/>
        <w:spacing w:line="360" w:lineRule="auto"/>
        <w:ind w:firstLine="480" w:firstLineChars="200"/>
        <w:rPr>
          <w:rFonts w:hAnsi="宋体" w:cs="Times New Roman"/>
          <w:sz w:val="24"/>
          <w:szCs w:val="24"/>
        </w:rPr>
      </w:pPr>
      <w:r>
        <w:rPr>
          <w:rFonts w:hAnsi="宋体" w:cs="Times New Roman"/>
          <w:sz w:val="24"/>
          <w:szCs w:val="24"/>
        </w:rPr>
        <w:t>根据学生回答，教师相机指导。</w:t>
      </w:r>
    </w:p>
    <w:p w14:paraId="1BBEBDB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9"/>
        <w:gridCol w:w="2693"/>
        <w:gridCol w:w="2410"/>
        <w:gridCol w:w="2557"/>
      </w:tblGrid>
      <w:tr w14:paraId="76D6E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9" w:type="dxa"/>
            <w:vMerge w:val="restart"/>
            <w:shd w:val="clear" w:color="auto" w:fill="auto"/>
            <w:vAlign w:val="center"/>
          </w:tcPr>
          <w:p w14:paraId="7F80F2EA">
            <w:pPr>
              <w:pStyle w:val="10"/>
              <w:spacing w:line="360" w:lineRule="auto"/>
              <w:jc w:val="center"/>
              <w:rPr>
                <w:rFonts w:hAnsi="宋体" w:eastAsia="楷体_GB2312" w:cs="Times New Roman"/>
                <w:sz w:val="24"/>
                <w:szCs w:val="24"/>
              </w:rPr>
            </w:pPr>
            <w:r>
              <w:rPr>
                <w:rFonts w:hAnsi="宋体" w:eastAsia="楷体_GB2312" w:cs="Times New Roman"/>
                <w:sz w:val="24"/>
                <w:szCs w:val="24"/>
              </w:rPr>
              <w:t>我的朋友容容</w:t>
            </w:r>
          </w:p>
        </w:tc>
        <w:tc>
          <w:tcPr>
            <w:tcW w:w="2693" w:type="dxa"/>
            <w:shd w:val="clear" w:color="auto" w:fill="auto"/>
            <w:vAlign w:val="center"/>
          </w:tcPr>
          <w:p w14:paraId="10F3E842">
            <w:pPr>
              <w:pStyle w:val="10"/>
              <w:spacing w:line="360" w:lineRule="auto"/>
              <w:jc w:val="center"/>
              <w:rPr>
                <w:rFonts w:hAnsi="宋体" w:eastAsia="楷体_GB2312" w:cs="Times New Roman"/>
                <w:sz w:val="24"/>
                <w:szCs w:val="24"/>
              </w:rPr>
            </w:pPr>
            <w:r>
              <w:rPr>
                <w:rFonts w:hAnsi="宋体" w:eastAsia="楷体_GB2312" w:cs="Times New Roman"/>
                <w:sz w:val="24"/>
                <w:szCs w:val="24"/>
              </w:rPr>
              <w:t>典型事例</w:t>
            </w:r>
          </w:p>
        </w:tc>
        <w:tc>
          <w:tcPr>
            <w:tcW w:w="2410" w:type="dxa"/>
          </w:tcPr>
          <w:p w14:paraId="7821D928">
            <w:pPr>
              <w:pStyle w:val="10"/>
              <w:spacing w:line="360" w:lineRule="auto"/>
              <w:jc w:val="center"/>
              <w:rPr>
                <w:rFonts w:hAnsi="宋体" w:eastAsia="楷体_GB2312" w:cs="Times New Roman"/>
                <w:sz w:val="24"/>
                <w:szCs w:val="24"/>
              </w:rPr>
            </w:pPr>
            <w:r>
              <w:rPr>
                <w:rFonts w:hAnsi="宋体" w:eastAsia="楷体_GB2312" w:cs="Times New Roman"/>
                <w:sz w:val="24"/>
                <w:szCs w:val="24"/>
              </w:rPr>
              <w:t>性格特点</w:t>
            </w:r>
          </w:p>
        </w:tc>
        <w:tc>
          <w:tcPr>
            <w:tcW w:w="2557" w:type="dxa"/>
          </w:tcPr>
          <w:p w14:paraId="4594C1AD">
            <w:pPr>
              <w:pStyle w:val="10"/>
              <w:spacing w:line="360" w:lineRule="auto"/>
              <w:jc w:val="center"/>
              <w:rPr>
                <w:rFonts w:hAnsi="宋体" w:eastAsia="楷体_GB2312" w:cs="Times New Roman"/>
                <w:sz w:val="24"/>
                <w:szCs w:val="24"/>
              </w:rPr>
            </w:pPr>
            <w:r>
              <w:rPr>
                <w:rFonts w:hAnsi="宋体" w:eastAsia="楷体_GB2312" w:cs="Times New Roman"/>
                <w:sz w:val="24"/>
                <w:szCs w:val="24"/>
              </w:rPr>
              <w:t>描写方法</w:t>
            </w:r>
          </w:p>
        </w:tc>
      </w:tr>
      <w:tr w14:paraId="6CEC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9" w:type="dxa"/>
            <w:vMerge w:val="continue"/>
            <w:shd w:val="clear" w:color="auto" w:fill="auto"/>
            <w:vAlign w:val="center"/>
          </w:tcPr>
          <w:p w14:paraId="2D00A794">
            <w:pPr>
              <w:pStyle w:val="10"/>
              <w:spacing w:line="360" w:lineRule="auto"/>
              <w:jc w:val="center"/>
              <w:rPr>
                <w:rFonts w:hAnsi="宋体" w:eastAsia="楷体_GB2312" w:cs="Times New Roman"/>
                <w:sz w:val="24"/>
                <w:szCs w:val="24"/>
              </w:rPr>
            </w:pPr>
          </w:p>
        </w:tc>
        <w:tc>
          <w:tcPr>
            <w:tcW w:w="2693" w:type="dxa"/>
            <w:shd w:val="clear" w:color="auto" w:fill="auto"/>
            <w:vAlign w:val="center"/>
          </w:tcPr>
          <w:p w14:paraId="0D299157">
            <w:pPr>
              <w:pStyle w:val="10"/>
              <w:spacing w:line="360" w:lineRule="auto"/>
              <w:jc w:val="left"/>
              <w:rPr>
                <w:rFonts w:hAnsi="宋体" w:eastAsia="楷体_GB2312" w:cs="Times New Roman"/>
                <w:sz w:val="24"/>
                <w:szCs w:val="24"/>
              </w:rPr>
            </w:pPr>
            <w:r>
              <w:rPr>
                <w:rFonts w:hAnsi="宋体" w:eastAsia="楷体_GB2312" w:cs="Times New Roman"/>
                <w:sz w:val="24"/>
                <w:szCs w:val="24"/>
              </w:rPr>
              <w:t>1.一天没有取到报纸就发脾气</w:t>
            </w:r>
          </w:p>
        </w:tc>
        <w:tc>
          <w:tcPr>
            <w:tcW w:w="2410" w:type="dxa"/>
            <w:vAlign w:val="center"/>
          </w:tcPr>
          <w:p w14:paraId="0EB96F68">
            <w:pPr>
              <w:pStyle w:val="10"/>
              <w:spacing w:line="360" w:lineRule="auto"/>
              <w:jc w:val="center"/>
              <w:rPr>
                <w:rFonts w:hAnsi="宋体" w:eastAsia="楷体_GB2312" w:cs="Times New Roman"/>
                <w:sz w:val="24"/>
                <w:szCs w:val="24"/>
              </w:rPr>
            </w:pPr>
            <w:r>
              <w:rPr>
                <w:rFonts w:hAnsi="宋体" w:eastAsia="楷体_GB2312" w:cs="Times New Roman"/>
                <w:sz w:val="24"/>
                <w:szCs w:val="24"/>
              </w:rPr>
              <w:t>天真可爱　忠于职守</w:t>
            </w:r>
          </w:p>
        </w:tc>
        <w:tc>
          <w:tcPr>
            <w:tcW w:w="2557" w:type="dxa"/>
            <w:vAlign w:val="center"/>
          </w:tcPr>
          <w:p w14:paraId="7AF3901E">
            <w:pPr>
              <w:pStyle w:val="10"/>
              <w:spacing w:line="360" w:lineRule="auto"/>
              <w:jc w:val="center"/>
              <w:rPr>
                <w:rFonts w:hAnsi="宋体" w:eastAsia="楷体_GB2312" w:cs="Times New Roman"/>
                <w:sz w:val="24"/>
                <w:szCs w:val="24"/>
              </w:rPr>
            </w:pPr>
            <w:r>
              <w:rPr>
                <w:rFonts w:hAnsi="宋体" w:eastAsia="楷体_GB2312" w:cs="Times New Roman"/>
                <w:sz w:val="24"/>
                <w:szCs w:val="24"/>
              </w:rPr>
              <w:t>动作、语言描写</w:t>
            </w:r>
          </w:p>
        </w:tc>
      </w:tr>
      <w:tr w14:paraId="0307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9" w:type="dxa"/>
            <w:vMerge w:val="continue"/>
            <w:shd w:val="clear" w:color="auto" w:fill="auto"/>
            <w:vAlign w:val="center"/>
          </w:tcPr>
          <w:p w14:paraId="5025F468">
            <w:pPr>
              <w:pStyle w:val="10"/>
              <w:spacing w:line="360" w:lineRule="auto"/>
              <w:jc w:val="center"/>
              <w:rPr>
                <w:rFonts w:hAnsi="宋体" w:eastAsia="楷体_GB2312" w:cs="Times New Roman"/>
                <w:sz w:val="24"/>
                <w:szCs w:val="24"/>
              </w:rPr>
            </w:pPr>
          </w:p>
        </w:tc>
        <w:tc>
          <w:tcPr>
            <w:tcW w:w="2693" w:type="dxa"/>
            <w:shd w:val="clear" w:color="auto" w:fill="auto"/>
            <w:vAlign w:val="center"/>
          </w:tcPr>
          <w:p w14:paraId="5B1E181D">
            <w:pPr>
              <w:pStyle w:val="10"/>
              <w:spacing w:line="360" w:lineRule="auto"/>
              <w:jc w:val="center"/>
              <w:rPr>
                <w:rFonts w:hAnsi="宋体" w:eastAsia="楷体_GB2312" w:cs="Times New Roman"/>
                <w:sz w:val="24"/>
                <w:szCs w:val="24"/>
              </w:rPr>
            </w:pPr>
            <w:r>
              <w:rPr>
                <w:rFonts w:hAnsi="宋体" w:eastAsia="楷体_GB2312" w:cs="Times New Roman"/>
                <w:sz w:val="24"/>
                <w:szCs w:val="24"/>
              </w:rPr>
              <w:t>2.给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寄信</w:t>
            </w:r>
            <w:r>
              <w:rPr>
                <w:rFonts w:hAnsi="宋体" w:cs="Times New Roman"/>
                <w:sz w:val="24"/>
                <w:szCs w:val="24"/>
              </w:rPr>
              <w:t>”</w:t>
            </w:r>
          </w:p>
        </w:tc>
        <w:tc>
          <w:tcPr>
            <w:tcW w:w="2410" w:type="dxa"/>
            <w:vAlign w:val="center"/>
          </w:tcPr>
          <w:p w14:paraId="2C9004AD">
            <w:pPr>
              <w:pStyle w:val="10"/>
              <w:spacing w:line="360" w:lineRule="auto"/>
              <w:jc w:val="center"/>
              <w:rPr>
                <w:rFonts w:hAnsi="宋体" w:eastAsia="楷体_GB2312" w:cs="Times New Roman"/>
                <w:sz w:val="24"/>
                <w:szCs w:val="24"/>
              </w:rPr>
            </w:pPr>
            <w:r>
              <w:rPr>
                <w:rFonts w:hAnsi="宋体" w:eastAsia="楷体_GB2312" w:cs="Times New Roman"/>
                <w:sz w:val="24"/>
                <w:szCs w:val="24"/>
              </w:rPr>
              <w:t>天真可爱　好奇心强</w:t>
            </w:r>
          </w:p>
        </w:tc>
        <w:tc>
          <w:tcPr>
            <w:tcW w:w="2557" w:type="dxa"/>
          </w:tcPr>
          <w:p w14:paraId="2C102928">
            <w:pPr>
              <w:pStyle w:val="10"/>
              <w:spacing w:line="360" w:lineRule="auto"/>
              <w:rPr>
                <w:rFonts w:hAnsi="宋体" w:eastAsia="楷体_GB2312" w:cs="Times New Roman"/>
                <w:sz w:val="24"/>
                <w:szCs w:val="24"/>
              </w:rPr>
            </w:pPr>
            <w:r>
              <w:rPr>
                <w:rFonts w:hAnsi="宋体" w:eastAsia="楷体_GB2312" w:cs="Times New Roman"/>
                <w:sz w:val="24"/>
                <w:szCs w:val="24"/>
              </w:rPr>
              <w:t>语言、动作、神态描写</w:t>
            </w:r>
          </w:p>
        </w:tc>
      </w:tr>
    </w:tbl>
    <w:p w14:paraId="56D9C6A5">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导学：</w:t>
      </w:r>
      <w:r>
        <w:rPr>
          <w:rFonts w:hAnsi="宋体" w:cs="Times New Roman"/>
          <w:sz w:val="24"/>
          <w:szCs w:val="24"/>
        </w:rPr>
        <w:t>要表现同一个人的特点，有很多种写法。那么，同一场景中的不同人物的特点该怎样描写呢？请</w:t>
      </w:r>
      <w:r>
        <w:rPr>
          <w:rFonts w:hint="eastAsia" w:hAnsi="宋体" w:cs="Times New Roman"/>
          <w:sz w:val="24"/>
          <w:szCs w:val="24"/>
        </w:rPr>
        <w:t>同学们来回顾例文《小守门员和他的观众们》，</w:t>
      </w:r>
      <w:r>
        <w:rPr>
          <w:rFonts w:hAnsi="宋体" w:cs="Times New Roman"/>
          <w:sz w:val="24"/>
          <w:szCs w:val="24"/>
        </w:rPr>
        <w:t>说说例文是怎样通过对小守门员和观众们的外貌、动作或神态的描写，表现出人物的不同特点的。</w:t>
      </w:r>
    </w:p>
    <w:p w14:paraId="7BA69197">
      <w:pPr>
        <w:pStyle w:val="10"/>
        <w:spacing w:line="360" w:lineRule="auto"/>
        <w:ind w:firstLine="480" w:firstLineChars="200"/>
        <w:rPr>
          <w:rFonts w:hAnsi="宋体" w:cs="Times New Roman"/>
          <w:sz w:val="24"/>
          <w:szCs w:val="24"/>
        </w:rPr>
      </w:pPr>
      <w:r>
        <w:rPr>
          <w:rFonts w:hAnsi="宋体" w:cs="Times New Roman"/>
          <w:sz w:val="24"/>
          <w:szCs w:val="24"/>
        </w:rPr>
        <w:t>(1)引导学生在小组内交流上述问题。</w:t>
      </w:r>
    </w:p>
    <w:p w14:paraId="402C430B">
      <w:pPr>
        <w:pStyle w:val="10"/>
        <w:spacing w:line="360" w:lineRule="auto"/>
        <w:ind w:firstLine="480" w:firstLineChars="200"/>
        <w:rPr>
          <w:rFonts w:hAnsi="宋体" w:cs="Times New Roman"/>
          <w:sz w:val="24"/>
          <w:szCs w:val="24"/>
        </w:rPr>
      </w:pPr>
      <w:r>
        <w:rPr>
          <w:rFonts w:hAnsi="宋体" w:cs="Times New Roman"/>
          <w:sz w:val="24"/>
          <w:szCs w:val="24"/>
        </w:rPr>
        <w:t>(2)汇报交流，教师相机指导。</w:t>
      </w:r>
    </w:p>
    <w:p w14:paraId="7D14DA2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p>
    <w:tbl>
      <w:tblPr>
        <w:tblStyle w:val="14"/>
        <w:tblW w:w="9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3969"/>
        <w:gridCol w:w="1134"/>
        <w:gridCol w:w="3185"/>
      </w:tblGrid>
      <w:tr w14:paraId="3AF2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3" w:type="dxa"/>
            <w:vMerge w:val="restart"/>
            <w:shd w:val="clear" w:color="auto" w:fill="auto"/>
            <w:vAlign w:val="center"/>
          </w:tcPr>
          <w:p w14:paraId="24011BBA">
            <w:pPr>
              <w:pStyle w:val="10"/>
              <w:spacing w:line="360" w:lineRule="auto"/>
              <w:rPr>
                <w:rFonts w:hAnsi="宋体" w:eastAsia="楷体_GB2312" w:cs="Times New Roman"/>
                <w:sz w:val="24"/>
                <w:szCs w:val="24"/>
              </w:rPr>
            </w:pPr>
            <w:r>
              <w:rPr>
                <w:rFonts w:hAnsi="宋体" w:eastAsia="楷体_GB2312" w:cs="Times New Roman"/>
                <w:sz w:val="24"/>
                <w:szCs w:val="24"/>
              </w:rPr>
              <w:t>小守门员和他的观众们</w:t>
            </w:r>
          </w:p>
        </w:tc>
        <w:tc>
          <w:tcPr>
            <w:tcW w:w="8288" w:type="dxa"/>
            <w:gridSpan w:val="3"/>
            <w:shd w:val="clear" w:color="auto" w:fill="auto"/>
            <w:vAlign w:val="center"/>
          </w:tcPr>
          <w:p w14:paraId="59916C3C">
            <w:pPr>
              <w:pStyle w:val="10"/>
              <w:spacing w:line="360" w:lineRule="auto"/>
              <w:rPr>
                <w:rFonts w:hAnsi="宋体" w:eastAsia="楷体_GB2312" w:cs="Times New Roman"/>
                <w:sz w:val="24"/>
                <w:szCs w:val="24"/>
              </w:rPr>
            </w:pPr>
            <w:r>
              <w:rPr>
                <w:rFonts w:hAnsi="宋体" w:eastAsia="楷体_GB2312" w:cs="Times New Roman"/>
                <w:sz w:val="24"/>
                <w:szCs w:val="24"/>
              </w:rPr>
              <w:t>足球比赛的一个场景</w:t>
            </w:r>
          </w:p>
        </w:tc>
      </w:tr>
      <w:tr w14:paraId="6DF1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3" w:type="dxa"/>
            <w:vMerge w:val="continue"/>
            <w:shd w:val="clear" w:color="auto" w:fill="auto"/>
            <w:vAlign w:val="center"/>
          </w:tcPr>
          <w:p w14:paraId="76B9A56C">
            <w:pPr>
              <w:pStyle w:val="10"/>
              <w:spacing w:line="360" w:lineRule="auto"/>
              <w:rPr>
                <w:rFonts w:hAnsi="宋体" w:eastAsia="楷体_GB2312" w:cs="Times New Roman"/>
                <w:sz w:val="24"/>
                <w:szCs w:val="24"/>
              </w:rPr>
            </w:pPr>
          </w:p>
        </w:tc>
        <w:tc>
          <w:tcPr>
            <w:tcW w:w="3969" w:type="dxa"/>
            <w:shd w:val="clear" w:color="auto" w:fill="auto"/>
            <w:vAlign w:val="center"/>
          </w:tcPr>
          <w:p w14:paraId="4B0C2169">
            <w:pPr>
              <w:pStyle w:val="10"/>
              <w:spacing w:line="360" w:lineRule="auto"/>
              <w:rPr>
                <w:rFonts w:hAnsi="宋体" w:eastAsia="楷体_GB2312" w:cs="Times New Roman"/>
                <w:sz w:val="24"/>
                <w:szCs w:val="24"/>
              </w:rPr>
            </w:pPr>
            <w:r>
              <w:rPr>
                <w:rFonts w:hAnsi="宋体" w:eastAsia="楷体_GB2312" w:cs="Times New Roman"/>
                <w:sz w:val="24"/>
                <w:szCs w:val="24"/>
              </w:rPr>
              <w:t>看那个留平头的</w:t>
            </w:r>
            <w:r>
              <w:rPr>
                <w:rFonts w:hint="eastAsia" w:hAnsi="宋体" w:eastAsia="楷体_GB2312" w:cs="Times New Roman"/>
                <w:sz w:val="24"/>
                <w:szCs w:val="24"/>
              </w:rPr>
              <w:t>小守门员，</w:t>
            </w:r>
            <w:r>
              <w:rPr>
                <w:rFonts w:hAnsi="宋体" w:eastAsia="楷体_GB2312" w:cs="Times New Roman"/>
                <w:sz w:val="24"/>
                <w:szCs w:val="24"/>
              </w:rPr>
              <w:t>他身着深蓝色的运动衣，浅蓝色的短裤，脚穿运动鞋，戴着手套。只见他分腿弯腰，上身前倾，目光警惕地注视着前方。</w:t>
            </w:r>
          </w:p>
        </w:tc>
        <w:tc>
          <w:tcPr>
            <w:tcW w:w="1134" w:type="dxa"/>
            <w:vMerge w:val="restart"/>
            <w:shd w:val="clear" w:color="auto" w:fill="auto"/>
            <w:vAlign w:val="center"/>
          </w:tcPr>
          <w:p w14:paraId="2B6A98AE">
            <w:pPr>
              <w:pStyle w:val="10"/>
              <w:spacing w:line="360" w:lineRule="auto"/>
              <w:rPr>
                <w:rFonts w:hAnsi="宋体" w:eastAsia="楷体_GB2312" w:cs="Times New Roman"/>
                <w:sz w:val="24"/>
                <w:szCs w:val="24"/>
              </w:rPr>
            </w:pPr>
            <w:r>
              <w:rPr>
                <w:rFonts w:hAnsi="宋体" w:eastAsia="楷体_GB2312" w:cs="Times New Roman"/>
                <w:sz w:val="24"/>
                <w:szCs w:val="24"/>
              </w:rPr>
              <w:t>外貌、神态、动作描写</w:t>
            </w:r>
          </w:p>
        </w:tc>
        <w:tc>
          <w:tcPr>
            <w:tcW w:w="3185" w:type="dxa"/>
            <w:vAlign w:val="center"/>
          </w:tcPr>
          <w:p w14:paraId="33701564">
            <w:pPr>
              <w:pStyle w:val="10"/>
              <w:spacing w:line="360" w:lineRule="auto"/>
              <w:rPr>
                <w:rFonts w:hAnsi="宋体" w:eastAsia="楷体_GB2312" w:cs="Times New Roman"/>
                <w:sz w:val="24"/>
                <w:szCs w:val="24"/>
              </w:rPr>
            </w:pPr>
            <w:r>
              <w:rPr>
                <w:rFonts w:hAnsi="宋体" w:eastAsia="楷体_GB2312" w:cs="Times New Roman"/>
                <w:sz w:val="24"/>
                <w:szCs w:val="24"/>
              </w:rPr>
              <w:t>小守门员的穿着符合人物的身份；对他动作、神态的描写表现出他专注于比赛、尽职尽责的特点。</w:t>
            </w:r>
          </w:p>
        </w:tc>
      </w:tr>
      <w:tr w14:paraId="6FB1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03" w:type="dxa"/>
            <w:vMerge w:val="continue"/>
            <w:shd w:val="clear" w:color="auto" w:fill="auto"/>
            <w:vAlign w:val="center"/>
          </w:tcPr>
          <w:p w14:paraId="6272C9EE">
            <w:pPr>
              <w:pStyle w:val="10"/>
              <w:spacing w:line="360" w:lineRule="auto"/>
              <w:rPr>
                <w:rFonts w:hAnsi="宋体" w:eastAsia="楷体_GB2312" w:cs="Times New Roman"/>
                <w:sz w:val="24"/>
                <w:szCs w:val="24"/>
              </w:rPr>
            </w:pPr>
          </w:p>
        </w:tc>
        <w:tc>
          <w:tcPr>
            <w:tcW w:w="3969" w:type="dxa"/>
            <w:shd w:val="clear" w:color="auto" w:fill="auto"/>
            <w:vAlign w:val="center"/>
          </w:tcPr>
          <w:p w14:paraId="68B9A279">
            <w:pPr>
              <w:pStyle w:val="10"/>
              <w:spacing w:line="360" w:lineRule="auto"/>
              <w:rPr>
                <w:rFonts w:hAnsi="宋体" w:eastAsia="楷体_GB2312" w:cs="Times New Roman"/>
                <w:sz w:val="24"/>
                <w:szCs w:val="24"/>
              </w:rPr>
            </w:pPr>
            <w:r>
              <w:rPr>
                <w:rFonts w:hAnsi="宋体" w:eastAsia="楷体_GB2312" w:cs="Times New Roman"/>
                <w:sz w:val="24"/>
                <w:szCs w:val="24"/>
              </w:rPr>
              <w:t>那个扎蝴蝶结的女孩索性站了起来。</w:t>
            </w:r>
          </w:p>
        </w:tc>
        <w:tc>
          <w:tcPr>
            <w:tcW w:w="1134" w:type="dxa"/>
            <w:vMerge w:val="continue"/>
            <w:shd w:val="clear" w:color="auto" w:fill="auto"/>
            <w:vAlign w:val="center"/>
          </w:tcPr>
          <w:p w14:paraId="349AF531">
            <w:pPr>
              <w:pStyle w:val="10"/>
              <w:spacing w:line="360" w:lineRule="auto"/>
              <w:rPr>
                <w:rFonts w:hAnsi="宋体" w:eastAsia="楷体_GB2312" w:cs="Times New Roman"/>
                <w:sz w:val="24"/>
                <w:szCs w:val="24"/>
              </w:rPr>
            </w:pPr>
          </w:p>
        </w:tc>
        <w:tc>
          <w:tcPr>
            <w:tcW w:w="3185" w:type="dxa"/>
            <w:vAlign w:val="center"/>
          </w:tcPr>
          <w:p w14:paraId="37BD2E98">
            <w:pPr>
              <w:pStyle w:val="10"/>
              <w:spacing w:line="360" w:lineRule="auto"/>
              <w:rPr>
                <w:rFonts w:hAnsi="宋体" w:eastAsia="楷体_GB2312" w:cs="Times New Roman"/>
                <w:sz w:val="24"/>
                <w:szCs w:val="24"/>
              </w:rPr>
            </w:pPr>
            <w:r>
              <w:rPr>
                <w:rFonts w:hAnsi="宋体" w:eastAsia="楷体_GB2312" w:cs="Times New Roman"/>
                <w:sz w:val="24"/>
                <w:szCs w:val="24"/>
              </w:rPr>
              <w:t>对</w:t>
            </w:r>
            <w:r>
              <w:rPr>
                <w:rFonts w:hint="eastAsia" w:hAnsi="宋体" w:eastAsia="楷体_GB2312" w:cs="Times New Roman"/>
                <w:sz w:val="24"/>
                <w:szCs w:val="24"/>
              </w:rPr>
              <w:t>女孩的动作描写表现出她被比赛深深吸引的状态。</w:t>
            </w:r>
          </w:p>
        </w:tc>
      </w:tr>
      <w:tr w14:paraId="644C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3" w:type="dxa"/>
            <w:vMerge w:val="continue"/>
            <w:shd w:val="clear" w:color="auto" w:fill="auto"/>
            <w:vAlign w:val="center"/>
          </w:tcPr>
          <w:p w14:paraId="01460D8C">
            <w:pPr>
              <w:pStyle w:val="10"/>
              <w:spacing w:line="360" w:lineRule="auto"/>
              <w:jc w:val="center"/>
              <w:rPr>
                <w:rFonts w:hAnsi="宋体" w:eastAsia="楷体_GB2312" w:cs="Times New Roman"/>
                <w:sz w:val="24"/>
                <w:szCs w:val="24"/>
              </w:rPr>
            </w:pPr>
          </w:p>
        </w:tc>
        <w:tc>
          <w:tcPr>
            <w:tcW w:w="3969" w:type="dxa"/>
            <w:shd w:val="clear" w:color="auto" w:fill="auto"/>
            <w:vAlign w:val="center"/>
          </w:tcPr>
          <w:p w14:paraId="77826DED">
            <w:pPr>
              <w:pStyle w:val="10"/>
              <w:spacing w:line="360" w:lineRule="auto"/>
              <w:rPr>
                <w:rFonts w:hAnsi="宋体" w:eastAsia="楷体_GB2312" w:cs="Times New Roman"/>
                <w:sz w:val="24"/>
                <w:szCs w:val="24"/>
              </w:rPr>
            </w:pPr>
            <w:r>
              <w:rPr>
                <w:rFonts w:hAnsi="宋体" w:eastAsia="楷体_GB2312" w:cs="Times New Roman"/>
                <w:sz w:val="24"/>
                <w:szCs w:val="24"/>
              </w:rPr>
              <w:t>旁边的那个戴帽子的小男孩却显得挺紧张。</w:t>
            </w:r>
          </w:p>
        </w:tc>
        <w:tc>
          <w:tcPr>
            <w:tcW w:w="1134" w:type="dxa"/>
            <w:vMerge w:val="continue"/>
            <w:shd w:val="clear" w:color="auto" w:fill="auto"/>
            <w:vAlign w:val="center"/>
          </w:tcPr>
          <w:p w14:paraId="61C01488">
            <w:pPr>
              <w:pStyle w:val="10"/>
              <w:spacing w:line="360" w:lineRule="auto"/>
              <w:rPr>
                <w:rFonts w:hAnsi="宋体" w:eastAsia="楷体_GB2312" w:cs="Times New Roman"/>
                <w:sz w:val="24"/>
                <w:szCs w:val="24"/>
              </w:rPr>
            </w:pPr>
          </w:p>
        </w:tc>
        <w:tc>
          <w:tcPr>
            <w:tcW w:w="3185" w:type="dxa"/>
            <w:vAlign w:val="center"/>
          </w:tcPr>
          <w:p w14:paraId="20E09F51">
            <w:pPr>
              <w:pStyle w:val="10"/>
              <w:spacing w:line="360" w:lineRule="auto"/>
              <w:rPr>
                <w:rFonts w:hAnsi="宋体" w:cs="Times New Roman"/>
                <w:sz w:val="24"/>
                <w:szCs w:val="24"/>
              </w:rPr>
            </w:pPr>
            <w:r>
              <w:rPr>
                <w:rFonts w:hAnsi="宋体" w:eastAsia="楷体_GB2312" w:cs="Times New Roman"/>
                <w:sz w:val="24"/>
                <w:szCs w:val="24"/>
              </w:rPr>
              <w:t>对小男孩的神态描写，突出了比赛的紧张、激烈。</w:t>
            </w:r>
          </w:p>
        </w:tc>
      </w:tr>
    </w:tbl>
    <w:p w14:paraId="6CC4018A">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这篇例文描写了同一场景中不同人物的表现，通过外貌、动作、神态等描写，明确了小守门员的身份，表现出他尽职的特点，也表现出观众们的不同特点。</w:t>
      </w:r>
    </w:p>
    <w:p w14:paraId="367C069E">
      <w:pPr>
        <w:pStyle w:val="10"/>
        <w:spacing w:line="360" w:lineRule="auto"/>
        <w:ind w:firstLine="480" w:firstLineChars="200"/>
        <w:rPr>
          <w:rFonts w:hAnsi="宋体" w:cs="Times New Roman"/>
          <w:sz w:val="24"/>
          <w:szCs w:val="24"/>
        </w:rPr>
      </w:pPr>
      <w:r>
        <w:rPr>
          <w:rFonts w:hAnsi="宋体" w:cs="Times New Roman"/>
          <w:sz w:val="24"/>
          <w:szCs w:val="24"/>
        </w:rPr>
        <w:t>3．引导学生比较这两篇例文的相同点和不同点。</w:t>
      </w:r>
    </w:p>
    <w:p w14:paraId="4F169C10">
      <w:pPr>
        <w:pStyle w:val="10"/>
        <w:spacing w:line="360" w:lineRule="auto"/>
        <w:ind w:firstLine="480" w:firstLineChars="200"/>
        <w:rPr>
          <w:rFonts w:hAnsi="宋体" w:cs="Times New Roman"/>
          <w:sz w:val="24"/>
          <w:szCs w:val="24"/>
        </w:rPr>
      </w:pPr>
      <w:r>
        <w:rPr>
          <w:rFonts w:hAnsi="宋体" w:cs="Times New Roman"/>
          <w:sz w:val="24"/>
          <w:szCs w:val="24"/>
        </w:rPr>
        <w:t>(1)小组合作交流。</w:t>
      </w:r>
    </w:p>
    <w:p w14:paraId="316DE249">
      <w:pPr>
        <w:pStyle w:val="10"/>
        <w:spacing w:line="360" w:lineRule="auto"/>
        <w:ind w:firstLine="480" w:firstLineChars="200"/>
        <w:rPr>
          <w:rFonts w:hAnsi="宋体" w:cs="Times New Roman"/>
          <w:sz w:val="24"/>
          <w:szCs w:val="24"/>
        </w:rPr>
      </w:pPr>
      <w:r>
        <w:rPr>
          <w:rFonts w:hAnsi="宋体" w:cs="Times New Roman"/>
          <w:sz w:val="24"/>
          <w:szCs w:val="24"/>
        </w:rPr>
        <w:t>(2)学生汇报，教师相机指导。</w:t>
      </w:r>
    </w:p>
    <w:p w14:paraId="5F8EE781">
      <w:pPr>
        <w:pStyle w:val="10"/>
        <w:spacing w:line="360" w:lineRule="auto"/>
        <w:ind w:firstLine="480" w:firstLineChars="200"/>
        <w:jc w:val="left"/>
        <w:rPr>
          <w:rFonts w:hAnsi="宋体" w:eastAsia="楷体_GB2312" w:cs="Times New Roman"/>
          <w:sz w:val="24"/>
          <w:szCs w:val="24"/>
        </w:rPr>
      </w:pPr>
      <w:r>
        <w:rPr>
          <w:rFonts w:hint="eastAsia" w:hAnsi="宋体" w:eastAsia="黑体" w:cs="Times New Roman"/>
          <w:sz w:val="24"/>
          <w:szCs w:val="24"/>
        </w:rPr>
        <w:t>课件展示</w:t>
      </w:r>
      <w:r>
        <w:rPr>
          <w:rFonts w:hAnsi="宋体" w:eastAsia="黑体" w:cs="Times New Roman"/>
          <w:sz w:val="24"/>
          <w:szCs w:val="24"/>
        </w:rPr>
        <w:t>：</w:t>
      </w:r>
      <w:r>
        <w:rPr>
          <w:rFonts w:hint="eastAsia" w:hAnsi="宋体" w:eastAsia="黑体" w:cs="Times New Roman"/>
          <w:sz w:val="24"/>
          <w:szCs w:val="24"/>
        </w:rPr>
        <w:t xml:space="preserve">               </w:t>
      </w:r>
      <w:r>
        <w:rPr>
          <w:rFonts w:hAnsi="宋体" w:cs="Times New Roman"/>
          <w:sz w:val="24"/>
          <w:szCs w:val="24"/>
        </w:rPr>
        <w:t>两篇习作例文的相同点和不同点</w:t>
      </w:r>
    </w:p>
    <w:p w14:paraId="085429A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相同点：从描写角度看，两篇例文都描写了人物的动作、神态等。</w:t>
      </w:r>
    </w:p>
    <w:p w14:paraId="1FCF2485">
      <w:pPr>
        <w:pStyle w:val="10"/>
        <w:spacing w:line="360" w:lineRule="auto"/>
        <w:ind w:firstLine="480" w:firstLineChars="200"/>
        <w:rPr>
          <w:rFonts w:hAnsi="宋体" w:cs="Times New Roman"/>
          <w:sz w:val="24"/>
          <w:szCs w:val="24"/>
        </w:rPr>
      </w:pPr>
      <w:r>
        <w:rPr>
          <w:rFonts w:hAnsi="宋体" w:eastAsia="楷体_GB2312" w:cs="Times New Roman"/>
          <w:sz w:val="24"/>
          <w:szCs w:val="24"/>
        </w:rPr>
        <w:t>不同点：从选材看，《我的朋友容容》选择了两件事，是按事情的发展顺序写的，表现了容容的天真可爱、忠于职守、好奇心强等特点；《小守门员和他的观众们》则选取了同一个足球比赛的场景，描写了众多人的外貌、动作、神态。</w:t>
      </w:r>
    </w:p>
    <w:p w14:paraId="68B8B9E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教学时，教师要引导学生借助习作例文和批注自主总结出描写人物的不同方法</w:t>
      </w:r>
      <w:r>
        <w:rPr>
          <w:rFonts w:hint="eastAsia" w:hAnsi="宋体" w:eastAsia="楷体_GB2312" w:cs="Times New Roman"/>
          <w:sz w:val="24"/>
          <w:szCs w:val="24"/>
        </w:rPr>
        <w:t>，</w:t>
      </w:r>
      <w:r>
        <w:rPr>
          <w:rFonts w:hAnsi="宋体" w:eastAsia="楷体_GB2312" w:cs="Times New Roman"/>
          <w:sz w:val="24"/>
          <w:szCs w:val="24"/>
        </w:rPr>
        <w:t>重点引导学生体会</w:t>
      </w:r>
      <w:r>
        <w:rPr>
          <w:rFonts w:hAnsi="宋体" w:cs="Times New Roman"/>
          <w:sz w:val="24"/>
          <w:szCs w:val="24"/>
        </w:rPr>
        <w:t>“</w:t>
      </w:r>
      <w:r>
        <w:rPr>
          <w:rFonts w:hAnsi="宋体" w:eastAsia="楷体_GB2312" w:cs="Times New Roman"/>
          <w:sz w:val="24"/>
          <w:szCs w:val="24"/>
        </w:rPr>
        <w:t>通过典型事例表现人物</w:t>
      </w:r>
      <w:r>
        <w:rPr>
          <w:rFonts w:hAnsi="宋体" w:cs="Times New Roman"/>
          <w:sz w:val="24"/>
          <w:szCs w:val="24"/>
        </w:rPr>
        <w:t>”</w:t>
      </w:r>
      <w:r>
        <w:rPr>
          <w:rFonts w:hAnsi="宋体" w:eastAsia="楷体_GB2312" w:cs="Times New Roman"/>
          <w:sz w:val="24"/>
          <w:szCs w:val="24"/>
        </w:rPr>
        <w:t>的方法。同时引导学生对照两篇习作例文，体会</w:t>
      </w:r>
      <w:r>
        <w:rPr>
          <w:rFonts w:hAnsi="宋体" w:cs="Times New Roman"/>
          <w:sz w:val="24"/>
          <w:szCs w:val="24"/>
        </w:rPr>
        <w:t>“</w:t>
      </w:r>
      <w:r>
        <w:rPr>
          <w:rFonts w:hAnsi="宋体" w:eastAsia="楷体_GB2312" w:cs="Times New Roman"/>
          <w:sz w:val="24"/>
          <w:szCs w:val="24"/>
        </w:rPr>
        <w:t>如何表达同一个人的不同特点</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对同一场景下不同人物特点进行细致描写的写作方法</w:t>
      </w:r>
      <w:r>
        <w:rPr>
          <w:rFonts w:hAnsi="宋体" w:cs="Times New Roman"/>
          <w:sz w:val="24"/>
          <w:szCs w:val="24"/>
        </w:rPr>
        <w:t>”</w:t>
      </w:r>
      <w:r>
        <w:rPr>
          <w:rFonts w:hAnsi="宋体" w:eastAsia="楷体_GB2312" w:cs="Times New Roman"/>
          <w:sz w:val="24"/>
          <w:szCs w:val="24"/>
        </w:rPr>
        <w:t>，从而给本次习作打开另一个通道。</w:t>
      </w:r>
    </w:p>
    <w:p w14:paraId="11C1174F">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迁移写法，指导习作</w:t>
      </w:r>
    </w:p>
    <w:p w14:paraId="37A7E83F">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回顾习作要求，分析习作素材</w:t>
      </w:r>
    </w:p>
    <w:p w14:paraId="3F859BB8">
      <w:pPr>
        <w:pStyle w:val="10"/>
        <w:spacing w:line="360" w:lineRule="auto"/>
        <w:ind w:firstLine="480" w:firstLineChars="200"/>
        <w:rPr>
          <w:rFonts w:hAnsi="宋体" w:cs="Times New Roman"/>
          <w:sz w:val="24"/>
          <w:szCs w:val="24"/>
        </w:rPr>
      </w:pPr>
      <w:r>
        <w:rPr>
          <w:rFonts w:hAnsi="宋体" w:cs="Times New Roman"/>
          <w:sz w:val="24"/>
          <w:szCs w:val="24"/>
        </w:rPr>
        <w:t>1．引导学生回顾本次习作要求。</w:t>
      </w:r>
    </w:p>
    <w:p w14:paraId="03B3ABBA">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int="eastAsia" w:hAnsi="宋体" w:eastAsia="黑体" w:cs="Times New Roman"/>
          <w:sz w:val="24"/>
          <w:szCs w:val="24"/>
        </w:rPr>
        <w:t xml:space="preserve">                     </w:t>
      </w:r>
      <w:r>
        <w:rPr>
          <w:rFonts w:hAnsi="宋体" w:cs="Times New Roman"/>
          <w:sz w:val="24"/>
          <w:szCs w:val="24"/>
        </w:rPr>
        <w:t>习作要求</w:t>
      </w:r>
    </w:p>
    <w:p w14:paraId="1ECFB5CB">
      <w:pPr>
        <w:pStyle w:val="10"/>
        <w:spacing w:line="360" w:lineRule="auto"/>
        <w:ind w:firstLine="480" w:firstLineChars="200"/>
        <w:rPr>
          <w:rFonts w:hAnsi="宋体" w:cs="Times New Roman"/>
          <w:sz w:val="24"/>
          <w:szCs w:val="24"/>
        </w:rPr>
      </w:pPr>
      <w:r>
        <w:rPr>
          <w:rFonts w:hAnsi="宋体" w:eastAsia="楷体_GB2312" w:cs="Times New Roman"/>
          <w:sz w:val="24"/>
          <w:szCs w:val="24"/>
        </w:rPr>
        <w:t>选择一个人写下来，运用本单元学过的描写人物的方法，具体地表现人物</w:t>
      </w:r>
      <w:r>
        <w:rPr>
          <w:rFonts w:hint="eastAsia" w:hAnsi="宋体" w:eastAsia="楷体_GB2312" w:cs="Times New Roman"/>
          <w:sz w:val="24"/>
          <w:szCs w:val="24"/>
        </w:rPr>
        <w:t>的特点。</w:t>
      </w:r>
      <w:r>
        <w:rPr>
          <w:rFonts w:hAnsi="宋体" w:eastAsia="楷体_GB2312" w:cs="Times New Roman"/>
          <w:sz w:val="24"/>
          <w:szCs w:val="24"/>
        </w:rPr>
        <w:t>题目自拟。写的时候，要选取典型的事例。写完后，和同学交流，看看有没有具体地表现出人物的特点，再根据同学的意见进行修改。</w:t>
      </w:r>
    </w:p>
    <w:p w14:paraId="217E0191">
      <w:pPr>
        <w:pStyle w:val="10"/>
        <w:spacing w:line="360" w:lineRule="auto"/>
        <w:ind w:firstLine="480" w:firstLineChars="200"/>
        <w:rPr>
          <w:rFonts w:hAnsi="宋体" w:cs="Times New Roman"/>
          <w:sz w:val="24"/>
          <w:szCs w:val="24"/>
        </w:rPr>
      </w:pPr>
      <w:r>
        <w:rPr>
          <w:rFonts w:hAnsi="宋体" w:cs="Times New Roman"/>
          <w:sz w:val="24"/>
          <w:szCs w:val="24"/>
        </w:rPr>
        <w:t>(1)指名读一读。</w:t>
      </w:r>
    </w:p>
    <w:p w14:paraId="7A0EE2D3">
      <w:pPr>
        <w:pStyle w:val="10"/>
        <w:spacing w:line="360" w:lineRule="auto"/>
        <w:ind w:firstLine="480" w:firstLineChars="200"/>
        <w:rPr>
          <w:rFonts w:hAnsi="宋体" w:cs="Times New Roman"/>
          <w:sz w:val="24"/>
          <w:szCs w:val="24"/>
        </w:rPr>
      </w:pPr>
      <w:r>
        <w:rPr>
          <w:rFonts w:hAnsi="宋体" w:cs="Times New Roman"/>
          <w:sz w:val="24"/>
          <w:szCs w:val="24"/>
        </w:rPr>
        <w:t>(2)交流习作要点，教师相机板书。(</w:t>
      </w:r>
      <w:r>
        <w:rPr>
          <w:rFonts w:hAnsi="宋体" w:eastAsia="楷体_GB2312" w:cs="Times New Roman"/>
          <w:sz w:val="24"/>
          <w:szCs w:val="24"/>
        </w:rPr>
        <w:t>板书：题目自拟：根据所写人物特点拟题　写人物的特点要通过人物的外貌、心理、语言、动作、神态描写　选取典型事例具体描写人物特点</w:t>
      </w:r>
      <w:r>
        <w:rPr>
          <w:rFonts w:hAnsi="宋体" w:cs="Times New Roman"/>
          <w:sz w:val="24"/>
          <w:szCs w:val="24"/>
        </w:rPr>
        <w:t>)</w:t>
      </w:r>
    </w:p>
    <w:p w14:paraId="2820BFFA">
      <w:pPr>
        <w:pStyle w:val="10"/>
        <w:spacing w:line="360" w:lineRule="auto"/>
        <w:ind w:firstLine="480" w:firstLineChars="200"/>
        <w:rPr>
          <w:rFonts w:hAnsi="宋体" w:cs="Times New Roman"/>
          <w:sz w:val="24"/>
          <w:szCs w:val="24"/>
        </w:rPr>
      </w:pPr>
      <w:r>
        <w:rPr>
          <w:rFonts w:hAnsi="宋体" w:cs="Times New Roman"/>
          <w:sz w:val="24"/>
          <w:szCs w:val="24"/>
        </w:rPr>
        <w:t>2．辨析材料，选择典型事例。</w:t>
      </w:r>
    </w:p>
    <w:p w14:paraId="0B718F19">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同学们，我们习作时，要学</w:t>
      </w:r>
      <w:r>
        <w:rPr>
          <w:rFonts w:hint="eastAsia" w:hAnsi="宋体" w:cs="Times New Roman"/>
          <w:sz w:val="24"/>
          <w:szCs w:val="24"/>
        </w:rPr>
        <w:t>会选取典型的事例表现人物特点。</w:t>
      </w:r>
      <w:r>
        <w:rPr>
          <w:rFonts w:hAnsi="宋体" w:cs="Times New Roman"/>
          <w:sz w:val="24"/>
          <w:szCs w:val="24"/>
        </w:rPr>
        <w:t>有一个同学在选材时遇到了困难，你来帮帮他吧。</w:t>
      </w:r>
    </w:p>
    <w:p w14:paraId="1E8B6B2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drawing>
          <wp:inline distT="0" distB="0" distL="0" distR="0">
            <wp:extent cx="5281295" cy="1257935"/>
            <wp:effectExtent l="19050" t="0" r="0" b="0"/>
            <wp:docPr id="3" name="图片 1" descr="WP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WPZ2"/>
                    <pic:cNvPicPr>
                      <a:picLocks noChangeAspect="1" noChangeArrowheads="1"/>
                    </pic:cNvPicPr>
                  </pic:nvPicPr>
                  <pic:blipFill>
                    <a:blip r:embed="rId10"/>
                    <a:stretch>
                      <a:fillRect/>
                    </a:stretch>
                  </pic:blipFill>
                  <pic:spPr>
                    <a:xfrm>
                      <a:off x="0" y="0"/>
                      <a:ext cx="5281295" cy="1257935"/>
                    </a:xfrm>
                    <a:prstGeom prst="rect">
                      <a:avLst/>
                    </a:prstGeom>
                    <a:noFill/>
                    <a:ln w="9525">
                      <a:noFill/>
                      <a:miter lim="800000"/>
                      <a:headEnd/>
                      <a:tailEnd/>
                    </a:ln>
                  </pic:spPr>
                </pic:pic>
              </a:graphicData>
            </a:graphic>
          </wp:inline>
        </w:drawing>
      </w:r>
    </w:p>
    <w:p w14:paraId="659B86EB">
      <w:pPr>
        <w:pStyle w:val="10"/>
        <w:spacing w:line="360" w:lineRule="auto"/>
        <w:ind w:firstLine="480" w:firstLineChars="200"/>
        <w:rPr>
          <w:rFonts w:hAnsi="宋体" w:cs="Times New Roman"/>
          <w:sz w:val="24"/>
          <w:szCs w:val="24"/>
        </w:rPr>
      </w:pPr>
      <w:r>
        <w:rPr>
          <w:rFonts w:hAnsi="宋体" w:cs="Times New Roman"/>
          <w:sz w:val="24"/>
          <w:szCs w:val="24"/>
        </w:rPr>
        <w:t>(2)围绕“叔叔记忆力超群”这个习作题目，材料中提供了四个事例。请你读一读。</w:t>
      </w:r>
    </w:p>
    <w:p w14:paraId="1A93E2F4">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讨论：</w:t>
      </w:r>
      <w:r>
        <w:rPr>
          <w:rFonts w:hAnsi="宋体" w:cs="Times New Roman"/>
          <w:sz w:val="24"/>
          <w:szCs w:val="24"/>
        </w:rPr>
        <w:t>哪些事例最能表现出叔叔记忆力超群？</w:t>
      </w:r>
    </w:p>
    <w:p w14:paraId="36766E9A">
      <w:pPr>
        <w:pStyle w:val="10"/>
        <w:spacing w:line="360" w:lineRule="auto"/>
        <w:ind w:firstLine="480" w:firstLineChars="200"/>
        <w:rPr>
          <w:rFonts w:hAnsi="宋体" w:cs="Times New Roman"/>
          <w:sz w:val="24"/>
          <w:szCs w:val="24"/>
        </w:rPr>
      </w:pPr>
      <w:r>
        <w:rPr>
          <w:rFonts w:hAnsi="宋体" w:cs="Times New Roman"/>
          <w:sz w:val="24"/>
          <w:szCs w:val="24"/>
        </w:rPr>
        <w:t>(4)汇报讨论结果，引导学生对所选的材料进行辨析，从而选出真正能表现人物特点的典型事例。</w:t>
      </w:r>
    </w:p>
    <w:p w14:paraId="787DDA1E">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0F25986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事例1和事例4这两个典型事例，最能表现叔叔记忆力超群的特点。</w:t>
      </w:r>
    </w:p>
    <w:p w14:paraId="30536EDF">
      <w:pPr>
        <w:pStyle w:val="10"/>
        <w:spacing w:line="360" w:lineRule="auto"/>
        <w:ind w:firstLine="480" w:firstLineChars="200"/>
        <w:rPr>
          <w:rFonts w:hAnsi="宋体" w:cs="Times New Roman"/>
          <w:sz w:val="24"/>
          <w:szCs w:val="24"/>
        </w:rPr>
      </w:pPr>
      <w:r>
        <w:rPr>
          <w:rFonts w:hAnsi="宋体" w:eastAsia="黑体" w:cs="Times New Roman"/>
          <w:sz w:val="24"/>
          <w:szCs w:val="24"/>
        </w:rPr>
        <w:t>生2：</w:t>
      </w:r>
      <w:r>
        <w:rPr>
          <w:rFonts w:hAnsi="宋体" w:eastAsia="楷体_GB2312" w:cs="Times New Roman"/>
          <w:sz w:val="24"/>
          <w:szCs w:val="24"/>
        </w:rPr>
        <w:t>事例2和事例3都是常人能做到的，无法表现叔叔超群的记忆力。</w:t>
      </w:r>
    </w:p>
    <w:p w14:paraId="0BD12C3E">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小结：</w:t>
      </w:r>
      <w:r>
        <w:rPr>
          <w:rFonts w:hAnsi="宋体" w:cs="Times New Roman"/>
          <w:sz w:val="24"/>
          <w:szCs w:val="24"/>
        </w:rPr>
        <w:t>要想在写作中具体表现叔叔记忆力超群的特点，就需要选择像事例1和事例4这样的典型事例来写。</w:t>
      </w:r>
    </w:p>
    <w:p w14:paraId="729B0815">
      <w:pPr>
        <w:pStyle w:val="10"/>
        <w:spacing w:line="360" w:lineRule="auto"/>
        <w:ind w:firstLine="480" w:firstLineChars="200"/>
        <w:rPr>
          <w:rFonts w:hAnsi="宋体" w:cs="Times New Roman"/>
          <w:sz w:val="24"/>
          <w:szCs w:val="24"/>
        </w:rPr>
      </w:pPr>
      <w:r>
        <w:rPr>
          <w:rFonts w:hAnsi="宋体" w:eastAsia="黑体" w:cs="Times New Roman"/>
          <w:sz w:val="24"/>
          <w:szCs w:val="24"/>
        </w:rPr>
        <w:t>活动2　选材构思，确定典型事例</w:t>
      </w:r>
    </w:p>
    <w:p w14:paraId="40920B5C">
      <w:pPr>
        <w:pStyle w:val="10"/>
        <w:spacing w:line="360" w:lineRule="auto"/>
        <w:ind w:firstLine="480" w:firstLineChars="200"/>
        <w:rPr>
          <w:rFonts w:hAnsi="宋体" w:cs="Times New Roman"/>
          <w:sz w:val="24"/>
          <w:szCs w:val="24"/>
        </w:rPr>
      </w:pPr>
      <w:r>
        <w:rPr>
          <w:rFonts w:hAnsi="宋体" w:cs="Times New Roman"/>
          <w:sz w:val="24"/>
          <w:szCs w:val="24"/>
        </w:rPr>
        <w:t>1．引导学生回顾“初试身手”列出的表现家人特点的典型事例以及课外观察其他人物的记录，想想其中哪些人的特点比较明显。</w:t>
      </w:r>
    </w:p>
    <w:p w14:paraId="3DCA9A78">
      <w:pPr>
        <w:pStyle w:val="10"/>
        <w:spacing w:line="360" w:lineRule="auto"/>
        <w:ind w:firstLine="480" w:firstLineChars="200"/>
        <w:rPr>
          <w:rFonts w:hAnsi="宋体" w:cs="Times New Roman"/>
          <w:sz w:val="24"/>
          <w:szCs w:val="24"/>
        </w:rPr>
      </w:pPr>
      <w:r>
        <w:rPr>
          <w:rFonts w:hAnsi="宋体" w:cs="Times New Roman"/>
          <w:sz w:val="24"/>
          <w:szCs w:val="24"/>
        </w:rPr>
        <w:t>2．学生交流，教师相机指导。</w:t>
      </w:r>
    </w:p>
    <w:p w14:paraId="2094C377">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061B65D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我的妈妈是个老师，她对待学生特别严格。</w:t>
      </w:r>
    </w:p>
    <w:p w14:paraId="641F29D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我的同桌是个男生，他个子不高，可是他特别乐于助人，连高年级的大哥哥都得到过他的帮助。</w:t>
      </w:r>
    </w:p>
    <w:p w14:paraId="1A943E0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我有一个远房舅舅，每年回来一次，他幽默、热情、唱歌好听，我喜欢跟他在一起。</w:t>
      </w:r>
    </w:p>
    <w:p w14:paraId="441C32C3">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这些人物各有各的特点，听了大家的介绍，我都想近距离了解他们了。</w:t>
      </w:r>
    </w:p>
    <w:p w14:paraId="08D440BB">
      <w:pPr>
        <w:pStyle w:val="10"/>
        <w:spacing w:line="360" w:lineRule="auto"/>
        <w:ind w:firstLine="480" w:firstLineChars="200"/>
        <w:rPr>
          <w:rFonts w:hAnsi="宋体" w:cs="Times New Roman"/>
          <w:sz w:val="24"/>
          <w:szCs w:val="24"/>
        </w:rPr>
      </w:pPr>
      <w:r>
        <w:rPr>
          <w:rFonts w:hAnsi="宋体" w:cs="Times New Roman"/>
          <w:sz w:val="24"/>
          <w:szCs w:val="24"/>
        </w:rPr>
        <w:t>3．引导学生梳理思路，选取习作素材构思习</w:t>
      </w:r>
      <w:r>
        <w:rPr>
          <w:rFonts w:hint="eastAsia" w:hAnsi="宋体" w:cs="Times New Roman"/>
          <w:sz w:val="24"/>
          <w:szCs w:val="24"/>
        </w:rPr>
        <w:t>作。</w:t>
      </w:r>
    </w:p>
    <w:p w14:paraId="51C3E9E6">
      <w:pPr>
        <w:pStyle w:val="10"/>
        <w:spacing w:line="360" w:lineRule="auto"/>
        <w:ind w:firstLine="480" w:firstLineChars="200"/>
        <w:rPr>
          <w:rFonts w:hAnsi="宋体" w:cs="Times New Roman"/>
          <w:sz w:val="24"/>
          <w:szCs w:val="24"/>
        </w:rPr>
      </w:pPr>
      <w:r>
        <w:rPr>
          <w:rFonts w:hAnsi="宋体" w:cs="Times New Roman"/>
          <w:sz w:val="24"/>
          <w:szCs w:val="24"/>
        </w:rPr>
        <w:t>选定一个最想介绍给大家的人，思考他的特点是什么，哪些事例可以很好地表现他的这个特点。用一两句话简要写出人物特点及选取的事例，进行小组内交流。</w:t>
      </w:r>
    </w:p>
    <w:p w14:paraId="63F0FD9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(1)最想介绍给大家的人：____________________</w:t>
      </w:r>
    </w:p>
    <w:p w14:paraId="2F3D45F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(2)他的特点是什么？</w:t>
      </w:r>
    </w:p>
    <w:p w14:paraId="5CB148A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__________________________________________________________________________</w:t>
      </w:r>
    </w:p>
    <w:p w14:paraId="183E070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(3)哪些事例可以很好地表现他的这个特点？</w:t>
      </w:r>
    </w:p>
    <w:p w14:paraId="1EA0DD9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①________________________________________________________________________</w:t>
      </w:r>
    </w:p>
    <w:p w14:paraId="1C615388">
      <w:pPr>
        <w:pStyle w:val="10"/>
        <w:spacing w:line="360" w:lineRule="auto"/>
        <w:ind w:firstLine="480" w:firstLineChars="200"/>
        <w:rPr>
          <w:rFonts w:hAnsi="宋体" w:cs="Times New Roman"/>
          <w:sz w:val="24"/>
          <w:szCs w:val="24"/>
        </w:rPr>
      </w:pPr>
      <w:r>
        <w:rPr>
          <w:rFonts w:hAnsi="宋体" w:eastAsia="楷体_GB2312" w:cs="Times New Roman"/>
          <w:sz w:val="24"/>
          <w:szCs w:val="24"/>
        </w:rPr>
        <w:t>②________________________________________________________________________</w:t>
      </w:r>
    </w:p>
    <w:p w14:paraId="5CCE36EF">
      <w:pPr>
        <w:pStyle w:val="10"/>
        <w:spacing w:line="360" w:lineRule="auto"/>
        <w:ind w:firstLine="480" w:firstLineChars="200"/>
        <w:rPr>
          <w:rFonts w:hAnsi="宋体" w:cs="Times New Roman"/>
          <w:sz w:val="24"/>
          <w:szCs w:val="24"/>
        </w:rPr>
      </w:pPr>
      <w:r>
        <w:rPr>
          <w:rFonts w:hAnsi="宋体" w:cs="Times New Roman"/>
          <w:sz w:val="24"/>
          <w:szCs w:val="24"/>
        </w:rPr>
        <w:t>4．全班围绕“这位同学选取的事例是否能表现人物的特点”进行交流，教师参与，帮助学生选择习作素材。</w:t>
      </w:r>
    </w:p>
    <w:p w14:paraId="6E1E674E">
      <w:pPr>
        <w:pStyle w:val="10"/>
        <w:spacing w:line="360" w:lineRule="auto"/>
        <w:ind w:firstLine="480" w:firstLineChars="200"/>
        <w:rPr>
          <w:rFonts w:hAnsi="宋体" w:cs="Times New Roman"/>
          <w:sz w:val="24"/>
          <w:szCs w:val="24"/>
        </w:rPr>
      </w:pPr>
      <w:r>
        <w:rPr>
          <w:rFonts w:hAnsi="宋体" w:eastAsia="黑体" w:cs="Times New Roman"/>
          <w:sz w:val="24"/>
          <w:szCs w:val="24"/>
        </w:rPr>
        <w:t>活动3　编写提纲，动笔成文</w:t>
      </w:r>
    </w:p>
    <w:p w14:paraId="1F6E1E8A">
      <w:pPr>
        <w:pStyle w:val="10"/>
        <w:spacing w:line="360" w:lineRule="auto"/>
        <w:ind w:firstLine="480" w:firstLineChars="200"/>
        <w:rPr>
          <w:rFonts w:hAnsi="宋体" w:cs="Times New Roman"/>
          <w:sz w:val="24"/>
          <w:szCs w:val="24"/>
        </w:rPr>
      </w:pPr>
      <w:r>
        <w:rPr>
          <w:rFonts w:hAnsi="宋体" w:cs="Times New Roman"/>
          <w:sz w:val="24"/>
          <w:szCs w:val="24"/>
        </w:rPr>
        <w:t>1．引导学生根据所写事例的叙述顺序编写习作提纲。</w:t>
      </w:r>
    </w:p>
    <w:p w14:paraId="5E9649B4">
      <w:pPr>
        <w:pStyle w:val="10"/>
        <w:spacing w:line="360" w:lineRule="auto"/>
        <w:ind w:firstLine="480" w:firstLineChars="200"/>
        <w:rPr>
          <w:rFonts w:hAnsi="宋体" w:cs="Times New Roman"/>
          <w:sz w:val="24"/>
          <w:szCs w:val="24"/>
        </w:rPr>
      </w:pPr>
      <w:r>
        <w:rPr>
          <w:rFonts w:hAnsi="宋体" w:cs="Times New Roman"/>
          <w:sz w:val="24"/>
          <w:szCs w:val="24"/>
        </w:rPr>
        <w:t>2．考虑</w:t>
      </w:r>
      <w:r>
        <w:rPr>
          <w:rFonts w:hint="eastAsia" w:hAnsi="宋体" w:cs="Times New Roman"/>
          <w:sz w:val="24"/>
          <w:szCs w:val="24"/>
        </w:rPr>
        <w:t>好从哪些角度对人物进行细致描写，</w:t>
      </w:r>
      <w:r>
        <w:rPr>
          <w:rFonts w:hAnsi="宋体" w:cs="Times New Roman"/>
          <w:sz w:val="24"/>
          <w:szCs w:val="24"/>
        </w:rPr>
        <w:t>或选取哪些典型事例表现其特点。</w:t>
      </w:r>
    </w:p>
    <w:p w14:paraId="469679B9">
      <w:pPr>
        <w:pStyle w:val="10"/>
        <w:spacing w:line="360" w:lineRule="auto"/>
        <w:ind w:firstLine="480" w:firstLineChars="200"/>
        <w:rPr>
          <w:rFonts w:hAnsi="宋体" w:cs="Times New Roman"/>
          <w:sz w:val="24"/>
          <w:szCs w:val="24"/>
        </w:rPr>
      </w:pPr>
      <w:r>
        <w:rPr>
          <w:rFonts w:hAnsi="宋体" w:cs="Times New Roman"/>
          <w:sz w:val="24"/>
          <w:szCs w:val="24"/>
        </w:rPr>
        <w:t>3．动笔成文，运用本单元学过的描写人物的方法，写出自己想介绍给大家的人。</w:t>
      </w:r>
    </w:p>
    <w:p w14:paraId="15C8874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此板块时，首先引导学生根据习作要求确定习作重点；再引导学生选定最想介绍给大家的人，思考他的特点是什么，哪些事例可以很好地表现他的这个特点；然后让学生根据所选事例的叙述顺序编写习作提纲，动笔习作。学生动笔习作时，教师要巡视指导，对于习作有困难的学生可单独指导。</w:t>
      </w:r>
    </w:p>
    <w:p w14:paraId="48FB475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w:t>
      </w:r>
      <w:r>
        <w:rPr>
          <w:rFonts w:hint="eastAsia" w:hAnsi="宋体" w:eastAsia="黑体" w:cs="Times New Roman"/>
          <w:sz w:val="24"/>
          <w:szCs w:val="24"/>
        </w:rPr>
        <w:t>展示片段，</w:t>
      </w:r>
      <w:r>
        <w:rPr>
          <w:rFonts w:hAnsi="宋体" w:eastAsia="黑体" w:cs="Times New Roman"/>
          <w:sz w:val="24"/>
          <w:szCs w:val="24"/>
        </w:rPr>
        <w:t>互评互改</w:t>
      </w:r>
    </w:p>
    <w:p w14:paraId="6AEC1763">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分享片段，自主修改。</w:t>
      </w:r>
    </w:p>
    <w:p w14:paraId="7E4A21CE">
      <w:pPr>
        <w:pStyle w:val="10"/>
        <w:spacing w:line="360" w:lineRule="auto"/>
        <w:ind w:firstLine="480" w:firstLineChars="200"/>
        <w:rPr>
          <w:rFonts w:hAnsi="宋体" w:cs="Times New Roman"/>
          <w:sz w:val="24"/>
          <w:szCs w:val="24"/>
        </w:rPr>
      </w:pPr>
      <w:r>
        <w:rPr>
          <w:rFonts w:hAnsi="宋体" w:cs="Times New Roman"/>
          <w:sz w:val="24"/>
          <w:szCs w:val="24"/>
        </w:rPr>
        <w:t>同桌互相交流，看看有没有具体地表现出人物的特点，再根据同桌的意见修改自己的习作。</w:t>
      </w:r>
    </w:p>
    <w:p w14:paraId="7CFFCAF4">
      <w:pPr>
        <w:pStyle w:val="10"/>
        <w:spacing w:line="360" w:lineRule="auto"/>
        <w:ind w:firstLine="480" w:firstLineChars="200"/>
        <w:rPr>
          <w:rFonts w:hAnsi="宋体" w:cs="Times New Roman"/>
          <w:sz w:val="24"/>
          <w:szCs w:val="24"/>
        </w:rPr>
      </w:pPr>
      <w:r>
        <w:rPr>
          <w:rFonts w:hAnsi="宋体" w:cs="Times New Roman"/>
          <w:sz w:val="24"/>
          <w:szCs w:val="24"/>
        </w:rPr>
        <w:t>2．根据评价关注点，班内交流，互相点评。</w:t>
      </w:r>
    </w:p>
    <w:p w14:paraId="7C19DAD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int="eastAsia" w:hAnsi="宋体" w:eastAsia="黑体" w:cs="Times New Roman"/>
          <w:sz w:val="24"/>
          <w:szCs w:val="24"/>
        </w:rPr>
        <w:t xml:space="preserve">                    </w:t>
      </w:r>
      <w:r>
        <w:rPr>
          <w:rFonts w:hAnsi="宋体" w:cs="Times New Roman"/>
          <w:sz w:val="24"/>
          <w:szCs w:val="24"/>
        </w:rPr>
        <w:t>评价关注点</w:t>
      </w:r>
    </w:p>
    <w:p w14:paraId="06EE439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(1)所写的事情能否很好地表现出人物的特点。</w:t>
      </w:r>
    </w:p>
    <w:p w14:paraId="7DA43366">
      <w:pPr>
        <w:pStyle w:val="10"/>
        <w:spacing w:line="360" w:lineRule="auto"/>
        <w:ind w:firstLine="480" w:firstLineChars="200"/>
        <w:rPr>
          <w:rFonts w:hAnsi="宋体" w:cs="Times New Roman"/>
          <w:sz w:val="24"/>
          <w:szCs w:val="24"/>
        </w:rPr>
      </w:pPr>
      <w:r>
        <w:rPr>
          <w:rFonts w:hAnsi="宋体" w:eastAsia="楷体_GB2312" w:cs="Times New Roman"/>
          <w:sz w:val="24"/>
          <w:szCs w:val="24"/>
        </w:rPr>
        <w:t>(2)是否运用所学的方法对人物进行了细致描写，方法用得是否合适。</w:t>
      </w:r>
    </w:p>
    <w:p w14:paraId="1F54C2B3">
      <w:pPr>
        <w:pStyle w:val="10"/>
        <w:spacing w:line="360" w:lineRule="auto"/>
        <w:ind w:firstLine="480" w:firstLineChars="200"/>
        <w:rPr>
          <w:rFonts w:hAnsi="宋体" w:cs="Times New Roman"/>
          <w:sz w:val="24"/>
          <w:szCs w:val="24"/>
        </w:rPr>
      </w:pPr>
      <w:r>
        <w:rPr>
          <w:rFonts w:hAnsi="宋体" w:cs="Times New Roman"/>
          <w:sz w:val="24"/>
          <w:szCs w:val="24"/>
        </w:rPr>
        <w:t>3．教师分别选取较好的和较差的片段进行展示，引导全班交流。</w:t>
      </w:r>
    </w:p>
    <w:p w14:paraId="11BDFD3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w:t>
      </w:r>
      <w:r>
        <w:rPr>
          <w:rFonts w:hint="eastAsia" w:hAnsi="宋体" w:eastAsia="黑体" w:cs="Times New Roman"/>
          <w:sz w:val="24"/>
          <w:szCs w:val="24"/>
        </w:rPr>
        <w:t>示</w:t>
      </w:r>
      <w:r>
        <w:rPr>
          <w:rFonts w:hAnsi="宋体" w:eastAsia="黑体" w:cs="Times New Roman"/>
          <w:sz w:val="24"/>
          <w:szCs w:val="24"/>
        </w:rPr>
        <w:t>：</w:t>
      </w:r>
      <w:r>
        <w:rPr>
          <w:rFonts w:hAnsi="宋体" w:eastAsia="楷体_GB2312" w:cs="Times New Roman"/>
          <w:sz w:val="24"/>
          <w:szCs w:val="24"/>
        </w:rPr>
        <w:t>片段一</w:t>
      </w:r>
    </w:p>
    <w:p w14:paraId="40A7AC3A">
      <w:pPr>
        <w:pStyle w:val="10"/>
        <w:spacing w:line="360" w:lineRule="auto"/>
        <w:ind w:firstLine="480" w:firstLineChars="200"/>
        <w:rPr>
          <w:rFonts w:hAnsi="宋体" w:cs="Times New Roman"/>
          <w:sz w:val="24"/>
          <w:szCs w:val="24"/>
        </w:rPr>
      </w:pPr>
      <w:r>
        <w:rPr>
          <w:rFonts w:hAnsi="宋体" w:eastAsia="楷体_GB2312" w:cs="Times New Roman"/>
          <w:sz w:val="24"/>
          <w:szCs w:val="24"/>
        </w:rPr>
        <w:t>郑老师讲课更是</w:t>
      </w:r>
      <w:r>
        <w:rPr>
          <w:rFonts w:hAnsi="宋体" w:cs="Times New Roman"/>
          <w:sz w:val="24"/>
          <w:szCs w:val="24"/>
        </w:rPr>
        <w:t>“</w:t>
      </w:r>
      <w:r>
        <w:rPr>
          <w:rFonts w:hAnsi="宋体" w:eastAsia="楷体_GB2312" w:cs="Times New Roman"/>
          <w:sz w:val="24"/>
          <w:szCs w:val="24"/>
        </w:rPr>
        <w:t>怪</w:t>
      </w:r>
      <w:r>
        <w:rPr>
          <w:rFonts w:hAnsi="宋体" w:cs="Times New Roman"/>
          <w:sz w:val="24"/>
          <w:szCs w:val="24"/>
        </w:rPr>
        <w:t>”</w:t>
      </w:r>
      <w:r>
        <w:rPr>
          <w:rFonts w:hAnsi="宋体" w:eastAsia="楷体_GB2312" w:cs="Times New Roman"/>
          <w:sz w:val="24"/>
          <w:szCs w:val="24"/>
        </w:rPr>
        <w:t>。语文课上，她从不拘泥于课本知识，古今中外、天文地理都有涉猎，而我们便在津津有味的故事中丰富了知识，了解了学习语文的方法，学会了做人的道理，班级学生的语文成绩也很突出。她在习作指导课上，经常鼓励我们看课外书，但不是让我们看《作文选》中的一篇篇佳作。说来也怪，虽然没看《作文选》中的佳作，但同学们的习作能力却都在不断提高，学校</w:t>
      </w:r>
      <w:r>
        <w:rPr>
          <w:rFonts w:hAnsi="宋体" w:cs="Times New Roman"/>
          <w:sz w:val="24"/>
          <w:szCs w:val="24"/>
        </w:rPr>
        <w:t>“</w:t>
      </w:r>
      <w:r>
        <w:rPr>
          <w:rFonts w:hAnsi="宋体" w:eastAsia="楷体_GB2312" w:cs="Times New Roman"/>
          <w:sz w:val="24"/>
          <w:szCs w:val="24"/>
        </w:rPr>
        <w:t>作文兴趣小组</w:t>
      </w:r>
      <w:r>
        <w:rPr>
          <w:rFonts w:hAnsi="宋体" w:cs="Times New Roman"/>
          <w:sz w:val="24"/>
          <w:szCs w:val="24"/>
        </w:rPr>
        <w:t>”</w:t>
      </w:r>
      <w:r>
        <w:rPr>
          <w:rFonts w:hAnsi="宋体" w:eastAsia="楷体_GB2312" w:cs="Times New Roman"/>
          <w:sz w:val="24"/>
          <w:szCs w:val="24"/>
        </w:rPr>
        <w:t>成员中有一半以上来自我们班</w:t>
      </w:r>
      <w:r>
        <w:rPr>
          <w:rFonts w:hAnsi="宋体" w:cs="Times New Roman"/>
          <w:sz w:val="24"/>
          <w:szCs w:val="24"/>
        </w:rPr>
        <w:t>……</w:t>
      </w:r>
    </w:p>
    <w:p w14:paraId="7B86FBF7">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047D3D34">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说说作者是怎样表达郑老师讲课“怪”的特点的。</w:t>
      </w:r>
    </w:p>
    <w:p w14:paraId="53A19AC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w:t>
      </w:r>
      <w:r>
        <w:rPr>
          <w:rFonts w:hAnsi="宋体" w:eastAsia="楷体_GB2312" w:cs="Times New Roman"/>
          <w:sz w:val="24"/>
          <w:szCs w:val="24"/>
        </w:rPr>
        <w:t>通过典型事例来表达老师的特点。</w:t>
      </w:r>
    </w:p>
    <w:p w14:paraId="79BBA88B">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让我们来评一评，议一议：作者选取了哪些典型事例？能说出你的理解吗？</w:t>
      </w:r>
    </w:p>
    <w:p w14:paraId="2F3DDE0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此片段写的是郑老师讲课的</w:t>
      </w:r>
      <w:r>
        <w:rPr>
          <w:rFonts w:hAnsi="宋体" w:cs="Times New Roman"/>
          <w:sz w:val="24"/>
          <w:szCs w:val="24"/>
        </w:rPr>
        <w:t>“</w:t>
      </w:r>
      <w:r>
        <w:rPr>
          <w:rFonts w:hAnsi="宋体" w:eastAsia="楷体_GB2312" w:cs="Times New Roman"/>
          <w:sz w:val="24"/>
          <w:szCs w:val="24"/>
        </w:rPr>
        <w:t>怪</w:t>
      </w:r>
      <w:r>
        <w:rPr>
          <w:rFonts w:hAnsi="宋体" w:cs="Times New Roman"/>
          <w:sz w:val="24"/>
          <w:szCs w:val="24"/>
        </w:rPr>
        <w:t>”</w:t>
      </w:r>
      <w:r>
        <w:rPr>
          <w:rFonts w:hAnsi="宋体" w:eastAsia="楷体_GB2312" w:cs="Times New Roman"/>
          <w:sz w:val="24"/>
          <w:szCs w:val="24"/>
        </w:rPr>
        <w:t>，作者选取了两个典型事例：一是郑老师讲语文课不拘泥于课本知识，而学生的语文成绩却很突出；二是习作指导课上鼓励</w:t>
      </w: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看课外书，但不是看《作文选》中的佳作，然而学生的习作能力却在不断提高。</w:t>
      </w:r>
    </w:p>
    <w:p w14:paraId="737C4E72">
      <w:pPr>
        <w:pStyle w:val="10"/>
        <w:spacing w:line="360" w:lineRule="auto"/>
        <w:ind w:firstLine="480" w:firstLineChars="200"/>
        <w:rPr>
          <w:rFonts w:hAnsi="宋体" w:cs="Times New Roman"/>
          <w:sz w:val="24"/>
          <w:szCs w:val="24"/>
        </w:rPr>
      </w:pPr>
      <w:r>
        <w:rPr>
          <w:rFonts w:hAnsi="宋体" w:eastAsia="黑体" w:cs="Times New Roman"/>
          <w:sz w:val="24"/>
          <w:szCs w:val="24"/>
        </w:rPr>
        <w:t>生2：</w:t>
      </w:r>
      <w:r>
        <w:rPr>
          <w:rFonts w:hAnsi="宋体" w:eastAsia="楷体_GB2312" w:cs="Times New Roman"/>
          <w:sz w:val="24"/>
          <w:szCs w:val="24"/>
        </w:rPr>
        <w:t>作者选取的这两个事例不是大多数老师能做到的，所以是很典型的事例。因此，郑老师讲课的</w:t>
      </w:r>
      <w:r>
        <w:rPr>
          <w:rFonts w:hAnsi="宋体" w:cs="Times New Roman"/>
          <w:sz w:val="24"/>
          <w:szCs w:val="24"/>
        </w:rPr>
        <w:t>“</w:t>
      </w:r>
      <w:r>
        <w:rPr>
          <w:rFonts w:hAnsi="宋体" w:eastAsia="楷体_GB2312" w:cs="Times New Roman"/>
          <w:sz w:val="24"/>
          <w:szCs w:val="24"/>
        </w:rPr>
        <w:t>怪</w:t>
      </w:r>
      <w:r>
        <w:rPr>
          <w:rFonts w:hAnsi="宋体" w:cs="Times New Roman"/>
          <w:sz w:val="24"/>
          <w:szCs w:val="24"/>
        </w:rPr>
        <w:t>”</w:t>
      </w:r>
      <w:r>
        <w:rPr>
          <w:rFonts w:hAnsi="宋体" w:eastAsia="楷体_GB2312" w:cs="Times New Roman"/>
          <w:sz w:val="24"/>
          <w:szCs w:val="24"/>
        </w:rPr>
        <w:t>的特点也跃然纸上了。</w:t>
      </w:r>
    </w:p>
    <w:p w14:paraId="02DA4E5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片段二</w:t>
      </w:r>
    </w:p>
    <w:p w14:paraId="0BFB70A4">
      <w:pPr>
        <w:pStyle w:val="10"/>
        <w:spacing w:line="360" w:lineRule="auto"/>
        <w:ind w:firstLine="480" w:firstLineChars="200"/>
        <w:rPr>
          <w:rFonts w:hAnsi="宋体" w:cs="Times New Roman"/>
          <w:sz w:val="24"/>
          <w:szCs w:val="24"/>
        </w:rPr>
      </w:pPr>
      <w:r>
        <w:rPr>
          <w:rFonts w:hAnsi="宋体" w:eastAsia="楷体_GB2312" w:cs="Times New Roman"/>
          <w:sz w:val="24"/>
          <w:szCs w:val="24"/>
        </w:rPr>
        <w:t>此人很幽默。圆身子上安着圆脑袋，头发向两边梳着，透过镜片可以看到一双眼睛。嘴巴上边长着一只小鼻子。一笑起来，只见原本就很小的眼睛更是眯成了一条缝儿，不断笑着，浑身的肉也颤个不停。</w:t>
      </w:r>
    </w:p>
    <w:p w14:paraId="481CF6AE">
      <w:pPr>
        <w:pStyle w:val="10"/>
        <w:spacing w:line="360" w:lineRule="auto"/>
        <w:ind w:firstLine="480" w:firstLineChars="200"/>
        <w:rPr>
          <w:rFonts w:hAnsi="宋体" w:cs="Times New Roman"/>
          <w:sz w:val="24"/>
          <w:szCs w:val="24"/>
        </w:rPr>
      </w:pPr>
      <w:r>
        <w:rPr>
          <w:rFonts w:hAnsi="宋体" w:cs="Times New Roman"/>
          <w:sz w:val="24"/>
          <w:szCs w:val="24"/>
        </w:rPr>
        <w:t>生评议后，师指导：此片段是要表达这个人很幽默的特点。但无论是描写这个人的外貌特</w:t>
      </w:r>
      <w:r>
        <w:rPr>
          <w:rFonts w:hint="eastAsia" w:hAnsi="宋体" w:cs="Times New Roman"/>
          <w:sz w:val="24"/>
          <w:szCs w:val="24"/>
        </w:rPr>
        <w:t>点，</w:t>
      </w:r>
      <w:r>
        <w:rPr>
          <w:rFonts w:hAnsi="宋体" w:cs="Times New Roman"/>
          <w:sz w:val="24"/>
          <w:szCs w:val="24"/>
        </w:rPr>
        <w:t>还是通过选取的具体事例都是在表达这个人长得搞笑的特点。所以，描写没有抓住特点，选取的事例也不够典型，因此没有表达出此人“幽默”的特点。</w:t>
      </w:r>
    </w:p>
    <w:p w14:paraId="1A305D67">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本次习作，我们要紧紧围绕典型事例，抓住人物某方面的特点，通过语言、神态、动作、心理等描写方法写一个人的特点。</w:t>
      </w:r>
    </w:p>
    <w:p w14:paraId="4C7BE7B3">
      <w:pPr>
        <w:pStyle w:val="10"/>
        <w:spacing w:line="360" w:lineRule="auto"/>
        <w:ind w:firstLine="480" w:firstLineChars="200"/>
        <w:rPr>
          <w:rFonts w:hAnsi="宋体" w:cs="Times New Roman"/>
          <w:sz w:val="24"/>
          <w:szCs w:val="24"/>
        </w:rPr>
      </w:pPr>
      <w:r>
        <w:rPr>
          <w:rFonts w:hAnsi="宋体" w:cs="Times New Roman"/>
          <w:sz w:val="24"/>
          <w:szCs w:val="24"/>
        </w:rPr>
        <w:t>5．请同学们再读自己的习作，根据前面的点评交流自己受到的启发，完善自己的习作，并把自己修改后的习作分享给家人、朋友等。</w:t>
      </w:r>
    </w:p>
    <w:p w14:paraId="4874891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教师应</w:t>
      </w:r>
      <w:r>
        <w:rPr>
          <w:rFonts w:hint="eastAsia" w:hAnsi="宋体" w:eastAsia="楷体_GB2312" w:cs="Times New Roman"/>
          <w:sz w:val="24"/>
          <w:szCs w:val="24"/>
        </w:rPr>
        <w:t>鼓励学生通过各种途径分享自己的习作，</w:t>
      </w:r>
      <w:r>
        <w:rPr>
          <w:rFonts w:hAnsi="宋体" w:eastAsia="楷体_GB2312" w:cs="Times New Roman"/>
          <w:sz w:val="24"/>
          <w:szCs w:val="24"/>
        </w:rPr>
        <w:t>同时有意识地围绕评价关注点搜集有讨论价值的片段，引导学生点评修改，互相学习，取长补短，不断完善自己的习作，在修改习作的过程中，提高习作能力。</w:t>
      </w:r>
    </w:p>
    <w:p w14:paraId="39BCAACC">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15F133B9">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5332730" cy="980440"/>
            <wp:effectExtent l="19050" t="0" r="1270" b="0"/>
            <wp:docPr id="1" name="图片 2" descr="WP板书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WP板书5"/>
                    <pic:cNvPicPr>
                      <a:picLocks noChangeAspect="1" noChangeArrowheads="1"/>
                    </pic:cNvPicPr>
                  </pic:nvPicPr>
                  <pic:blipFill>
                    <a:blip r:embed="rId11"/>
                    <a:stretch>
                      <a:fillRect/>
                    </a:stretch>
                  </pic:blipFill>
                  <pic:spPr>
                    <a:xfrm>
                      <a:off x="0" y="0"/>
                      <a:ext cx="5332730" cy="980440"/>
                    </a:xfrm>
                    <a:prstGeom prst="rect">
                      <a:avLst/>
                    </a:prstGeom>
                    <a:noFill/>
                    <a:ln w="9525">
                      <a:noFill/>
                      <a:miter lim="800000"/>
                      <a:headEnd/>
                      <a:tailEnd/>
                    </a:ln>
                  </pic:spPr>
                </pic:pic>
              </a:graphicData>
            </a:graphic>
          </wp:inline>
        </w:drawing>
      </w:r>
    </w:p>
    <w:p w14:paraId="6159EAFD">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5198E13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教者能够引导学生通过回顾本组课文的人物特点，自然引出习作主题，并充分利用习作例文，帮助学生进一步掌握具体表现人物特点的方法，通过交流习作素材，使学生体会选取典型事例</w:t>
      </w:r>
      <w:r>
        <w:rPr>
          <w:rFonts w:hint="eastAsia" w:hAnsi="宋体" w:eastAsia="楷体_GB2312" w:cs="Times New Roman"/>
          <w:sz w:val="24"/>
          <w:szCs w:val="24"/>
        </w:rPr>
        <w:t>的方法，</w:t>
      </w:r>
      <w:r>
        <w:rPr>
          <w:rFonts w:hAnsi="宋体" w:eastAsia="楷体_GB2312" w:cs="Times New Roman"/>
          <w:sz w:val="24"/>
          <w:szCs w:val="24"/>
        </w:rPr>
        <w:t>并学习从语言、动作、外貌、神态、心理等角度进行细致描写，具体表现人物特点。</w:t>
      </w:r>
    </w:p>
    <w:p w14:paraId="710618F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在学生领会了本次习作要求的基础上，引导学生迁移运用写作方法，完成习作。习作中，先引导学生回顾身边特点鲜明的人都有哪方面的特点等，接着，让学生在交流中互相启发，互相评议，确定自己要写的人及选取的典型事例。动笔完成习作时，学生能够选择恰当的描写人物的方法，运用到自己的习作中。</w:t>
      </w:r>
    </w:p>
    <w:p w14:paraId="11F85E80">
      <w:pPr>
        <w:pStyle w:val="10"/>
        <w:spacing w:line="360" w:lineRule="auto"/>
        <w:ind w:firstLine="480" w:firstLineChars="200"/>
        <w:rPr>
          <w:rFonts w:hAnsi="宋体" w:cs="Times New Roman"/>
          <w:sz w:val="24"/>
          <w:szCs w:val="24"/>
        </w:rPr>
      </w:pPr>
      <w:r>
        <w:rPr>
          <w:rFonts w:hAnsi="宋体" w:eastAsia="楷体_GB2312" w:cs="Times New Roman"/>
          <w:sz w:val="24"/>
          <w:szCs w:val="24"/>
        </w:rPr>
        <w:t>在修改评议时，帮助学生修改写得不具体的片段的过程，就是在进行聚焦突破</w:t>
      </w:r>
      <w:r>
        <w:rPr>
          <w:rFonts w:hint="eastAsia" w:hAnsi="宋体" w:eastAsia="楷体_GB2312" w:cs="Times New Roman"/>
          <w:sz w:val="24"/>
          <w:szCs w:val="24"/>
        </w:rPr>
        <w:t>性的练习巩固，</w:t>
      </w:r>
      <w:r>
        <w:rPr>
          <w:rFonts w:hAnsi="宋体" w:eastAsia="楷体_GB2312" w:cs="Times New Roman"/>
          <w:sz w:val="24"/>
          <w:szCs w:val="24"/>
        </w:rPr>
        <w:t>从而掌握</w:t>
      </w:r>
      <w:r>
        <w:rPr>
          <w:rFonts w:hAnsi="宋体" w:cs="Times New Roman"/>
          <w:sz w:val="24"/>
          <w:szCs w:val="24"/>
        </w:rPr>
        <w:t>“</w:t>
      </w:r>
      <w:r>
        <w:rPr>
          <w:rFonts w:hAnsi="宋体" w:eastAsia="楷体_GB2312" w:cs="Times New Roman"/>
          <w:sz w:val="24"/>
          <w:szCs w:val="24"/>
        </w:rPr>
        <w:t>实战</w:t>
      </w:r>
      <w:r>
        <w:rPr>
          <w:rFonts w:hAnsi="宋体" w:cs="Times New Roman"/>
          <w:sz w:val="24"/>
          <w:szCs w:val="24"/>
        </w:rPr>
        <w:t>”</w:t>
      </w:r>
      <w:r>
        <w:rPr>
          <w:rFonts w:hAnsi="宋体" w:eastAsia="楷体_GB2312" w:cs="Times New Roman"/>
          <w:sz w:val="24"/>
          <w:szCs w:val="24"/>
        </w:rPr>
        <w:t>之法，无论从心理准备还是方法选择上，学生皆有所准备，故能水到渠成，使学生在互评互改过程中掌握习作方法，提高习作能力。</w:t>
      </w:r>
    </w:p>
    <w:p w14:paraId="004E12C5">
      <w:pPr>
        <w:pStyle w:val="10"/>
        <w:spacing w:line="360" w:lineRule="auto"/>
        <w:ind w:firstLine="480" w:firstLineChars="200"/>
        <w:rPr>
          <w:rFonts w:hAnsi="宋体" w:cs="Times New Roman"/>
          <w:sz w:val="24"/>
          <w:szCs w:val="24"/>
        </w:rPr>
      </w:pPr>
      <w:r>
        <w:rPr>
          <w:rFonts w:hAnsi="宋体" w:eastAsia="黑体" w:cs="Times New Roman"/>
          <w:sz w:val="24"/>
          <w:szCs w:val="24"/>
        </w:rPr>
        <w:t>范文引路</w:t>
      </w:r>
    </w:p>
    <w:p w14:paraId="4E32C0DE">
      <w:pPr>
        <w:pStyle w:val="10"/>
        <w:spacing w:line="360" w:lineRule="auto"/>
        <w:ind w:firstLine="480" w:firstLineChars="200"/>
        <w:jc w:val="center"/>
        <w:rPr>
          <w:rFonts w:hAnsi="宋体" w:eastAsia="黑体" w:cs="Times New Roman"/>
          <w:sz w:val="24"/>
          <w:szCs w:val="24"/>
        </w:rPr>
      </w:pPr>
      <w:r>
        <w:rPr>
          <w:rFonts w:hAnsi="宋体" w:eastAsia="黑体" w:cs="Times New Roman"/>
          <w:sz w:val="24"/>
          <w:szCs w:val="24"/>
        </w:rPr>
        <w:t>特别的小女生</w:t>
      </w:r>
    </w:p>
    <w:p w14:paraId="0C1DF26C">
      <w:pPr>
        <w:pStyle w:val="10"/>
        <w:spacing w:line="360" w:lineRule="auto"/>
        <w:ind w:firstLine="480" w:firstLineChars="200"/>
        <w:rPr>
          <w:rFonts w:hAnsi="宋体" w:cs="Times New Roman"/>
          <w:sz w:val="24"/>
          <w:szCs w:val="24"/>
        </w:rPr>
      </w:pPr>
      <w:r>
        <w:rPr>
          <w:rFonts w:hAnsi="宋体" w:cs="Times New Roman"/>
          <w:sz w:val="24"/>
          <w:szCs w:val="24"/>
          <w:u w:val="wave"/>
        </w:rPr>
        <w:t>绝密档案</w:t>
      </w:r>
    </w:p>
    <w:p w14:paraId="73E9DF11">
      <w:pPr>
        <w:pStyle w:val="10"/>
        <w:spacing w:line="360" w:lineRule="auto"/>
        <w:ind w:firstLine="480" w:firstLineChars="200"/>
        <w:rPr>
          <w:rFonts w:hAnsi="宋体" w:cs="Times New Roman"/>
          <w:sz w:val="24"/>
          <w:szCs w:val="24"/>
        </w:rPr>
      </w:pPr>
      <w:r>
        <w:rPr>
          <w:rFonts w:hAnsi="宋体" w:cs="Times New Roman"/>
          <w:sz w:val="24"/>
          <w:szCs w:val="24"/>
          <w:u w:val="wave"/>
        </w:rPr>
        <w:t>姓名：马艳</w:t>
      </w:r>
    </w:p>
    <w:p w14:paraId="6E1F741A">
      <w:pPr>
        <w:pStyle w:val="10"/>
        <w:spacing w:line="360" w:lineRule="auto"/>
        <w:ind w:firstLine="480" w:firstLineChars="200"/>
        <w:rPr>
          <w:rFonts w:hAnsi="宋体" w:cs="Times New Roman"/>
          <w:sz w:val="24"/>
          <w:szCs w:val="24"/>
        </w:rPr>
      </w:pPr>
      <w:r>
        <w:rPr>
          <w:rFonts w:hAnsi="宋体" w:cs="Times New Roman"/>
          <w:sz w:val="24"/>
          <w:szCs w:val="24"/>
          <w:u w:val="wave"/>
        </w:rPr>
        <w:t>别名：小胖</w:t>
      </w:r>
    </w:p>
    <w:p w14:paraId="47B5FD0F">
      <w:pPr>
        <w:pStyle w:val="10"/>
        <w:spacing w:line="360" w:lineRule="auto"/>
        <w:ind w:firstLine="480" w:firstLineChars="200"/>
        <w:rPr>
          <w:rFonts w:hAnsi="宋体" w:cs="Times New Roman"/>
          <w:sz w:val="24"/>
          <w:szCs w:val="24"/>
        </w:rPr>
      </w:pPr>
      <w:r>
        <w:rPr>
          <w:rFonts w:hAnsi="宋体" w:cs="Times New Roman"/>
          <w:sz w:val="24"/>
          <w:szCs w:val="24"/>
          <w:u w:val="wave"/>
        </w:rPr>
        <w:t>性格：娴静时如大家闺秀，学习时不让须眉。</w:t>
      </w:r>
    </w:p>
    <w:p w14:paraId="2BBA0CC8">
      <w:pPr>
        <w:pStyle w:val="10"/>
        <w:spacing w:line="360" w:lineRule="auto"/>
        <w:ind w:firstLine="480" w:firstLineChars="200"/>
        <w:rPr>
          <w:rFonts w:hAnsi="宋体" w:cs="Times New Roman"/>
          <w:sz w:val="24"/>
          <w:szCs w:val="24"/>
        </w:rPr>
      </w:pPr>
      <w:r>
        <w:rPr>
          <w:rFonts w:hAnsi="宋体" w:cs="Times New Roman"/>
          <w:sz w:val="24"/>
          <w:szCs w:val="24"/>
          <w:u w:val="wave"/>
        </w:rPr>
        <w:t>体重：就不吓唬你了。</w:t>
      </w:r>
      <w:r>
        <w:rPr>
          <w:rFonts w:hAnsi="宋体" w:cs="Times New Roman"/>
          <w:sz w:val="24"/>
          <w:szCs w:val="24"/>
          <w:vertAlign w:val="superscript"/>
        </w:rPr>
        <w:t>①</w:t>
      </w:r>
    </w:p>
    <w:p w14:paraId="1B891074">
      <w:pPr>
        <w:pStyle w:val="10"/>
        <w:spacing w:line="360" w:lineRule="auto"/>
        <w:ind w:firstLine="480" w:firstLineChars="200"/>
        <w:rPr>
          <w:rFonts w:hAnsi="宋体" w:cs="Times New Roman"/>
          <w:sz w:val="24"/>
          <w:szCs w:val="24"/>
        </w:rPr>
      </w:pPr>
      <w:r>
        <w:rPr>
          <w:rFonts w:hAnsi="宋体" w:cs="Times New Roman"/>
          <w:sz w:val="24"/>
          <w:szCs w:val="24"/>
        </w:rPr>
        <w:t>看了这份档案，你的脑海里一定浮现出了一个嘴里塞满薯片，手中还握着鸡腿的“企鹅”形象吧？不过，后来经多方调查，其实她胖得也没那么夸张，只不过多年来，我们都已习惯了让她来当“胖”的代言人了。</w:t>
      </w:r>
    </w:p>
    <w:p w14:paraId="7448E3AA">
      <w:pPr>
        <w:pStyle w:val="10"/>
        <w:spacing w:line="360" w:lineRule="auto"/>
        <w:ind w:firstLine="480" w:firstLineChars="200"/>
        <w:rPr>
          <w:rFonts w:hAnsi="宋体" w:cs="Times New Roman"/>
          <w:sz w:val="24"/>
          <w:szCs w:val="24"/>
        </w:rPr>
      </w:pPr>
      <w:r>
        <w:rPr>
          <w:rFonts w:hAnsi="宋体" w:cs="Times New Roman"/>
          <w:sz w:val="24"/>
          <w:szCs w:val="24"/>
          <w:u w:val="wave"/>
        </w:rPr>
        <w:t>她还有什么特别之处吗？</w:t>
      </w:r>
    </w:p>
    <w:p w14:paraId="2B52F36F">
      <w:pPr>
        <w:pStyle w:val="10"/>
        <w:spacing w:line="360" w:lineRule="auto"/>
        <w:ind w:firstLine="480" w:firstLineChars="200"/>
        <w:rPr>
          <w:rFonts w:hAnsi="宋体" w:cs="Times New Roman"/>
          <w:sz w:val="24"/>
          <w:szCs w:val="24"/>
        </w:rPr>
      </w:pPr>
      <w:r>
        <w:rPr>
          <w:rFonts w:hAnsi="宋体" w:cs="Times New Roman"/>
          <w:sz w:val="24"/>
          <w:szCs w:val="24"/>
          <w:u w:val="wave"/>
        </w:rPr>
        <w:t>有哇！</w:t>
      </w:r>
      <w:r>
        <w:rPr>
          <w:rFonts w:hAnsi="宋体" w:cs="Times New Roman"/>
          <w:sz w:val="24"/>
          <w:szCs w:val="24"/>
          <w:vertAlign w:val="superscript"/>
        </w:rPr>
        <w:t>②</w:t>
      </w:r>
    </w:p>
    <w:p w14:paraId="2851BAC6">
      <w:pPr>
        <w:pStyle w:val="10"/>
        <w:spacing w:line="360" w:lineRule="auto"/>
        <w:ind w:firstLine="480" w:firstLineChars="200"/>
        <w:rPr>
          <w:rFonts w:hAnsi="宋体" w:cs="Times New Roman"/>
          <w:sz w:val="24"/>
          <w:szCs w:val="24"/>
        </w:rPr>
      </w:pPr>
      <w:r>
        <w:rPr>
          <w:rFonts w:hAnsi="宋体" w:cs="Times New Roman"/>
          <w:sz w:val="24"/>
          <w:szCs w:val="24"/>
          <w:u w:val="wave"/>
        </w:rPr>
        <w:t>她酷爱睡觉。</w:t>
      </w:r>
      <w:r>
        <w:rPr>
          <w:rFonts w:hAnsi="宋体" w:cs="Times New Roman"/>
          <w:sz w:val="24"/>
          <w:szCs w:val="24"/>
          <w:vertAlign w:val="superscript"/>
        </w:rPr>
        <w:t>③</w:t>
      </w:r>
      <w:r>
        <w:rPr>
          <w:rFonts w:hAnsi="宋体" w:cs="Times New Roman"/>
          <w:sz w:val="24"/>
          <w:szCs w:val="24"/>
        </w:rPr>
        <w:t>中午吃完饭，大部分同学都会跑到操场上玩一会儿。而她呢？嘴巴一抹，本来就胖得只剩两条缝儿的眼睛就更睁不开了，哈欠连天地说：“你……你们……”说着说着，“血盆大口</w:t>
      </w:r>
      <w:r>
        <w:rPr>
          <w:rFonts w:hint="eastAsia" w:hAnsi="宋体" w:cs="Times New Roman"/>
          <w:sz w:val="24"/>
          <w:szCs w:val="24"/>
        </w:rPr>
        <w:t>”就又不停地打着哈欠，</w:t>
      </w:r>
      <w:r>
        <w:rPr>
          <w:rFonts w:hAnsi="宋体" w:cs="Times New Roman"/>
          <w:sz w:val="24"/>
          <w:szCs w:val="24"/>
        </w:rPr>
        <w:t>“不要说话了，我大学可是要上清华的，不要打扰我的美梦啊……”“啊——”又一个哈欠。“秒睡”呀！不管我们怎么说话，她都不会被吵醒。一会儿工夫，这位就睡得口水淌了一桌子啦！即便说话声再大，再吵，她也能“风雨不动安如山”，这“睡功”真让我瞠目结舌、望尘莫及啊！</w:t>
      </w:r>
    </w:p>
    <w:p w14:paraId="6277026A">
      <w:pPr>
        <w:pStyle w:val="10"/>
        <w:spacing w:line="360" w:lineRule="auto"/>
        <w:ind w:firstLine="480" w:firstLineChars="200"/>
        <w:rPr>
          <w:rFonts w:hAnsi="宋体" w:cs="Times New Roman"/>
          <w:sz w:val="24"/>
          <w:szCs w:val="24"/>
        </w:rPr>
      </w:pPr>
      <w:r>
        <w:rPr>
          <w:rFonts w:hAnsi="宋体" w:cs="Times New Roman"/>
          <w:sz w:val="24"/>
          <w:szCs w:val="24"/>
          <w:u w:val="wave"/>
        </w:rPr>
        <w:t>她还有一句口头禅是“我是天才我怕谁”。</w:t>
      </w:r>
      <w:r>
        <w:rPr>
          <w:rFonts w:hAnsi="宋体" w:cs="Times New Roman"/>
          <w:sz w:val="24"/>
          <w:szCs w:val="24"/>
          <w:vertAlign w:val="superscript"/>
        </w:rPr>
        <w:t>④</w:t>
      </w:r>
      <w:r>
        <w:rPr>
          <w:rFonts w:hAnsi="宋体" w:cs="Times New Roman"/>
          <w:sz w:val="24"/>
          <w:szCs w:val="24"/>
        </w:rPr>
        <w:t>的确，一考试，我最怕的就是她。面对数学考试题，她总是不慌不忙、一丝不苟，光草纸就用了一大堆。我一遇见最后一道附加题就头痛，而她呢，两只眼睛就像见了“鸡腿”一样直放光，眨巴眨巴就有了思路，若是算出来，那眼睛就笑得像弯月。</w:t>
      </w:r>
    </w:p>
    <w:p w14:paraId="0AA4771A">
      <w:pPr>
        <w:pStyle w:val="10"/>
        <w:spacing w:line="360" w:lineRule="auto"/>
        <w:ind w:firstLine="480" w:firstLineChars="200"/>
        <w:rPr>
          <w:rFonts w:hAnsi="宋体" w:cs="Times New Roman"/>
          <w:sz w:val="24"/>
          <w:szCs w:val="24"/>
        </w:rPr>
      </w:pPr>
      <w:r>
        <w:rPr>
          <w:rFonts w:hAnsi="宋体" w:cs="Times New Roman"/>
          <w:sz w:val="24"/>
          <w:szCs w:val="24"/>
          <w:u w:val="wave"/>
        </w:rPr>
        <w:t>数学课堂是她的天下，题越难她越兴奋。四年级时，老师出了一道超级难的题，我们一看就傻眼了，纷纷唉声叹气，更有甚者竟扬言：“老师，你出错题了吧！”</w:t>
      </w:r>
      <w:r>
        <w:rPr>
          <w:rFonts w:hAnsi="宋体" w:cs="Times New Roman"/>
          <w:sz w:val="24"/>
          <w:szCs w:val="24"/>
          <w:vertAlign w:val="superscript"/>
        </w:rPr>
        <w:t>⑤</w:t>
      </w:r>
      <w:r>
        <w:rPr>
          <w:rFonts w:hAnsi="宋体" w:cs="Times New Roman"/>
          <w:sz w:val="24"/>
          <w:szCs w:val="24"/>
        </w:rPr>
        <w:t>你再看看她，来了精神。小嘴一抿，小脸一绷，小眉头一拧，唰唰地算起来。她突然乐了，原来包子似的小脸没了褶子。数学老师看着她的</w:t>
      </w:r>
      <w:r>
        <w:rPr>
          <w:rFonts w:hint="eastAsia" w:hAnsi="宋体" w:cs="Times New Roman"/>
          <w:sz w:val="24"/>
          <w:szCs w:val="24"/>
        </w:rPr>
        <w:t>答案啧啧称赞</w:t>
      </w:r>
      <w:r>
        <w:rPr>
          <w:rFonts w:hAnsi="宋体" w:cs="Times New Roman"/>
          <w:sz w:val="24"/>
          <w:szCs w:val="24"/>
        </w:rPr>
        <w:t>：“天才呀！”</w:t>
      </w:r>
    </w:p>
    <w:p w14:paraId="6279C4B5">
      <w:pPr>
        <w:pStyle w:val="10"/>
        <w:spacing w:line="360" w:lineRule="auto"/>
        <w:ind w:firstLine="480" w:firstLineChars="200"/>
        <w:rPr>
          <w:rFonts w:hAnsi="宋体" w:cs="Times New Roman"/>
          <w:sz w:val="24"/>
          <w:szCs w:val="24"/>
        </w:rPr>
      </w:pPr>
      <w:r>
        <w:rPr>
          <w:rFonts w:hAnsi="宋体" w:cs="Times New Roman"/>
          <w:sz w:val="24"/>
          <w:szCs w:val="24"/>
        </w:rPr>
        <w:t>这就是我的好朋友——马艳。她身上总是闪着开朗、乐观、上进、执着的光芒。</w:t>
      </w:r>
      <w:r>
        <w:rPr>
          <w:rFonts w:hAnsi="宋体" w:cs="Times New Roman"/>
          <w:sz w:val="24"/>
          <w:szCs w:val="24"/>
          <w:vertAlign w:val="superscript"/>
        </w:rPr>
        <w:t>⑥</w:t>
      </w:r>
    </w:p>
    <w:p w14:paraId="747C50A8">
      <w:pPr>
        <w:pStyle w:val="10"/>
        <w:spacing w:line="360" w:lineRule="auto"/>
        <w:ind w:firstLine="480" w:firstLineChars="200"/>
        <w:rPr>
          <w:rFonts w:hAnsi="宋体" w:cs="Times New Roman"/>
          <w:sz w:val="24"/>
          <w:szCs w:val="24"/>
        </w:rPr>
      </w:pPr>
      <w:r>
        <w:rPr>
          <w:rFonts w:hAnsi="宋体" w:eastAsia="黑体" w:cs="Times New Roman"/>
          <w:sz w:val="24"/>
          <w:szCs w:val="24"/>
        </w:rPr>
        <w:t>行文写法赏析</w:t>
      </w:r>
    </w:p>
    <w:p w14:paraId="602F355D">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❶</w:t>
      </w:r>
      <w:r>
        <w:rPr>
          <w:rFonts w:hAnsi="宋体" w:eastAsia="楷体_GB2312" w:cs="Times New Roman"/>
          <w:sz w:val="24"/>
          <w:szCs w:val="24"/>
        </w:rPr>
        <w:t>习作开篇出示了一份“绝密档案”——对人物的介绍，形式新颖，能激起读者的兴趣。</w:t>
      </w:r>
    </w:p>
    <w:p w14:paraId="0E1F2633">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❷</w:t>
      </w:r>
      <w:r>
        <w:rPr>
          <w:rFonts w:hAnsi="宋体" w:eastAsia="楷体_GB2312" w:cs="Times New Roman"/>
          <w:sz w:val="24"/>
          <w:szCs w:val="24"/>
        </w:rPr>
        <w:t>一问一答起到了过渡的作用，从上文写人物的外貌过渡到下文写人物的其他特点。</w:t>
      </w:r>
    </w:p>
    <w:p w14:paraId="5C093E34">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❸“</w:t>
      </w:r>
      <w:r>
        <w:rPr>
          <w:rFonts w:hAnsi="宋体" w:eastAsia="楷体_GB2312" w:cs="Times New Roman"/>
          <w:sz w:val="24"/>
          <w:szCs w:val="24"/>
        </w:rPr>
        <w:t>酷爱睡觉”是马艳的一大特点。为了突出这个特点，作者运用了神态描写、动作描写和语言描写。</w:t>
      </w:r>
    </w:p>
    <w:p w14:paraId="69A43C43">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❹</w:t>
      </w:r>
      <w:r>
        <w:rPr>
          <w:rFonts w:hAnsi="宋体" w:eastAsia="楷体_GB2312" w:cs="Times New Roman"/>
          <w:sz w:val="24"/>
          <w:szCs w:val="24"/>
        </w:rPr>
        <w:t>这一自然段写了马艳的第二大特点：学习好。先概</w:t>
      </w:r>
      <w:r>
        <w:rPr>
          <w:rFonts w:hint="eastAsia" w:hAnsi="宋体" w:eastAsia="楷体_GB2312" w:cs="Times New Roman"/>
          <w:sz w:val="24"/>
          <w:szCs w:val="24"/>
        </w:rPr>
        <w:t>括地介绍这一特点，</w:t>
      </w:r>
      <w:r>
        <w:rPr>
          <w:rFonts w:hAnsi="宋体" w:eastAsia="楷体_GB2312" w:cs="Times New Roman"/>
          <w:sz w:val="24"/>
          <w:szCs w:val="24"/>
        </w:rPr>
        <w:t>下一个自然段再详写四年级时课堂上发生的一件事，详略得当。</w:t>
      </w:r>
    </w:p>
    <w:p w14:paraId="5CA8BB57">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❺</w:t>
      </w:r>
      <w:r>
        <w:rPr>
          <w:rFonts w:hAnsi="宋体" w:eastAsia="楷体_GB2312" w:cs="Times New Roman"/>
          <w:sz w:val="24"/>
          <w:szCs w:val="24"/>
        </w:rPr>
        <w:t>这是侧面描写。用其他同学畏惧难题的表现烘托出马艳不怕困难的精神。</w:t>
      </w:r>
    </w:p>
    <w:p w14:paraId="5027F31D">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❻</w:t>
      </w:r>
      <w:r>
        <w:rPr>
          <w:rFonts w:hAnsi="宋体" w:eastAsia="楷体_GB2312" w:cs="Times New Roman"/>
          <w:sz w:val="24"/>
          <w:szCs w:val="24"/>
        </w:rPr>
        <w:t>结尾总结人物特点。概括全文，升华主题。</w:t>
      </w:r>
    </w:p>
    <w:p w14:paraId="27A678B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总评：</w:t>
      </w:r>
      <w:r>
        <w:rPr>
          <w:rFonts w:hAnsi="宋体" w:eastAsia="楷体_GB2312" w:cs="Times New Roman"/>
          <w:sz w:val="24"/>
          <w:szCs w:val="24"/>
        </w:rPr>
        <w:t>这篇习作小作者以幽默的笔调介绍了自己的同学——马艳。文中人物特点鲜明：身体较胖、酷爱睡觉、聪明、爱学习。为了突出这些特点，小作者选取的事例都十分典型，习作还运用了多种写法把人物写得活灵活现。读完后，一个开朗、乐观、上进、</w:t>
      </w:r>
      <w:r>
        <w:rPr>
          <w:rFonts w:hint="eastAsia" w:hAnsi="宋体" w:eastAsia="楷体_GB2312" w:cs="Times New Roman"/>
          <w:sz w:val="24"/>
          <w:szCs w:val="24"/>
        </w:rPr>
        <w:t>执着的人物形象如在眼前。</w:t>
      </w:r>
    </w:p>
    <w:p w14:paraId="38714AB6">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DECBF">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DCC47">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8B96C">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268A6">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3E30C">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0ACFC">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61728"/>
    <w:rsid w:val="002A6D4F"/>
    <w:rsid w:val="002D44D6"/>
    <w:rsid w:val="00324EA5"/>
    <w:rsid w:val="00344DC9"/>
    <w:rsid w:val="00345DC4"/>
    <w:rsid w:val="003717A8"/>
    <w:rsid w:val="0038344B"/>
    <w:rsid w:val="003951B9"/>
    <w:rsid w:val="003B410D"/>
    <w:rsid w:val="0040070C"/>
    <w:rsid w:val="00422447"/>
    <w:rsid w:val="00446663"/>
    <w:rsid w:val="004641CE"/>
    <w:rsid w:val="00492DCF"/>
    <w:rsid w:val="004C0EF2"/>
    <w:rsid w:val="005066D5"/>
    <w:rsid w:val="00510F35"/>
    <w:rsid w:val="00542575"/>
    <w:rsid w:val="005A2C6F"/>
    <w:rsid w:val="00607E78"/>
    <w:rsid w:val="006207EC"/>
    <w:rsid w:val="00626145"/>
    <w:rsid w:val="0068014A"/>
    <w:rsid w:val="00683F67"/>
    <w:rsid w:val="006B301F"/>
    <w:rsid w:val="006C5066"/>
    <w:rsid w:val="006E1B79"/>
    <w:rsid w:val="0071234D"/>
    <w:rsid w:val="007D7B53"/>
    <w:rsid w:val="008A258B"/>
    <w:rsid w:val="008C5102"/>
    <w:rsid w:val="008D0B34"/>
    <w:rsid w:val="008D1757"/>
    <w:rsid w:val="00910067"/>
    <w:rsid w:val="009136EF"/>
    <w:rsid w:val="00922416"/>
    <w:rsid w:val="00951C8A"/>
    <w:rsid w:val="0095531E"/>
    <w:rsid w:val="00981932"/>
    <w:rsid w:val="00982150"/>
    <w:rsid w:val="00983179"/>
    <w:rsid w:val="009E0E57"/>
    <w:rsid w:val="009F7028"/>
    <w:rsid w:val="00A166F5"/>
    <w:rsid w:val="00A903DD"/>
    <w:rsid w:val="00A95CD4"/>
    <w:rsid w:val="00AC7D61"/>
    <w:rsid w:val="00AE122A"/>
    <w:rsid w:val="00B15CB6"/>
    <w:rsid w:val="00B7175D"/>
    <w:rsid w:val="00B73B04"/>
    <w:rsid w:val="00B7649F"/>
    <w:rsid w:val="00B9769A"/>
    <w:rsid w:val="00BB56CB"/>
    <w:rsid w:val="00BC5CF0"/>
    <w:rsid w:val="00BD6114"/>
    <w:rsid w:val="00BE696E"/>
    <w:rsid w:val="00BF683A"/>
    <w:rsid w:val="00C2476F"/>
    <w:rsid w:val="00C37DE6"/>
    <w:rsid w:val="00C540CD"/>
    <w:rsid w:val="00C628F7"/>
    <w:rsid w:val="00C80ED2"/>
    <w:rsid w:val="00CA3034"/>
    <w:rsid w:val="00CB6064"/>
    <w:rsid w:val="00CC0859"/>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174E4"/>
    <w:rsid w:val="00E23BAD"/>
    <w:rsid w:val="00EE3076"/>
    <w:rsid w:val="00EF56BC"/>
    <w:rsid w:val="00F473E2"/>
    <w:rsid w:val="00F5755C"/>
    <w:rsid w:val="00F60561"/>
    <w:rsid w:val="00F826BE"/>
    <w:rsid w:val="00F87BDF"/>
    <w:rsid w:val="00FC1CB2"/>
    <w:rsid w:val="00FD5DE6"/>
    <w:rsid w:val="01A41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6429</Words>
  <Characters>6718</Characters>
  <Lines>0</Lines>
  <Paragraphs>0</Paragraphs>
  <TotalTime>0</TotalTime>
  <ScaleCrop>false</ScaleCrop>
  <LinksUpToDate>false</LinksUpToDate>
  <CharactersWithSpaces>6787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2025-07-30T14:17:56Z</dcterms:created>
  <dc:creator>Administrator</dc:creator>
  <cp:lastModifiedBy>上帝掷骰子吗</cp:lastModifiedBy>
  <dcterms:modified xsi:type="dcterms:W3CDTF">2025-07-30T14:17:56Z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DCE9313DF7B54C0B94195597FCD55796_12</vt:lpwstr>
  </property>
</Properties>
</file>