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50B422">
      <w:pPr>
        <w:pStyle w:val="10"/>
        <w:spacing w:line="360" w:lineRule="auto"/>
        <w:ind w:firstLine="480" w:firstLineChars="200"/>
        <w:rPr>
          <w:rFonts w:hAnsi="宋体" w:cs="Times New Roman"/>
          <w:sz w:val="24"/>
          <w:szCs w:val="24"/>
        </w:rPr>
      </w:pPr>
      <w:bookmarkStart w:id="0" w:name="_GoBack"/>
      <w:bookmarkEnd w:id="0"/>
      <w:r>
        <w:rPr>
          <w:rFonts w:hAnsi="宋体" w:eastAsia="黑体" w:cs="Times New Roman"/>
          <w:sz w:val="24"/>
          <w:szCs w:val="24"/>
        </w:rPr>
        <w:t>版块教案</w:t>
      </w:r>
    </w:p>
    <w:p w14:paraId="211B4CE7">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10　青山处处埋忠骨</w:t>
      </w:r>
    </w:p>
    <w:p w14:paraId="2F61F783">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教案设计</w:t>
      </w:r>
    </w:p>
    <w:p w14:paraId="5C611BE7">
      <w:pPr>
        <w:pStyle w:val="10"/>
        <w:spacing w:line="360" w:lineRule="auto"/>
        <w:ind w:firstLine="480" w:firstLineChars="200"/>
        <w:rPr>
          <w:rFonts w:hAnsi="宋体" w:cs="Times New Roman"/>
          <w:sz w:val="24"/>
          <w:szCs w:val="24"/>
        </w:rPr>
      </w:pPr>
      <w:r>
        <w:rPr>
          <w:rFonts w:hAnsi="宋体" w:eastAsia="黑体" w:cs="Times New Roman"/>
          <w:sz w:val="24"/>
          <w:szCs w:val="24"/>
        </w:rPr>
        <w:t>教学目标</w:t>
      </w:r>
    </w:p>
    <w:p w14:paraId="1478596B">
      <w:pPr>
        <w:pStyle w:val="10"/>
        <w:spacing w:line="360" w:lineRule="auto"/>
        <w:ind w:firstLine="480" w:firstLineChars="200"/>
        <w:rPr>
          <w:rFonts w:hAnsi="宋体" w:cs="Times New Roman"/>
          <w:sz w:val="24"/>
          <w:szCs w:val="24"/>
        </w:rPr>
      </w:pPr>
      <w:r>
        <w:rPr>
          <w:rFonts w:hAnsi="宋体" w:cs="Times New Roman"/>
          <w:sz w:val="24"/>
          <w:szCs w:val="24"/>
        </w:rPr>
        <w:t>1．认识“彭、拟”等9个生字，</w:t>
      </w:r>
      <w:r>
        <w:rPr>
          <w:rFonts w:hint="eastAsia" w:hAnsi="宋体" w:cs="Times New Roman"/>
          <w:sz w:val="24"/>
          <w:szCs w:val="24"/>
        </w:rPr>
        <w:t>会写“彭、</w:t>
      </w:r>
      <w:r>
        <w:rPr>
          <w:rFonts w:hAnsi="宋体" w:cs="Times New Roman"/>
          <w:sz w:val="24"/>
          <w:szCs w:val="24"/>
        </w:rPr>
        <w:t>拟”等14个字，会写“拟定、参谋”等13个词语。</w:t>
      </w:r>
    </w:p>
    <w:p w14:paraId="680B11F2">
      <w:pPr>
        <w:pStyle w:val="10"/>
        <w:spacing w:line="360" w:lineRule="auto"/>
        <w:ind w:firstLine="480" w:firstLineChars="200"/>
        <w:rPr>
          <w:rFonts w:hAnsi="宋体" w:cs="Times New Roman"/>
          <w:sz w:val="24"/>
          <w:szCs w:val="24"/>
        </w:rPr>
      </w:pPr>
      <w:r>
        <w:rPr>
          <w:rFonts w:hAnsi="宋体" w:cs="Times New Roman"/>
          <w:sz w:val="24"/>
          <w:szCs w:val="24"/>
        </w:rPr>
        <w:t>2．默读课文，能概括课文两个部分的内容。</w:t>
      </w:r>
    </w:p>
    <w:p w14:paraId="0BBC53F9">
      <w:pPr>
        <w:pStyle w:val="10"/>
        <w:spacing w:line="360" w:lineRule="auto"/>
        <w:ind w:firstLine="480" w:firstLineChars="200"/>
        <w:rPr>
          <w:rFonts w:hAnsi="宋体" w:cs="Times New Roman"/>
          <w:sz w:val="24"/>
          <w:szCs w:val="24"/>
        </w:rPr>
      </w:pPr>
      <w:r>
        <w:rPr>
          <w:rFonts w:hAnsi="宋体" w:cs="Times New Roman"/>
          <w:sz w:val="24"/>
          <w:szCs w:val="24"/>
        </w:rPr>
        <w:t>3．能找出描写毛主席动作、语言、神态的语句，体会他的内心世界，再有感情地朗读课文。</w:t>
      </w:r>
    </w:p>
    <w:p w14:paraId="52EE2FE1">
      <w:pPr>
        <w:pStyle w:val="10"/>
        <w:spacing w:line="360" w:lineRule="auto"/>
        <w:ind w:firstLine="480" w:firstLineChars="200"/>
        <w:rPr>
          <w:rFonts w:hAnsi="宋体" w:cs="Times New Roman"/>
          <w:sz w:val="24"/>
          <w:szCs w:val="24"/>
        </w:rPr>
      </w:pPr>
      <w:r>
        <w:rPr>
          <w:rFonts w:hAnsi="宋体" w:cs="Times New Roman"/>
          <w:sz w:val="24"/>
          <w:szCs w:val="24"/>
        </w:rPr>
        <w:t>4．能结合资料，说出对“青山处处埋忠骨，何须马革裏尸还”的理解。</w:t>
      </w:r>
    </w:p>
    <w:p w14:paraId="16AF9BF7">
      <w:pPr>
        <w:pStyle w:val="10"/>
        <w:spacing w:line="360" w:lineRule="auto"/>
        <w:ind w:firstLine="480" w:firstLineChars="200"/>
        <w:rPr>
          <w:rFonts w:hAnsi="宋体" w:cs="Times New Roman"/>
          <w:sz w:val="24"/>
          <w:szCs w:val="24"/>
        </w:rPr>
      </w:pPr>
      <w:r>
        <w:rPr>
          <w:rFonts w:hAnsi="宋体" w:eastAsia="黑体" w:cs="Times New Roman"/>
          <w:sz w:val="24"/>
          <w:szCs w:val="24"/>
        </w:rPr>
        <w:t>教学重点</w:t>
      </w:r>
    </w:p>
    <w:p w14:paraId="69FF024F">
      <w:pPr>
        <w:pStyle w:val="10"/>
        <w:spacing w:line="360" w:lineRule="auto"/>
        <w:ind w:firstLine="480" w:firstLineChars="200"/>
        <w:rPr>
          <w:rFonts w:hAnsi="宋体" w:cs="Times New Roman"/>
          <w:sz w:val="24"/>
          <w:szCs w:val="24"/>
        </w:rPr>
      </w:pPr>
      <w:r>
        <w:rPr>
          <w:rFonts w:hAnsi="宋体" w:cs="Times New Roman"/>
          <w:sz w:val="24"/>
          <w:szCs w:val="24"/>
        </w:rPr>
        <w:t>能找出描写毛主席动作、语言、神态的语句，体会他的内心世界，再有感情地朗读课文。</w:t>
      </w:r>
    </w:p>
    <w:p w14:paraId="770877A6">
      <w:pPr>
        <w:pStyle w:val="10"/>
        <w:spacing w:line="360" w:lineRule="auto"/>
        <w:ind w:firstLine="480" w:firstLineChars="200"/>
        <w:rPr>
          <w:rFonts w:hAnsi="宋体" w:cs="Times New Roman"/>
          <w:sz w:val="24"/>
          <w:szCs w:val="24"/>
        </w:rPr>
      </w:pPr>
      <w:r>
        <w:rPr>
          <w:rFonts w:hAnsi="宋体" w:eastAsia="黑体" w:cs="Times New Roman"/>
          <w:sz w:val="24"/>
          <w:szCs w:val="24"/>
        </w:rPr>
        <w:t>课前准备</w:t>
      </w:r>
    </w:p>
    <w:p w14:paraId="1AE30B2D">
      <w:pPr>
        <w:pStyle w:val="10"/>
        <w:spacing w:line="360" w:lineRule="auto"/>
        <w:ind w:firstLine="480" w:firstLineChars="200"/>
        <w:rPr>
          <w:rFonts w:hAnsi="宋体" w:cs="Times New Roman"/>
          <w:sz w:val="24"/>
          <w:szCs w:val="24"/>
        </w:rPr>
      </w:pPr>
      <w:r>
        <w:rPr>
          <w:rFonts w:hAnsi="宋体" w:eastAsia="黑体" w:cs="Times New Roman"/>
          <w:sz w:val="24"/>
          <w:szCs w:val="24"/>
        </w:rPr>
        <w:t>教师准备：</w:t>
      </w:r>
      <w:r>
        <w:rPr>
          <w:rFonts w:hAnsi="宋体" w:cs="Times New Roman"/>
          <w:sz w:val="24"/>
          <w:szCs w:val="24"/>
        </w:rPr>
        <w:t>1.制</w:t>
      </w:r>
      <w:r>
        <w:rPr>
          <w:rFonts w:hint="eastAsia" w:hAnsi="宋体" w:cs="Times New Roman"/>
          <w:sz w:val="24"/>
          <w:szCs w:val="24"/>
        </w:rPr>
        <w:t>作相关课件。</w:t>
      </w:r>
    </w:p>
    <w:p w14:paraId="1330782B">
      <w:pPr>
        <w:pStyle w:val="10"/>
        <w:spacing w:line="360" w:lineRule="auto"/>
        <w:ind w:firstLine="480" w:firstLineChars="200"/>
        <w:rPr>
          <w:rFonts w:hAnsi="宋体" w:cs="Times New Roman"/>
          <w:sz w:val="24"/>
          <w:szCs w:val="24"/>
        </w:rPr>
      </w:pPr>
      <w:r>
        <w:rPr>
          <w:rFonts w:hAnsi="宋体" w:cs="Times New Roman"/>
          <w:sz w:val="24"/>
          <w:szCs w:val="24"/>
        </w:rPr>
        <w:t>2．搜集毛主席的相关资料和抗美援朝的相关资料。</w:t>
      </w:r>
    </w:p>
    <w:p w14:paraId="457ED3A6">
      <w:pPr>
        <w:pStyle w:val="10"/>
        <w:spacing w:line="360" w:lineRule="auto"/>
        <w:ind w:firstLine="480" w:firstLineChars="200"/>
        <w:rPr>
          <w:rFonts w:hAnsi="宋体" w:cs="Times New Roman"/>
          <w:sz w:val="24"/>
          <w:szCs w:val="24"/>
        </w:rPr>
      </w:pPr>
      <w:r>
        <w:rPr>
          <w:rFonts w:hAnsi="宋体" w:eastAsia="黑体" w:cs="Times New Roman"/>
          <w:sz w:val="24"/>
          <w:szCs w:val="24"/>
        </w:rPr>
        <w:t>学生准备：</w:t>
      </w:r>
      <w:r>
        <w:rPr>
          <w:rFonts w:hAnsi="宋体" w:cs="Times New Roman"/>
          <w:sz w:val="24"/>
          <w:szCs w:val="24"/>
        </w:rPr>
        <w:t>搜集抗美援朝的相关资料；了解毛主席的亲人为革命献身的资料。</w:t>
      </w:r>
    </w:p>
    <w:p w14:paraId="2D8A72D4">
      <w:pPr>
        <w:pStyle w:val="10"/>
        <w:spacing w:line="360" w:lineRule="auto"/>
        <w:ind w:firstLine="480" w:firstLineChars="200"/>
        <w:rPr>
          <w:rFonts w:hAnsi="宋体" w:cs="Times New Roman"/>
          <w:sz w:val="24"/>
          <w:szCs w:val="24"/>
        </w:rPr>
      </w:pPr>
      <w:r>
        <w:rPr>
          <w:rFonts w:hAnsi="宋体" w:eastAsia="黑体" w:cs="Times New Roman"/>
          <w:sz w:val="24"/>
          <w:szCs w:val="24"/>
        </w:rPr>
        <w:t>课时安排</w:t>
      </w:r>
    </w:p>
    <w:p w14:paraId="3363FB98">
      <w:pPr>
        <w:pStyle w:val="10"/>
        <w:spacing w:line="360" w:lineRule="auto"/>
        <w:ind w:firstLine="480" w:firstLineChars="200"/>
        <w:rPr>
          <w:rFonts w:hAnsi="宋体" w:cs="Times New Roman"/>
          <w:sz w:val="24"/>
          <w:szCs w:val="24"/>
        </w:rPr>
      </w:pPr>
      <w:r>
        <w:rPr>
          <w:rFonts w:hAnsi="宋体" w:cs="Times New Roman"/>
          <w:sz w:val="24"/>
          <w:szCs w:val="24"/>
        </w:rPr>
        <w:t>2课时。</w:t>
      </w:r>
    </w:p>
    <w:p w14:paraId="1DB7C220">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第一课时</w:t>
      </w:r>
    </w:p>
    <w:p w14:paraId="2D9EF92D">
      <w:pPr>
        <w:pStyle w:val="10"/>
        <w:spacing w:line="360" w:lineRule="auto"/>
        <w:ind w:firstLine="480" w:firstLineChars="200"/>
        <w:rPr>
          <w:rFonts w:hAnsi="宋体" w:cs="Times New Roman"/>
          <w:sz w:val="24"/>
          <w:szCs w:val="24"/>
        </w:rPr>
      </w:pPr>
      <w:r>
        <w:rPr>
          <w:rFonts w:hAnsi="宋体" w:eastAsia="黑体" w:cs="Times New Roman"/>
          <w:sz w:val="24"/>
          <w:szCs w:val="24"/>
        </w:rPr>
        <w:t>课时目标</w:t>
      </w:r>
    </w:p>
    <w:p w14:paraId="46CA0BFD">
      <w:pPr>
        <w:pStyle w:val="10"/>
        <w:spacing w:line="360" w:lineRule="auto"/>
        <w:ind w:firstLine="480" w:firstLineChars="200"/>
        <w:rPr>
          <w:rFonts w:hAnsi="宋体" w:cs="Times New Roman"/>
          <w:sz w:val="24"/>
          <w:szCs w:val="24"/>
        </w:rPr>
      </w:pPr>
      <w:r>
        <w:rPr>
          <w:rFonts w:hAnsi="宋体" w:cs="Times New Roman"/>
          <w:sz w:val="24"/>
          <w:szCs w:val="24"/>
        </w:rPr>
        <w:t>1．认识“彭、拟”等9个生字，会写“彭、拟”等14个字，会写“拟定、参谋”等13个词语。</w:t>
      </w:r>
    </w:p>
    <w:p w14:paraId="503ABE2E">
      <w:pPr>
        <w:pStyle w:val="10"/>
        <w:spacing w:line="360" w:lineRule="auto"/>
        <w:ind w:firstLine="480" w:firstLineChars="200"/>
        <w:rPr>
          <w:rFonts w:hAnsi="宋体" w:cs="Times New Roman"/>
          <w:sz w:val="24"/>
          <w:szCs w:val="24"/>
        </w:rPr>
      </w:pPr>
      <w:r>
        <w:rPr>
          <w:rFonts w:hAnsi="宋体" w:cs="Times New Roman"/>
          <w:sz w:val="24"/>
          <w:szCs w:val="24"/>
        </w:rPr>
        <w:t>2．默读课文，能概括课文两个部分的内容。</w:t>
      </w:r>
    </w:p>
    <w:p w14:paraId="789EB94F">
      <w:pPr>
        <w:pStyle w:val="10"/>
        <w:spacing w:line="360" w:lineRule="auto"/>
        <w:ind w:firstLine="480" w:firstLineChars="200"/>
        <w:rPr>
          <w:rFonts w:hAnsi="宋体" w:cs="Times New Roman"/>
          <w:sz w:val="24"/>
          <w:szCs w:val="24"/>
        </w:rPr>
      </w:pPr>
      <w:r>
        <w:rPr>
          <w:rFonts w:hAnsi="宋体" w:cs="Times New Roman"/>
          <w:sz w:val="24"/>
          <w:szCs w:val="24"/>
        </w:rPr>
        <w:t>3．聚焦第一部分，找出描写毛主席动作、语言、神态的语</w:t>
      </w:r>
      <w:r>
        <w:rPr>
          <w:rFonts w:hint="eastAsia" w:hAnsi="宋体" w:cs="Times New Roman"/>
          <w:sz w:val="24"/>
          <w:szCs w:val="24"/>
        </w:rPr>
        <w:t>句，</w:t>
      </w:r>
      <w:r>
        <w:rPr>
          <w:rFonts w:hAnsi="宋体" w:cs="Times New Roman"/>
          <w:sz w:val="24"/>
          <w:szCs w:val="24"/>
        </w:rPr>
        <w:t>体会他的内心世界。</w:t>
      </w:r>
    </w:p>
    <w:p w14:paraId="7C37FA4A">
      <w:pPr>
        <w:pStyle w:val="10"/>
        <w:spacing w:line="360" w:lineRule="auto"/>
        <w:ind w:firstLine="480" w:firstLineChars="200"/>
        <w:rPr>
          <w:rFonts w:hAnsi="宋体" w:cs="Times New Roman"/>
          <w:sz w:val="24"/>
          <w:szCs w:val="24"/>
        </w:rPr>
      </w:pPr>
      <w:r>
        <w:rPr>
          <w:rFonts w:hAnsi="宋体" w:eastAsia="黑体" w:cs="Times New Roman"/>
          <w:sz w:val="24"/>
          <w:szCs w:val="24"/>
        </w:rPr>
        <w:t>教学过程</w:t>
      </w:r>
    </w:p>
    <w:p w14:paraId="0A89ECFC">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板块一　谈话导入，了解背景</w:t>
      </w:r>
    </w:p>
    <w:p w14:paraId="68553C03">
      <w:pPr>
        <w:pStyle w:val="10"/>
        <w:spacing w:line="360" w:lineRule="auto"/>
        <w:ind w:firstLine="480" w:firstLineChars="200"/>
        <w:rPr>
          <w:rFonts w:hAnsi="宋体" w:cs="Times New Roman"/>
          <w:sz w:val="24"/>
          <w:szCs w:val="24"/>
        </w:rPr>
      </w:pPr>
      <w:r>
        <w:rPr>
          <w:rFonts w:hAnsi="宋体" w:eastAsia="黑体" w:cs="Times New Roman"/>
          <w:sz w:val="24"/>
          <w:szCs w:val="24"/>
        </w:rPr>
        <w:t>1</w:t>
      </w:r>
      <w:r>
        <w:rPr>
          <w:rFonts w:hAnsi="宋体" w:cs="Times New Roman"/>
          <w:sz w:val="24"/>
          <w:szCs w:val="24"/>
        </w:rPr>
        <w:t>．导入：同学们，在抗美援朝战争中，中国人民志愿军与朝鲜人民并肩作战，取得了伟大的胜利！在此期间，中朝两国人民结下了比海还深的情谊；在战争中，无数英雄儿女为了支援朝鲜战争，永远长眠在了朝鲜的土地上。巍巍青山里，长眠着我们可敬、可爱的志愿军战士们。其中一位，就是毛主席的爱子毛岸英同志。</w:t>
      </w:r>
    </w:p>
    <w:p w14:paraId="28EC2F56">
      <w:pPr>
        <w:pStyle w:val="10"/>
        <w:spacing w:line="360" w:lineRule="auto"/>
        <w:ind w:firstLine="480" w:firstLineChars="200"/>
        <w:rPr>
          <w:rFonts w:hAnsi="宋体" w:cs="Times New Roman"/>
          <w:sz w:val="24"/>
          <w:szCs w:val="24"/>
        </w:rPr>
      </w:pPr>
      <w:r>
        <w:rPr>
          <w:rFonts w:hAnsi="宋体" w:cs="Times New Roman"/>
          <w:sz w:val="24"/>
          <w:szCs w:val="24"/>
        </w:rPr>
        <w:t>2．学生交流搜集的本课资料</w:t>
      </w:r>
      <w:r>
        <w:rPr>
          <w:rFonts w:hint="eastAsia" w:hAnsi="宋体" w:cs="Times New Roman"/>
          <w:sz w:val="24"/>
          <w:szCs w:val="24"/>
        </w:rPr>
        <w:t>，</w:t>
      </w:r>
      <w:r>
        <w:rPr>
          <w:rFonts w:hAnsi="宋体" w:cs="Times New Roman"/>
          <w:sz w:val="24"/>
          <w:szCs w:val="24"/>
        </w:rPr>
        <w:t>师适时补充。</w:t>
      </w:r>
    </w:p>
    <w:p w14:paraId="07E0AD78">
      <w:pPr>
        <w:pStyle w:val="10"/>
        <w:spacing w:line="360" w:lineRule="auto"/>
        <w:ind w:firstLine="480" w:firstLineChars="200"/>
        <w:rPr>
          <w:rFonts w:hAnsi="宋体" w:cs="Times New Roman"/>
          <w:sz w:val="24"/>
          <w:szCs w:val="24"/>
        </w:rPr>
      </w:pPr>
      <w:r>
        <w:rPr>
          <w:rFonts w:hAnsi="宋体" w:cs="Times New Roman"/>
          <w:sz w:val="24"/>
          <w:szCs w:val="24"/>
        </w:rPr>
        <w:t>3．课件出示诗句，齐读诗句：“青山处处埋忠骨，何须马革裹尸还。”这是毛主席身为领袖对爱子毛岸英的安葬作出的艰难抉择。</w:t>
      </w:r>
    </w:p>
    <w:p w14:paraId="516B830C">
      <w:pPr>
        <w:pStyle w:val="10"/>
        <w:spacing w:line="360" w:lineRule="auto"/>
        <w:ind w:firstLine="480" w:firstLineChars="200"/>
        <w:rPr>
          <w:rFonts w:hAnsi="宋体" w:cs="Times New Roman"/>
          <w:sz w:val="24"/>
          <w:szCs w:val="24"/>
        </w:rPr>
      </w:pPr>
      <w:r>
        <w:rPr>
          <w:rFonts w:hAnsi="宋体" w:cs="Times New Roman"/>
          <w:sz w:val="24"/>
          <w:szCs w:val="24"/>
        </w:rPr>
        <w:t>4．</w:t>
      </w:r>
      <w:r>
        <w:rPr>
          <w:rFonts w:hAnsi="宋体" w:eastAsia="黑体" w:cs="Times New Roman"/>
          <w:sz w:val="24"/>
          <w:szCs w:val="24"/>
        </w:rPr>
        <w:t>揭题：</w:t>
      </w:r>
      <w:r>
        <w:rPr>
          <w:rFonts w:hAnsi="宋体" w:cs="Times New Roman"/>
          <w:sz w:val="24"/>
          <w:szCs w:val="24"/>
        </w:rPr>
        <w:t>今天，我们就来学习以名句为题目的课文——《青山处处埋忠骨》。</w:t>
      </w:r>
    </w:p>
    <w:p w14:paraId="248F54E1">
      <w:pPr>
        <w:pStyle w:val="10"/>
        <w:spacing w:line="360" w:lineRule="auto"/>
        <w:ind w:firstLine="480" w:firstLineChars="200"/>
        <w:rPr>
          <w:rFonts w:hAnsi="宋体" w:cs="Times New Roman"/>
          <w:sz w:val="24"/>
          <w:szCs w:val="24"/>
        </w:rPr>
      </w:pPr>
      <w:r>
        <w:rPr>
          <w:rFonts w:hAnsi="宋体" w:eastAsia="黑体" w:cs="Times New Roman"/>
          <w:sz w:val="24"/>
          <w:szCs w:val="24"/>
        </w:rPr>
        <w:t>操作指导：</w:t>
      </w:r>
      <w:r>
        <w:rPr>
          <w:rFonts w:hAnsi="宋体" w:eastAsia="楷体_GB2312" w:cs="Times New Roman"/>
          <w:sz w:val="24"/>
          <w:szCs w:val="24"/>
        </w:rPr>
        <w:t>教师课前要布置学生查找相关的资料，为理解课文内容，体会人物的内心世界作好准备。</w:t>
      </w:r>
    </w:p>
    <w:p w14:paraId="29B7F655">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板块二　初读课文，了解内容</w:t>
      </w:r>
    </w:p>
    <w:p w14:paraId="1171F65F">
      <w:pPr>
        <w:pStyle w:val="10"/>
        <w:spacing w:line="360" w:lineRule="auto"/>
        <w:ind w:firstLine="480" w:firstLineChars="200"/>
        <w:rPr>
          <w:rFonts w:hAnsi="宋体" w:eastAsia="黑体" w:cs="Times New Roman"/>
          <w:sz w:val="24"/>
          <w:szCs w:val="24"/>
        </w:rPr>
      </w:pPr>
      <w:r>
        <w:rPr>
          <w:rFonts w:hAnsi="宋体" w:eastAsia="黑体" w:cs="Times New Roman"/>
          <w:sz w:val="24"/>
          <w:szCs w:val="24"/>
        </w:rPr>
        <w:t>活动1　自主学习，读通课文</w:t>
      </w:r>
    </w:p>
    <w:p w14:paraId="5C0545AB">
      <w:pPr>
        <w:pStyle w:val="10"/>
        <w:spacing w:line="360" w:lineRule="auto"/>
        <w:ind w:firstLine="480" w:firstLineChars="200"/>
        <w:rPr>
          <w:rFonts w:hAnsi="宋体" w:cs="Times New Roman"/>
          <w:sz w:val="24"/>
          <w:szCs w:val="24"/>
        </w:rPr>
      </w:pPr>
      <w:r>
        <w:rPr>
          <w:rFonts w:hAnsi="宋体" w:cs="Times New Roman"/>
          <w:sz w:val="24"/>
          <w:szCs w:val="24"/>
        </w:rPr>
        <w:t>1．学生自由</w:t>
      </w:r>
      <w:r>
        <w:rPr>
          <w:rFonts w:hint="eastAsia" w:hAnsi="宋体" w:cs="Times New Roman"/>
          <w:sz w:val="24"/>
          <w:szCs w:val="24"/>
        </w:rPr>
        <w:t>读课文，</w:t>
      </w:r>
      <w:r>
        <w:rPr>
          <w:rFonts w:hAnsi="宋体" w:cs="Times New Roman"/>
          <w:sz w:val="24"/>
          <w:szCs w:val="24"/>
        </w:rPr>
        <w:t>把字音读准，把句子读通顺。</w:t>
      </w:r>
    </w:p>
    <w:p w14:paraId="514EA2F0">
      <w:pPr>
        <w:pStyle w:val="10"/>
        <w:spacing w:line="360" w:lineRule="auto"/>
        <w:ind w:firstLine="480" w:firstLineChars="200"/>
        <w:rPr>
          <w:rFonts w:hAnsi="宋体" w:cs="Times New Roman"/>
          <w:sz w:val="24"/>
          <w:szCs w:val="24"/>
        </w:rPr>
      </w:pPr>
      <w:r>
        <w:rPr>
          <w:rFonts w:hAnsi="宋体" w:cs="Times New Roman"/>
          <w:sz w:val="24"/>
          <w:szCs w:val="24"/>
        </w:rPr>
        <w:t>2．教师检测学生对生字、词语的掌握情况。</w:t>
      </w:r>
    </w:p>
    <w:p w14:paraId="50CDA7A7">
      <w:pPr>
        <w:pStyle w:val="10"/>
        <w:spacing w:line="360" w:lineRule="auto"/>
        <w:ind w:firstLine="480" w:firstLineChars="200"/>
        <w:rPr>
          <w:rFonts w:hAnsi="宋体" w:cs="Times New Roman"/>
          <w:sz w:val="24"/>
          <w:szCs w:val="24"/>
        </w:rPr>
      </w:pPr>
      <w:r>
        <w:rPr>
          <w:rFonts w:hAnsi="宋体" w:cs="Times New Roman"/>
          <w:sz w:val="24"/>
          <w:szCs w:val="24"/>
        </w:rPr>
        <w:t>(1)检测字音，指名读生字。</w:t>
      </w:r>
    </w:p>
    <w:p w14:paraId="7CA5A308">
      <w:pPr>
        <w:pStyle w:val="10"/>
        <w:spacing w:line="360" w:lineRule="auto"/>
        <w:ind w:firstLine="480" w:firstLineChars="200"/>
        <w:rPr>
          <w:rFonts w:hAnsi="宋体" w:cs="Times New Roman"/>
          <w:sz w:val="24"/>
          <w:szCs w:val="24"/>
        </w:rPr>
      </w:pPr>
      <w:r>
        <w:rPr>
          <w:rFonts w:hAnsi="宋体" w:cs="Times New Roman"/>
          <w:sz w:val="24"/>
          <w:szCs w:val="24"/>
        </w:rPr>
        <w:t>①出示生字：</w:t>
      </w:r>
    </w:p>
    <w:p w14:paraId="796C6349">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彭、拟、谋、赴、殊、踌、躇、黯、革。</w:t>
      </w:r>
    </w:p>
    <w:p w14:paraId="4E29F19D">
      <w:pPr>
        <w:pStyle w:val="10"/>
        <w:spacing w:line="360" w:lineRule="auto"/>
        <w:ind w:firstLine="480" w:firstLineChars="200"/>
        <w:rPr>
          <w:rFonts w:hAnsi="宋体" w:cs="Times New Roman"/>
          <w:sz w:val="24"/>
          <w:szCs w:val="24"/>
        </w:rPr>
      </w:pPr>
      <w:r>
        <w:rPr>
          <w:rFonts w:hAnsi="宋体" w:cs="Times New Roman"/>
          <w:sz w:val="24"/>
          <w:szCs w:val="24"/>
        </w:rPr>
        <w:t>②教师相机强调：“拟”的读音为nǐ，“殊”的读音为shū，“踌躇”的读音为chóu chú，“革”读二声ɡé。</w:t>
      </w:r>
    </w:p>
    <w:p w14:paraId="3A26E4E2">
      <w:pPr>
        <w:pStyle w:val="10"/>
        <w:spacing w:line="360" w:lineRule="auto"/>
        <w:ind w:firstLine="480" w:firstLineChars="200"/>
        <w:rPr>
          <w:rFonts w:hAnsi="宋体" w:cs="Times New Roman"/>
          <w:sz w:val="24"/>
          <w:szCs w:val="24"/>
        </w:rPr>
      </w:pPr>
      <w:r>
        <w:rPr>
          <w:rFonts w:hAnsi="宋体" w:cs="Times New Roman"/>
          <w:sz w:val="24"/>
          <w:szCs w:val="24"/>
        </w:rPr>
        <w:t>(2)检测词语掌握情况，指名读词语。</w:t>
      </w:r>
    </w:p>
    <w:p w14:paraId="01278B92">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拟定　参谋　损失　锻炼　情不自禁　慰问　</w:t>
      </w:r>
      <w:r>
        <w:rPr>
          <w:rFonts w:hint="eastAsia" w:hAnsi="宋体" w:eastAsia="楷体_GB2312" w:cs="Times New Roman"/>
          <w:sz w:val="24"/>
          <w:szCs w:val="24"/>
        </w:rPr>
        <w:t>眷恋　奔赴　繁忙　特殊　尊重　签字　下意识</w:t>
      </w:r>
    </w:p>
    <w:p w14:paraId="65220EDE">
      <w:pPr>
        <w:pStyle w:val="10"/>
        <w:spacing w:line="360" w:lineRule="auto"/>
        <w:ind w:firstLine="480" w:firstLineChars="200"/>
        <w:rPr>
          <w:rFonts w:hAnsi="宋体" w:cs="Times New Roman"/>
          <w:sz w:val="24"/>
          <w:szCs w:val="24"/>
        </w:rPr>
      </w:pPr>
      <w:r>
        <w:rPr>
          <w:rFonts w:hAnsi="宋体" w:cs="Times New Roman"/>
          <w:sz w:val="24"/>
          <w:szCs w:val="24"/>
        </w:rPr>
        <w:t>3．学生运用多种方式读词语。再提出不懂的生词，全班讨论解决。</w:t>
      </w:r>
    </w:p>
    <w:p w14:paraId="66A148A4">
      <w:pPr>
        <w:pStyle w:val="10"/>
        <w:spacing w:line="360" w:lineRule="auto"/>
        <w:ind w:firstLine="480" w:firstLineChars="200"/>
        <w:rPr>
          <w:rFonts w:hAnsi="宋体" w:cs="Times New Roman"/>
          <w:sz w:val="24"/>
          <w:szCs w:val="24"/>
        </w:rPr>
      </w:pPr>
      <w:r>
        <w:rPr>
          <w:rFonts w:hAnsi="宋体" w:cs="Times New Roman"/>
          <w:sz w:val="24"/>
          <w:szCs w:val="24"/>
        </w:rPr>
        <w:t>4．理解词语，教师总结。</w:t>
      </w:r>
    </w:p>
    <w:p w14:paraId="546CB9C2">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拟定：起草制定。</w:t>
      </w:r>
    </w:p>
    <w:p w14:paraId="6A1F1CD1">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喃喃：连续不断地小声说话的声音。</w:t>
      </w:r>
    </w:p>
    <w:p w14:paraId="46A179DB">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眷恋：(对自己喜爱的人或事物)深切地留恋。</w:t>
      </w:r>
    </w:p>
    <w:p w14:paraId="3BCCB108">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踌躇：犹豫。</w:t>
      </w:r>
    </w:p>
    <w:p w14:paraId="36B05E04">
      <w:pPr>
        <w:pStyle w:val="10"/>
        <w:spacing w:line="360" w:lineRule="auto"/>
        <w:ind w:firstLine="480" w:firstLineChars="200"/>
        <w:rPr>
          <w:rFonts w:hAnsi="宋体" w:cs="Times New Roman"/>
          <w:sz w:val="24"/>
          <w:szCs w:val="24"/>
        </w:rPr>
      </w:pPr>
      <w:r>
        <w:rPr>
          <w:rFonts w:hAnsi="宋体" w:eastAsia="楷体_GB2312" w:cs="Times New Roman"/>
          <w:sz w:val="24"/>
          <w:szCs w:val="24"/>
        </w:rPr>
        <w:t>黯然：心里不舒服、情绪低落的样子。</w:t>
      </w:r>
    </w:p>
    <w:p w14:paraId="27139EB0">
      <w:pPr>
        <w:pStyle w:val="10"/>
        <w:spacing w:line="360" w:lineRule="auto"/>
        <w:ind w:firstLine="480" w:firstLineChars="200"/>
        <w:rPr>
          <w:rFonts w:hAnsi="宋体" w:cs="Times New Roman"/>
          <w:sz w:val="24"/>
          <w:szCs w:val="24"/>
        </w:rPr>
      </w:pPr>
      <w:r>
        <w:rPr>
          <w:rFonts w:hAnsi="宋体" w:cs="Times New Roman"/>
          <w:sz w:val="24"/>
          <w:szCs w:val="24"/>
        </w:rPr>
        <w:t>5．指名读文，检测课文朗读情况。</w:t>
      </w:r>
    </w:p>
    <w:p w14:paraId="36BB9A9B">
      <w:pPr>
        <w:pStyle w:val="10"/>
        <w:spacing w:line="360" w:lineRule="auto"/>
        <w:ind w:firstLine="480" w:firstLineChars="200"/>
        <w:rPr>
          <w:rFonts w:hAnsi="宋体" w:cs="Times New Roman"/>
          <w:sz w:val="24"/>
          <w:szCs w:val="24"/>
        </w:rPr>
      </w:pPr>
      <w:r>
        <w:rPr>
          <w:rFonts w:hAnsi="宋体" w:eastAsia="黑体" w:cs="Times New Roman"/>
          <w:sz w:val="24"/>
          <w:szCs w:val="24"/>
        </w:rPr>
        <w:t>活动2　读文思考，明晰结构</w:t>
      </w:r>
    </w:p>
    <w:p w14:paraId="56270FE3">
      <w:pPr>
        <w:pStyle w:val="10"/>
        <w:spacing w:line="360" w:lineRule="auto"/>
        <w:ind w:firstLine="480" w:firstLineChars="200"/>
        <w:rPr>
          <w:rFonts w:hAnsi="宋体" w:cs="Times New Roman"/>
          <w:sz w:val="24"/>
          <w:szCs w:val="24"/>
        </w:rPr>
      </w:pPr>
      <w:r>
        <w:rPr>
          <w:rFonts w:hAnsi="宋体" w:cs="Times New Roman"/>
          <w:sz w:val="24"/>
          <w:szCs w:val="24"/>
        </w:rPr>
        <w:t>1．默读课文，思考：课文的两个部分</w:t>
      </w:r>
      <w:r>
        <w:rPr>
          <w:rFonts w:hint="eastAsia" w:hAnsi="宋体" w:cs="Times New Roman"/>
          <w:sz w:val="24"/>
          <w:szCs w:val="24"/>
        </w:rPr>
        <w:t>各写了什么内容</w:t>
      </w:r>
      <w:r>
        <w:rPr>
          <w:rFonts w:hAnsi="宋体" w:cs="Times New Roman"/>
          <w:sz w:val="24"/>
          <w:szCs w:val="24"/>
        </w:rPr>
        <w:t>？</w:t>
      </w:r>
      <w:r>
        <w:rPr>
          <w:rFonts w:hAnsi="宋体" w:eastAsia="楷体_GB2312" w:cs="Times New Roman"/>
          <w:sz w:val="24"/>
          <w:szCs w:val="24"/>
        </w:rPr>
        <w:t>(课件出示问题)</w:t>
      </w:r>
    </w:p>
    <w:p w14:paraId="339960AA">
      <w:pPr>
        <w:pStyle w:val="10"/>
        <w:spacing w:line="360" w:lineRule="auto"/>
        <w:ind w:firstLine="480" w:firstLineChars="200"/>
        <w:rPr>
          <w:rFonts w:hAnsi="宋体" w:cs="Times New Roman"/>
          <w:sz w:val="24"/>
          <w:szCs w:val="24"/>
        </w:rPr>
      </w:pPr>
      <w:r>
        <w:rPr>
          <w:rFonts w:hAnsi="宋体" w:cs="Times New Roman"/>
          <w:sz w:val="24"/>
          <w:szCs w:val="24"/>
        </w:rPr>
        <w:t>2．同桌互相交流每部分各写了什么内容。</w:t>
      </w:r>
    </w:p>
    <w:p w14:paraId="1E1E3480">
      <w:pPr>
        <w:pStyle w:val="10"/>
        <w:spacing w:line="360" w:lineRule="auto"/>
        <w:ind w:firstLine="480" w:firstLineChars="200"/>
        <w:rPr>
          <w:rFonts w:hAnsi="宋体" w:cs="Times New Roman"/>
          <w:sz w:val="24"/>
          <w:szCs w:val="24"/>
        </w:rPr>
      </w:pPr>
      <w:r>
        <w:rPr>
          <w:rFonts w:hAnsi="宋体" w:cs="Times New Roman"/>
          <w:sz w:val="24"/>
          <w:szCs w:val="24"/>
        </w:rPr>
        <w:t>3．全班交流。教师点拨概括主要内容的方法。</w:t>
      </w:r>
    </w:p>
    <w:p w14:paraId="07D0C4B5">
      <w:pPr>
        <w:pStyle w:val="10"/>
        <w:spacing w:line="360" w:lineRule="auto"/>
        <w:ind w:firstLine="480" w:firstLineChars="200"/>
        <w:rPr>
          <w:rFonts w:hAnsi="宋体" w:cs="Times New Roman"/>
          <w:sz w:val="24"/>
          <w:szCs w:val="24"/>
        </w:rPr>
      </w:pPr>
      <w:r>
        <w:rPr>
          <w:rFonts w:hAnsi="宋体" w:cs="Times New Roman"/>
          <w:sz w:val="24"/>
          <w:szCs w:val="24"/>
        </w:rPr>
        <w:t>第一部分：写毛主席看到有关毛岸英在朝鲜牺牲的电报后，心情无比悲痛。</w:t>
      </w:r>
    </w:p>
    <w:p w14:paraId="6F16FBB0">
      <w:pPr>
        <w:pStyle w:val="10"/>
        <w:spacing w:line="360" w:lineRule="auto"/>
        <w:ind w:firstLine="480" w:firstLineChars="200"/>
        <w:rPr>
          <w:rFonts w:hAnsi="宋体" w:cs="Times New Roman"/>
          <w:sz w:val="24"/>
          <w:szCs w:val="24"/>
        </w:rPr>
      </w:pPr>
      <w:r>
        <w:rPr>
          <w:rFonts w:hAnsi="宋体" w:cs="Times New Roman"/>
          <w:sz w:val="24"/>
          <w:szCs w:val="24"/>
        </w:rPr>
        <w:t>第二部分：写毛主席在面对毛岸英遗骨是否归葬这一问题时，内心经历了艰难的抉择，最后作出了将爱子葬于朝鲜的决定。</w:t>
      </w:r>
    </w:p>
    <w:p w14:paraId="5FC28805">
      <w:pPr>
        <w:pStyle w:val="10"/>
        <w:spacing w:line="360" w:lineRule="auto"/>
        <w:ind w:firstLine="480" w:firstLineChars="200"/>
        <w:rPr>
          <w:rFonts w:hAnsi="宋体" w:cs="Times New Roman"/>
          <w:sz w:val="24"/>
          <w:szCs w:val="24"/>
        </w:rPr>
      </w:pPr>
      <w:r>
        <w:rPr>
          <w:rFonts w:hAnsi="宋体" w:cs="Times New Roman"/>
          <w:sz w:val="24"/>
          <w:szCs w:val="24"/>
        </w:rPr>
        <w:t>4．完成填空，理清线索。</w:t>
      </w:r>
    </w:p>
    <w:p w14:paraId="44E91609">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电报：司令部电报，岸英牺牲——司令部来电，(　　　　　　　)——朝鲜来电，(　　　　</w:t>
      </w:r>
      <w:r>
        <w:rPr>
          <w:rFonts w:hint="eastAsia" w:hAnsi="宋体" w:eastAsia="楷体_GB2312" w:cs="Times New Roman"/>
          <w:sz w:val="24"/>
          <w:szCs w:val="24"/>
        </w:rPr>
        <w:t>　　　)。</w:t>
      </w:r>
    </w:p>
    <w:p w14:paraId="3CFF3887">
      <w:pPr>
        <w:pStyle w:val="10"/>
        <w:spacing w:line="360" w:lineRule="auto"/>
        <w:ind w:firstLine="480" w:firstLineChars="200"/>
        <w:rPr>
          <w:rFonts w:hAnsi="宋体" w:cs="Times New Roman"/>
          <w:sz w:val="24"/>
          <w:szCs w:val="24"/>
        </w:rPr>
      </w:pPr>
      <w:r>
        <w:rPr>
          <w:rFonts w:hAnsi="宋体" w:eastAsia="楷体_GB2312" w:cs="Times New Roman"/>
          <w:sz w:val="24"/>
          <w:szCs w:val="24"/>
        </w:rPr>
        <w:t>毛主席：惊闻噩耗——(　　　　　　　)——批示(　　　　　　　)。</w:t>
      </w:r>
    </w:p>
    <w:p w14:paraId="2628640B">
      <w:pPr>
        <w:pStyle w:val="10"/>
        <w:spacing w:line="360" w:lineRule="auto"/>
        <w:ind w:firstLine="480" w:firstLineChars="200"/>
        <w:rPr>
          <w:rFonts w:hAnsi="宋体" w:cs="Times New Roman"/>
          <w:sz w:val="24"/>
          <w:szCs w:val="24"/>
        </w:rPr>
      </w:pPr>
      <w:r>
        <w:rPr>
          <w:rFonts w:hAnsi="宋体" w:cs="Times New Roman"/>
          <w:sz w:val="24"/>
          <w:szCs w:val="24"/>
        </w:rPr>
        <w:t>5．教师小结概括主要内容的方法：抓住关键语句概括，以人物的思想感情变化为线索进行概括。</w:t>
      </w:r>
    </w:p>
    <w:p w14:paraId="7692BB08">
      <w:pPr>
        <w:pStyle w:val="10"/>
        <w:spacing w:line="360" w:lineRule="auto"/>
        <w:ind w:firstLine="480" w:firstLineChars="200"/>
        <w:rPr>
          <w:rFonts w:hAnsi="宋体" w:cs="Times New Roman"/>
          <w:sz w:val="24"/>
          <w:szCs w:val="24"/>
        </w:rPr>
      </w:pPr>
      <w:r>
        <w:rPr>
          <w:rFonts w:hAnsi="宋体" w:eastAsia="黑体" w:cs="Times New Roman"/>
          <w:sz w:val="24"/>
          <w:szCs w:val="24"/>
        </w:rPr>
        <w:t>操作指导：</w:t>
      </w:r>
      <w:r>
        <w:rPr>
          <w:rFonts w:hAnsi="宋体" w:eastAsia="楷体_GB2312" w:cs="Times New Roman"/>
          <w:sz w:val="24"/>
          <w:szCs w:val="24"/>
        </w:rPr>
        <w:t>课文篇幅不长，事件叙述清楚，对学生来说把握内容的难度不大，可以让学生充分读文后自主概括，教师根据学情适当点拨。</w:t>
      </w:r>
    </w:p>
    <w:p w14:paraId="761E1538">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板块三　合作探究，体会情感</w:t>
      </w:r>
    </w:p>
    <w:p w14:paraId="7B20F429">
      <w:pPr>
        <w:pStyle w:val="10"/>
        <w:spacing w:line="360" w:lineRule="auto"/>
        <w:ind w:firstLine="480" w:firstLineChars="200"/>
        <w:rPr>
          <w:rFonts w:hAnsi="宋体" w:eastAsia="黑体" w:cs="Times New Roman"/>
          <w:sz w:val="24"/>
          <w:szCs w:val="24"/>
        </w:rPr>
      </w:pPr>
      <w:r>
        <w:rPr>
          <w:rFonts w:hAnsi="宋体" w:eastAsia="黑体" w:cs="Times New Roman"/>
          <w:sz w:val="24"/>
          <w:szCs w:val="24"/>
        </w:rPr>
        <w:t>活动1　读文走进人物内心</w:t>
      </w:r>
    </w:p>
    <w:p w14:paraId="3A43BB9C">
      <w:pPr>
        <w:pStyle w:val="10"/>
        <w:spacing w:line="360" w:lineRule="auto"/>
        <w:ind w:firstLine="480" w:firstLineChars="200"/>
        <w:rPr>
          <w:rFonts w:hAnsi="宋体" w:cs="Times New Roman"/>
          <w:sz w:val="24"/>
          <w:szCs w:val="24"/>
        </w:rPr>
      </w:pPr>
      <w:r>
        <w:rPr>
          <w:rFonts w:hAnsi="宋体" w:cs="Times New Roman"/>
          <w:sz w:val="24"/>
          <w:szCs w:val="24"/>
        </w:rPr>
        <w:t>1．默读课文，思考：这是一篇写人的文章</w:t>
      </w:r>
      <w:r>
        <w:rPr>
          <w:rFonts w:hint="eastAsia" w:hAnsi="宋体" w:cs="Times New Roman"/>
          <w:sz w:val="24"/>
          <w:szCs w:val="24"/>
        </w:rPr>
        <w:t>，</w:t>
      </w:r>
      <w:r>
        <w:rPr>
          <w:rFonts w:hAnsi="宋体" w:cs="Times New Roman"/>
          <w:sz w:val="24"/>
          <w:szCs w:val="24"/>
        </w:rPr>
        <w:t>要如何来理解一个人物并走进人物的内心呢？</w:t>
      </w:r>
    </w:p>
    <w:p w14:paraId="53812D1B">
      <w:pPr>
        <w:pStyle w:val="10"/>
        <w:spacing w:line="360" w:lineRule="auto"/>
        <w:ind w:firstLine="480" w:firstLineChars="200"/>
        <w:rPr>
          <w:rFonts w:hAnsi="宋体" w:cs="Times New Roman"/>
          <w:sz w:val="24"/>
          <w:szCs w:val="24"/>
        </w:rPr>
      </w:pPr>
      <w:r>
        <w:rPr>
          <w:rFonts w:hAnsi="宋体" w:eastAsia="黑体" w:cs="Times New Roman"/>
          <w:sz w:val="24"/>
          <w:szCs w:val="24"/>
        </w:rPr>
        <w:t>预设：</w:t>
      </w:r>
      <w:r>
        <w:rPr>
          <w:rFonts w:hAnsi="宋体" w:cs="Times New Roman"/>
          <w:sz w:val="24"/>
          <w:szCs w:val="24"/>
        </w:rPr>
        <w:t>通过人物的语言、动作、神态等方面来读懂和理解一个人物的精神世界和品质。</w:t>
      </w:r>
    </w:p>
    <w:p w14:paraId="1DAC520E">
      <w:pPr>
        <w:pStyle w:val="10"/>
        <w:spacing w:line="360" w:lineRule="auto"/>
        <w:ind w:firstLine="480" w:firstLineChars="200"/>
        <w:rPr>
          <w:rFonts w:hAnsi="宋体" w:cs="Times New Roman"/>
          <w:sz w:val="24"/>
          <w:szCs w:val="24"/>
        </w:rPr>
      </w:pPr>
      <w:r>
        <w:rPr>
          <w:rFonts w:hAnsi="宋体" w:cs="Times New Roman"/>
          <w:sz w:val="24"/>
          <w:szCs w:val="24"/>
        </w:rPr>
        <w:t>2．快速浏览课文，看看哪些地方表现了毛主席的“痛”，请画下来。</w:t>
      </w:r>
    </w:p>
    <w:p w14:paraId="76D4B67A">
      <w:pPr>
        <w:pStyle w:val="10"/>
        <w:spacing w:line="360" w:lineRule="auto"/>
        <w:ind w:firstLine="480" w:firstLineChars="200"/>
        <w:rPr>
          <w:rFonts w:hAnsi="宋体" w:cs="Times New Roman"/>
          <w:sz w:val="24"/>
          <w:szCs w:val="24"/>
        </w:rPr>
      </w:pPr>
      <w:r>
        <w:rPr>
          <w:rFonts w:hAnsi="宋体" w:cs="Times New Roman"/>
          <w:sz w:val="24"/>
          <w:szCs w:val="24"/>
        </w:rPr>
        <w:t>3．反复品读，看看你能从这些句子中体会到什么，可以把自己的感受批注在句子旁。</w:t>
      </w:r>
    </w:p>
    <w:p w14:paraId="59696CE4">
      <w:pPr>
        <w:pStyle w:val="10"/>
        <w:spacing w:line="360" w:lineRule="auto"/>
        <w:ind w:firstLine="480" w:firstLineChars="200"/>
        <w:rPr>
          <w:rFonts w:hAnsi="宋体" w:cs="Times New Roman"/>
          <w:sz w:val="24"/>
          <w:szCs w:val="24"/>
        </w:rPr>
      </w:pPr>
      <w:r>
        <w:rPr>
          <w:rFonts w:hAnsi="宋体" w:cs="Times New Roman"/>
          <w:sz w:val="24"/>
          <w:szCs w:val="24"/>
        </w:rPr>
        <w:t>4．补充资料：课件出示“毛岸英人物简介”及“抗美援朝”相关图片，让学生更深入地体会毛主席的悲痛之情。</w:t>
      </w:r>
    </w:p>
    <w:p w14:paraId="3C83495C">
      <w:pPr>
        <w:pStyle w:val="10"/>
        <w:spacing w:line="360" w:lineRule="auto"/>
        <w:ind w:firstLine="480" w:firstLineChars="200"/>
        <w:rPr>
          <w:rFonts w:hAnsi="宋体" w:cs="Times New Roman"/>
          <w:sz w:val="24"/>
          <w:szCs w:val="24"/>
        </w:rPr>
      </w:pPr>
      <w:r>
        <w:rPr>
          <w:rFonts w:hAnsi="宋体" w:eastAsia="黑体" w:cs="Times New Roman"/>
          <w:sz w:val="24"/>
          <w:szCs w:val="24"/>
        </w:rPr>
        <w:t>活动2　品味语言，体会痛苦</w:t>
      </w:r>
    </w:p>
    <w:p w14:paraId="13A222CB">
      <w:pPr>
        <w:pStyle w:val="10"/>
        <w:spacing w:line="360" w:lineRule="auto"/>
        <w:ind w:firstLine="480" w:firstLineChars="200"/>
        <w:rPr>
          <w:rFonts w:hAnsi="宋体" w:cs="Times New Roman"/>
          <w:sz w:val="24"/>
          <w:szCs w:val="24"/>
        </w:rPr>
      </w:pPr>
      <w:r>
        <w:rPr>
          <w:rFonts w:hAnsi="宋体" w:cs="Times New Roman"/>
          <w:sz w:val="24"/>
          <w:szCs w:val="24"/>
        </w:rPr>
        <w:t>1．交流你体会到的痛</w:t>
      </w:r>
      <w:r>
        <w:rPr>
          <w:rFonts w:hint="eastAsia" w:hAnsi="宋体" w:cs="Times New Roman"/>
          <w:sz w:val="24"/>
          <w:szCs w:val="24"/>
        </w:rPr>
        <w:t>苦</w:t>
      </w:r>
      <w:r>
        <w:rPr>
          <w:rFonts w:hAnsi="宋体" w:cs="Times New Roman"/>
          <w:sz w:val="24"/>
          <w:szCs w:val="24"/>
        </w:rPr>
        <w:t>：</w:t>
      </w:r>
    </w:p>
    <w:p w14:paraId="4E1D8D74">
      <w:pPr>
        <w:pStyle w:val="10"/>
        <w:spacing w:line="360" w:lineRule="auto"/>
        <w:ind w:firstLine="480" w:firstLineChars="200"/>
        <w:rPr>
          <w:rFonts w:hAnsi="宋体" w:cs="Times New Roman"/>
          <w:sz w:val="24"/>
          <w:szCs w:val="24"/>
        </w:rPr>
      </w:pPr>
      <w:r>
        <w:rPr>
          <w:rFonts w:hAnsi="宋体" w:cs="Times New Roman"/>
          <w:sz w:val="24"/>
          <w:szCs w:val="24"/>
        </w:rPr>
        <w:t>作为父亲，毛主席很想见儿子，因为______________________________。</w:t>
      </w:r>
    </w:p>
    <w:p w14:paraId="5EC86E76">
      <w:pPr>
        <w:pStyle w:val="10"/>
        <w:spacing w:line="360" w:lineRule="auto"/>
        <w:ind w:firstLine="480" w:firstLineChars="200"/>
        <w:rPr>
          <w:rFonts w:hAnsi="宋体" w:cs="Times New Roman"/>
          <w:sz w:val="24"/>
          <w:szCs w:val="24"/>
        </w:rPr>
      </w:pPr>
      <w:r>
        <w:rPr>
          <w:rFonts w:hAnsi="宋体" w:cs="Times New Roman"/>
          <w:sz w:val="24"/>
          <w:szCs w:val="24"/>
        </w:rPr>
        <w:t>作为主席，毛主席不能见儿子，因为______________________________。</w:t>
      </w:r>
    </w:p>
    <w:p w14:paraId="4A427E1B">
      <w:pPr>
        <w:pStyle w:val="10"/>
        <w:spacing w:line="360" w:lineRule="auto"/>
        <w:ind w:firstLine="480" w:firstLineChars="200"/>
        <w:rPr>
          <w:rFonts w:hAnsi="宋体" w:cs="Times New Roman"/>
          <w:sz w:val="24"/>
          <w:szCs w:val="24"/>
        </w:rPr>
      </w:pPr>
      <w:r>
        <w:rPr>
          <w:rFonts w:hAnsi="宋体" w:cs="Times New Roman"/>
          <w:sz w:val="24"/>
          <w:szCs w:val="24"/>
        </w:rPr>
        <w:t>2．毛主席不仅要忍受丧子之痛，还要忍受抉择之痛……这是一个怎样的父亲？</w:t>
      </w:r>
    </w:p>
    <w:p w14:paraId="73ECB875">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本环节要引导学生抓住对人物的语言、动作、神态等的描写，来读懂和理解一个人物的精神世界和品质。教师要适当放手，留给学生足够的时间，让学生自主学习，培养学生的自学能力。</w:t>
      </w:r>
    </w:p>
    <w:p w14:paraId="5B6D5ADC">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板块四　书写生字，多样练习</w:t>
      </w:r>
    </w:p>
    <w:p w14:paraId="0D439B97">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楷体_GB2312" w:cs="Times New Roman"/>
          <w:sz w:val="24"/>
          <w:szCs w:val="24"/>
        </w:rPr>
        <w:t>．</w:t>
      </w:r>
      <w:r>
        <w:rPr>
          <w:rFonts w:hAnsi="宋体" w:cs="Times New Roman"/>
          <w:sz w:val="24"/>
          <w:szCs w:val="24"/>
        </w:rPr>
        <w:t>指名读一读本课写字表中的会写字：彭、拟、谋、瑞、损、锻、炼、眷、赴、搞、殊、尊、签、革。</w:t>
      </w:r>
    </w:p>
    <w:p w14:paraId="75B4B862">
      <w:pPr>
        <w:pStyle w:val="10"/>
        <w:spacing w:line="360" w:lineRule="auto"/>
        <w:ind w:firstLine="480" w:firstLineChars="200"/>
        <w:rPr>
          <w:rFonts w:hAnsi="宋体" w:cs="Times New Roman"/>
          <w:sz w:val="24"/>
          <w:szCs w:val="24"/>
        </w:rPr>
      </w:pPr>
      <w:r>
        <w:rPr>
          <w:rFonts w:hAnsi="宋体" w:cs="Times New Roman"/>
          <w:sz w:val="24"/>
          <w:szCs w:val="24"/>
        </w:rPr>
        <w:t>2．区分形近字并组词。</w:t>
      </w:r>
    </w:p>
    <w:p w14:paraId="31128136">
      <w:pPr>
        <w:pStyle w:val="10"/>
        <w:spacing w:line="360" w:lineRule="auto"/>
        <w:ind w:firstLine="480" w:firstLineChars="200"/>
        <w:rPr>
          <w:rFonts w:hAnsi="宋体" w:cs="Times New Roman"/>
          <w:sz w:val="24"/>
          <w:szCs w:val="24"/>
        </w:rPr>
      </w:pPr>
      <w:r>
        <w:rPr>
          <w:rFonts w:hAnsi="宋体" w:cs="Times New Roman"/>
          <w:sz w:val="24"/>
          <w:szCs w:val="24"/>
        </w:rPr>
        <w:fldChar w:fldCharType="begin"/>
      </w:r>
      <w:r>
        <w:rPr>
          <w:rFonts w:hAnsi="宋体" w:cs="Times New Roman"/>
          <w:sz w:val="24"/>
          <w:szCs w:val="24"/>
        </w:rPr>
        <w:instrText xml:space="preserve">eq \b\lc\{(\a\vs4\al\co1(谋（　　　　）,媒（　　　　）))</w:instrText>
      </w:r>
      <w:r>
        <w:rPr>
          <w:rFonts w:hAnsi="宋体" w:cs="Times New Roman"/>
          <w:sz w:val="24"/>
          <w:szCs w:val="24"/>
        </w:rPr>
        <w:fldChar w:fldCharType="end"/>
      </w:r>
      <w:r>
        <w:rPr>
          <w:rFonts w:hAnsi="宋体" w:cs="Times New Roman"/>
          <w:sz w:val="24"/>
          <w:szCs w:val="24"/>
        </w:rPr>
        <w:t>　</w:t>
      </w:r>
      <w:r>
        <w:rPr>
          <w:rFonts w:hAnsi="宋体" w:cs="Times New Roman"/>
          <w:sz w:val="24"/>
          <w:szCs w:val="24"/>
        </w:rPr>
        <w:fldChar w:fldCharType="begin"/>
      </w:r>
      <w:r>
        <w:rPr>
          <w:rFonts w:hAnsi="宋体" w:cs="Times New Roman"/>
          <w:sz w:val="24"/>
          <w:szCs w:val="24"/>
        </w:rPr>
        <w:instrText xml:space="preserve">eq \b\lc\{(\a\vs4\al\co1(拟（　　　　）,似（　　　　）))</w:instrText>
      </w:r>
      <w:r>
        <w:rPr>
          <w:rFonts w:hAnsi="宋体" w:cs="Times New Roman"/>
          <w:sz w:val="24"/>
          <w:szCs w:val="24"/>
        </w:rPr>
        <w:fldChar w:fldCharType="end"/>
      </w:r>
      <w:r>
        <w:rPr>
          <w:rFonts w:hAnsi="宋体" w:cs="Times New Roman"/>
          <w:sz w:val="24"/>
          <w:szCs w:val="24"/>
        </w:rPr>
        <w:t>　</w:t>
      </w:r>
      <w:r>
        <w:rPr>
          <w:rFonts w:hAnsi="宋体" w:cs="Times New Roman"/>
          <w:sz w:val="24"/>
          <w:szCs w:val="24"/>
        </w:rPr>
        <w:fldChar w:fldCharType="begin"/>
      </w:r>
      <w:r>
        <w:rPr>
          <w:rFonts w:hAnsi="宋体" w:cs="Times New Roman"/>
          <w:sz w:val="24"/>
          <w:szCs w:val="24"/>
        </w:rPr>
        <w:instrText xml:space="preserve">eq \b\lc\{(\a\vs4\al\co1(锻（　　　　）,缎（　　　</w:instrText>
      </w:r>
      <w:r>
        <w:rPr>
          <w:rFonts w:hint="eastAsia" w:hAnsi="宋体" w:cs="Times New Roman"/>
          <w:sz w:val="24"/>
          <w:szCs w:val="24"/>
        </w:rPr>
        <w:instrText xml:space="preserve">　）</w:instrText>
      </w:r>
      <w:r>
        <w:rPr>
          <w:rFonts w:hAnsi="宋体" w:cs="Times New Roman"/>
          <w:sz w:val="24"/>
          <w:szCs w:val="24"/>
        </w:rPr>
        <w:instrText xml:space="preserve">))</w:instrText>
      </w:r>
      <w:r>
        <w:rPr>
          <w:rFonts w:hAnsi="宋体" w:cs="Times New Roman"/>
          <w:sz w:val="24"/>
          <w:szCs w:val="24"/>
        </w:rPr>
        <w:fldChar w:fldCharType="end"/>
      </w:r>
    </w:p>
    <w:p w14:paraId="2DF3C6F7">
      <w:pPr>
        <w:pStyle w:val="10"/>
        <w:spacing w:line="360" w:lineRule="auto"/>
        <w:ind w:firstLine="480" w:firstLineChars="200"/>
        <w:rPr>
          <w:rFonts w:hAnsi="宋体" w:cs="Times New Roman"/>
          <w:sz w:val="24"/>
          <w:szCs w:val="24"/>
        </w:rPr>
      </w:pPr>
      <w:r>
        <w:rPr>
          <w:rFonts w:hAnsi="宋体" w:cs="Times New Roman"/>
          <w:sz w:val="24"/>
          <w:szCs w:val="24"/>
        </w:rPr>
        <w:fldChar w:fldCharType="begin"/>
      </w:r>
      <w:r>
        <w:rPr>
          <w:rFonts w:hAnsi="宋体" w:cs="Times New Roman"/>
          <w:sz w:val="24"/>
          <w:szCs w:val="24"/>
        </w:rPr>
        <w:instrText xml:space="preserve">eq \b\lc\{(\a\vs4\al\co1(炼（　　　　）,练（　　　　）))</w:instrText>
      </w:r>
      <w:r>
        <w:rPr>
          <w:rFonts w:hAnsi="宋体" w:cs="Times New Roman"/>
          <w:sz w:val="24"/>
          <w:szCs w:val="24"/>
        </w:rPr>
        <w:fldChar w:fldCharType="end"/>
      </w:r>
      <w:r>
        <w:rPr>
          <w:rFonts w:hAnsi="宋体" w:cs="Times New Roman"/>
          <w:sz w:val="24"/>
          <w:szCs w:val="24"/>
        </w:rPr>
        <w:t>　</w:t>
      </w:r>
      <w:r>
        <w:rPr>
          <w:rFonts w:hAnsi="宋体" w:cs="Times New Roman"/>
          <w:sz w:val="24"/>
          <w:szCs w:val="24"/>
        </w:rPr>
        <w:fldChar w:fldCharType="begin"/>
      </w:r>
      <w:r>
        <w:rPr>
          <w:rFonts w:hAnsi="宋体" w:cs="Times New Roman"/>
          <w:sz w:val="24"/>
          <w:szCs w:val="24"/>
        </w:rPr>
        <w:instrText xml:space="preserve">eq \b\lc\{(\a\vs4\al\co1(搞（　　　　）,稿（　　　　）))</w:instrText>
      </w:r>
      <w:r>
        <w:rPr>
          <w:rFonts w:hAnsi="宋体" w:cs="Times New Roman"/>
          <w:sz w:val="24"/>
          <w:szCs w:val="24"/>
        </w:rPr>
        <w:fldChar w:fldCharType="end"/>
      </w:r>
      <w:r>
        <w:rPr>
          <w:rFonts w:hAnsi="宋体" w:cs="Times New Roman"/>
          <w:sz w:val="24"/>
          <w:szCs w:val="24"/>
        </w:rPr>
        <w:t>　</w:t>
      </w:r>
      <w:r>
        <w:rPr>
          <w:rFonts w:hAnsi="宋体" w:cs="Times New Roman"/>
          <w:sz w:val="24"/>
          <w:szCs w:val="24"/>
        </w:rPr>
        <w:fldChar w:fldCharType="begin"/>
      </w:r>
      <w:r>
        <w:rPr>
          <w:rFonts w:hAnsi="宋体" w:cs="Times New Roman"/>
          <w:sz w:val="24"/>
          <w:szCs w:val="24"/>
        </w:rPr>
        <w:instrText xml:space="preserve">eq \b\lc\{(\a\vs4\al\co1(赴（　　　　）,赵（　　　　）))</w:instrText>
      </w:r>
      <w:r>
        <w:rPr>
          <w:rFonts w:hAnsi="宋体" w:cs="Times New Roman"/>
          <w:sz w:val="24"/>
          <w:szCs w:val="24"/>
        </w:rPr>
        <w:fldChar w:fldCharType="end"/>
      </w:r>
    </w:p>
    <w:p w14:paraId="7C24BD1B">
      <w:pPr>
        <w:pStyle w:val="10"/>
        <w:spacing w:line="360" w:lineRule="auto"/>
        <w:ind w:firstLine="480" w:firstLineChars="200"/>
        <w:rPr>
          <w:rFonts w:hAnsi="宋体" w:cs="Times New Roman"/>
          <w:sz w:val="24"/>
          <w:szCs w:val="24"/>
        </w:rPr>
      </w:pPr>
      <w:r>
        <w:rPr>
          <w:rFonts w:hAnsi="宋体" w:cs="Times New Roman"/>
          <w:sz w:val="24"/>
          <w:szCs w:val="24"/>
        </w:rPr>
        <w:t>3．学生独立观察生字书写时需要注意的地方，以及哪些生字比较难写，然后进行交流。</w:t>
      </w:r>
    </w:p>
    <w:p w14:paraId="2877AAAC">
      <w:pPr>
        <w:pStyle w:val="10"/>
        <w:spacing w:line="360" w:lineRule="auto"/>
        <w:ind w:firstLine="480" w:firstLineChars="200"/>
        <w:rPr>
          <w:rFonts w:hAnsi="宋体" w:cs="Times New Roman"/>
          <w:sz w:val="24"/>
          <w:szCs w:val="24"/>
        </w:rPr>
      </w:pPr>
      <w:r>
        <w:rPr>
          <w:rFonts w:hAnsi="宋体" w:cs="Times New Roman"/>
          <w:sz w:val="24"/>
          <w:szCs w:val="24"/>
        </w:rPr>
        <w:t>4．教师出示“锻、炼”书写动漫，相机指导，强调书写要点。</w:t>
      </w:r>
    </w:p>
    <w:p w14:paraId="11DB57B0">
      <w:pPr>
        <w:pStyle w:val="10"/>
        <w:spacing w:line="360" w:lineRule="auto"/>
        <w:ind w:firstLine="480" w:firstLineChars="200"/>
        <w:rPr>
          <w:rFonts w:hAnsi="宋体" w:cs="Times New Roman"/>
          <w:sz w:val="24"/>
          <w:szCs w:val="24"/>
        </w:rPr>
      </w:pPr>
      <w:r>
        <w:rPr>
          <w:rFonts w:hAnsi="宋体" w:cs="Times New Roman"/>
          <w:sz w:val="24"/>
          <w:szCs w:val="24"/>
        </w:rPr>
        <w:t>锻：整个字要写得紧凑一些。“段”右上角是横折弯</w:t>
      </w:r>
      <w:r>
        <w:rPr>
          <w:rFonts w:hint="eastAsia" w:hAnsi="宋体" w:cs="Times New Roman"/>
          <w:sz w:val="24"/>
          <w:szCs w:val="24"/>
        </w:rPr>
        <w:t>。</w:t>
      </w:r>
    </w:p>
    <w:p w14:paraId="26BFAE31">
      <w:pPr>
        <w:pStyle w:val="10"/>
        <w:spacing w:line="360" w:lineRule="auto"/>
        <w:ind w:firstLine="480" w:firstLineChars="200"/>
        <w:rPr>
          <w:rFonts w:hAnsi="宋体" w:cs="Times New Roman"/>
          <w:sz w:val="24"/>
          <w:szCs w:val="24"/>
        </w:rPr>
      </w:pPr>
      <w:r>
        <w:rPr>
          <w:rFonts w:hAnsi="宋体" w:cs="Times New Roman"/>
          <w:sz w:val="24"/>
          <w:szCs w:val="24"/>
        </w:rPr>
        <w:t>炼：左窄右宽。“火”为左偏旁时，捺变成点；右边不是“东”。</w:t>
      </w:r>
    </w:p>
    <w:p w14:paraId="228A4A92">
      <w:pPr>
        <w:pStyle w:val="10"/>
        <w:spacing w:line="360" w:lineRule="auto"/>
        <w:ind w:firstLine="480" w:firstLineChars="200"/>
        <w:rPr>
          <w:rFonts w:hAnsi="宋体" w:cs="Times New Roman"/>
          <w:sz w:val="24"/>
          <w:szCs w:val="24"/>
        </w:rPr>
      </w:pPr>
      <w:r>
        <w:rPr>
          <w:rFonts w:hAnsi="宋体" w:cs="Times New Roman"/>
          <w:sz w:val="24"/>
          <w:szCs w:val="24"/>
        </w:rPr>
        <w:t>眷：撇、捺要舒展，盖住下边的“目”。</w:t>
      </w:r>
    </w:p>
    <w:p w14:paraId="2E5B826E">
      <w:pPr>
        <w:pStyle w:val="10"/>
        <w:spacing w:line="360" w:lineRule="auto"/>
        <w:ind w:firstLine="480" w:firstLineChars="200"/>
        <w:rPr>
          <w:rFonts w:hAnsi="宋体" w:cs="Times New Roman"/>
          <w:sz w:val="24"/>
          <w:szCs w:val="24"/>
        </w:rPr>
      </w:pPr>
      <w:r>
        <w:rPr>
          <w:rFonts w:hAnsi="宋体" w:cs="Times New Roman"/>
          <w:sz w:val="24"/>
          <w:szCs w:val="24"/>
        </w:rPr>
        <w:t>尊：要注意字整体上的平衡。</w:t>
      </w:r>
    </w:p>
    <w:p w14:paraId="07A78311">
      <w:pPr>
        <w:pStyle w:val="10"/>
        <w:spacing w:line="360" w:lineRule="auto"/>
        <w:ind w:firstLine="480" w:firstLineChars="200"/>
        <w:rPr>
          <w:rFonts w:hAnsi="宋体" w:cs="Times New Roman"/>
          <w:sz w:val="24"/>
          <w:szCs w:val="24"/>
        </w:rPr>
      </w:pPr>
      <w:r>
        <w:rPr>
          <w:rFonts w:hAnsi="宋体" w:cs="Times New Roman"/>
          <w:sz w:val="24"/>
          <w:szCs w:val="24"/>
        </w:rPr>
        <w:t>5．学生书写生字及“拟定、参谋”等词语表中的词语，教师巡视指导。</w:t>
      </w:r>
    </w:p>
    <w:p w14:paraId="405BD321">
      <w:pPr>
        <w:pStyle w:val="10"/>
        <w:spacing w:line="360" w:lineRule="auto"/>
        <w:ind w:firstLine="480" w:firstLineChars="200"/>
        <w:rPr>
          <w:rFonts w:hAnsi="宋体" w:cs="Times New Roman"/>
          <w:sz w:val="24"/>
          <w:szCs w:val="24"/>
        </w:rPr>
      </w:pPr>
      <w:r>
        <w:rPr>
          <w:rFonts w:hAnsi="宋体" w:cs="Times New Roman"/>
          <w:sz w:val="24"/>
          <w:szCs w:val="24"/>
        </w:rPr>
        <w:t>6．投影展示评议。</w:t>
      </w:r>
    </w:p>
    <w:p w14:paraId="1DBF7C6C">
      <w:pPr>
        <w:pStyle w:val="10"/>
        <w:spacing w:line="360" w:lineRule="auto"/>
        <w:ind w:firstLine="480" w:firstLineChars="200"/>
        <w:rPr>
          <w:rFonts w:hAnsi="宋体" w:cs="Times New Roman"/>
          <w:sz w:val="24"/>
          <w:szCs w:val="24"/>
        </w:rPr>
      </w:pPr>
      <w:r>
        <w:rPr>
          <w:rFonts w:hAnsi="宋体" w:eastAsia="黑体" w:cs="Times New Roman"/>
          <w:sz w:val="24"/>
          <w:szCs w:val="24"/>
        </w:rPr>
        <w:t>操作指导：</w:t>
      </w:r>
      <w:r>
        <w:rPr>
          <w:rFonts w:hAnsi="宋体" w:eastAsia="楷体_GB2312" w:cs="Times New Roman"/>
          <w:sz w:val="24"/>
          <w:szCs w:val="24"/>
        </w:rPr>
        <w:t>本课生字可先让学生自主识记，教师再相机进行点拨指导。写字教学时，要提醒学生注意容易写错的字。注意字的结构，正确美观地书写。</w:t>
      </w:r>
    </w:p>
    <w:p w14:paraId="5614F022">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第二课时</w:t>
      </w:r>
    </w:p>
    <w:p w14:paraId="7C4D2B54">
      <w:pPr>
        <w:pStyle w:val="10"/>
        <w:spacing w:line="360" w:lineRule="auto"/>
        <w:ind w:firstLine="480" w:firstLineChars="200"/>
        <w:rPr>
          <w:rFonts w:hAnsi="宋体" w:cs="Times New Roman"/>
          <w:sz w:val="24"/>
          <w:szCs w:val="24"/>
        </w:rPr>
      </w:pPr>
      <w:r>
        <w:rPr>
          <w:rFonts w:hAnsi="宋体" w:eastAsia="黑体" w:cs="Times New Roman"/>
          <w:sz w:val="24"/>
          <w:szCs w:val="24"/>
        </w:rPr>
        <w:t>课</w:t>
      </w:r>
      <w:r>
        <w:rPr>
          <w:rFonts w:hint="eastAsia" w:hAnsi="宋体" w:eastAsia="黑体" w:cs="Times New Roman"/>
          <w:sz w:val="24"/>
          <w:szCs w:val="24"/>
        </w:rPr>
        <w:t>时目标</w:t>
      </w:r>
    </w:p>
    <w:p w14:paraId="378433B2">
      <w:pPr>
        <w:pStyle w:val="10"/>
        <w:spacing w:line="360" w:lineRule="auto"/>
        <w:ind w:firstLine="480" w:firstLineChars="200"/>
        <w:rPr>
          <w:rFonts w:hAnsi="宋体" w:cs="Times New Roman"/>
          <w:sz w:val="24"/>
          <w:szCs w:val="24"/>
        </w:rPr>
      </w:pPr>
      <w:r>
        <w:rPr>
          <w:rFonts w:hAnsi="宋体" w:cs="Times New Roman"/>
          <w:sz w:val="24"/>
          <w:szCs w:val="24"/>
        </w:rPr>
        <w:t>1．聚焦第二部分，找出描写毛主席动作、语言、神态的语句，体会毛主席的伟大胸怀。</w:t>
      </w:r>
    </w:p>
    <w:p w14:paraId="65C00901">
      <w:pPr>
        <w:pStyle w:val="10"/>
        <w:spacing w:line="360" w:lineRule="auto"/>
        <w:ind w:firstLine="480" w:firstLineChars="200"/>
        <w:rPr>
          <w:rFonts w:hAnsi="宋体" w:cs="Times New Roman"/>
          <w:sz w:val="24"/>
          <w:szCs w:val="24"/>
        </w:rPr>
      </w:pPr>
      <w:r>
        <w:rPr>
          <w:rFonts w:hAnsi="宋体" w:cs="Times New Roman"/>
          <w:sz w:val="24"/>
          <w:szCs w:val="24"/>
        </w:rPr>
        <w:t>2．能有感情地朗读课文。</w:t>
      </w:r>
    </w:p>
    <w:p w14:paraId="1326674C">
      <w:pPr>
        <w:pStyle w:val="10"/>
        <w:spacing w:line="360" w:lineRule="auto"/>
        <w:ind w:firstLine="480" w:firstLineChars="200"/>
        <w:rPr>
          <w:rFonts w:hAnsi="宋体" w:cs="Times New Roman"/>
          <w:sz w:val="24"/>
          <w:szCs w:val="24"/>
        </w:rPr>
      </w:pPr>
      <w:r>
        <w:rPr>
          <w:rFonts w:hAnsi="宋体" w:cs="Times New Roman"/>
          <w:sz w:val="24"/>
          <w:szCs w:val="24"/>
        </w:rPr>
        <w:t>3．能结合资料，说出对“青山处处埋忠骨，何须马革裹尸还”的理解。</w:t>
      </w:r>
    </w:p>
    <w:p w14:paraId="435592B8">
      <w:pPr>
        <w:pStyle w:val="10"/>
        <w:spacing w:line="360" w:lineRule="auto"/>
        <w:ind w:firstLine="480" w:firstLineChars="200"/>
        <w:rPr>
          <w:rFonts w:hAnsi="宋体" w:cs="Times New Roman"/>
          <w:sz w:val="24"/>
          <w:szCs w:val="24"/>
        </w:rPr>
      </w:pPr>
      <w:r>
        <w:rPr>
          <w:rFonts w:hAnsi="宋体" w:eastAsia="黑体" w:cs="Times New Roman"/>
          <w:sz w:val="24"/>
          <w:szCs w:val="24"/>
        </w:rPr>
        <w:t>教学过程</w:t>
      </w:r>
    </w:p>
    <w:p w14:paraId="44EA7AF4">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板块一　复习回顾，导入新课</w:t>
      </w:r>
    </w:p>
    <w:p w14:paraId="727BC1DF">
      <w:pPr>
        <w:pStyle w:val="10"/>
        <w:spacing w:line="360" w:lineRule="auto"/>
        <w:ind w:firstLine="480" w:firstLineChars="200"/>
        <w:rPr>
          <w:rFonts w:hAnsi="宋体" w:cs="Times New Roman"/>
          <w:sz w:val="24"/>
          <w:szCs w:val="24"/>
        </w:rPr>
      </w:pPr>
      <w:r>
        <w:rPr>
          <w:rFonts w:hAnsi="宋体" w:cs="Times New Roman"/>
          <w:sz w:val="24"/>
          <w:szCs w:val="24"/>
        </w:rPr>
        <w:t>1．回顾主要内容，说一说课文主要讲了什么。</w:t>
      </w:r>
      <w:r>
        <w:rPr>
          <w:rFonts w:hAnsi="宋体" w:eastAsia="楷体_GB2312" w:cs="Times New Roman"/>
          <w:sz w:val="24"/>
          <w:szCs w:val="24"/>
        </w:rPr>
        <w:t>(课文先讲了彭德怀从朝鲜发来的有关毛岸英牺牲的电报内容和毛主席见到电报后的悲痛心情，又讲了毛主席最后作出了将爱子安葬于朝鲜的艰</w:t>
      </w:r>
      <w:r>
        <w:rPr>
          <w:rFonts w:hint="eastAsia" w:hAnsi="宋体" w:eastAsia="楷体_GB2312" w:cs="Times New Roman"/>
          <w:sz w:val="24"/>
          <w:szCs w:val="24"/>
        </w:rPr>
        <w:t>难、</w:t>
      </w:r>
      <w:r>
        <w:rPr>
          <w:rFonts w:hAnsi="宋体" w:eastAsia="楷体_GB2312" w:cs="Times New Roman"/>
          <w:sz w:val="24"/>
          <w:szCs w:val="24"/>
        </w:rPr>
        <w:t>痛苦的决定。)</w:t>
      </w:r>
    </w:p>
    <w:p w14:paraId="10C9830C">
      <w:pPr>
        <w:pStyle w:val="10"/>
        <w:spacing w:line="360" w:lineRule="auto"/>
        <w:ind w:firstLine="480" w:firstLineChars="200"/>
        <w:rPr>
          <w:rFonts w:hAnsi="宋体" w:cs="Times New Roman"/>
          <w:sz w:val="24"/>
          <w:szCs w:val="24"/>
        </w:rPr>
      </w:pPr>
      <w:r>
        <w:rPr>
          <w:rFonts w:hAnsi="宋体" w:cs="Times New Roman"/>
          <w:sz w:val="24"/>
          <w:szCs w:val="24"/>
        </w:rPr>
        <w:t>2．抗美援朝战争爆发后，年仅28岁的毛岸英主动请求入朝参战，可谁能想到，他这一去就再也没回来。根据毛主席的批示，他被安葬在朝鲜的土地上。这节课就让我们走进课文，透过细节描写来体会毛主席痛失爱子的复杂内心。</w:t>
      </w:r>
    </w:p>
    <w:p w14:paraId="1DB520BA">
      <w:pPr>
        <w:pStyle w:val="10"/>
        <w:spacing w:line="360" w:lineRule="auto"/>
        <w:ind w:firstLine="480" w:firstLineChars="200"/>
        <w:rPr>
          <w:rFonts w:hAnsi="宋体" w:cs="Times New Roman"/>
          <w:sz w:val="24"/>
          <w:szCs w:val="24"/>
        </w:rPr>
      </w:pPr>
      <w:r>
        <w:rPr>
          <w:rFonts w:hAnsi="宋体" w:cs="Times New Roman"/>
          <w:sz w:val="24"/>
          <w:szCs w:val="24"/>
        </w:rPr>
        <w:t>3．教师出示课文题目，学生齐读。</w:t>
      </w:r>
    </w:p>
    <w:p w14:paraId="48B55058">
      <w:pPr>
        <w:pStyle w:val="10"/>
        <w:spacing w:line="360" w:lineRule="auto"/>
        <w:ind w:firstLine="480" w:firstLineChars="200"/>
        <w:rPr>
          <w:rFonts w:hAnsi="宋体" w:cs="Times New Roman"/>
          <w:sz w:val="24"/>
          <w:szCs w:val="24"/>
        </w:rPr>
      </w:pPr>
      <w:r>
        <w:rPr>
          <w:rFonts w:hAnsi="宋体" w:eastAsia="黑体" w:cs="Times New Roman"/>
          <w:sz w:val="24"/>
          <w:szCs w:val="24"/>
        </w:rPr>
        <w:t>操作指导：</w:t>
      </w:r>
      <w:r>
        <w:rPr>
          <w:rFonts w:hAnsi="宋体" w:eastAsia="楷体_GB2312" w:cs="Times New Roman"/>
          <w:sz w:val="24"/>
          <w:szCs w:val="24"/>
        </w:rPr>
        <w:t>教师先引导学生回顾课文的主要内容，再交代本节课的学习目标，使学习目的更加明确，为高效学习作准备。</w:t>
      </w:r>
    </w:p>
    <w:p w14:paraId="6ED81276">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板块二　品析细节</w:t>
      </w:r>
      <w:r>
        <w:rPr>
          <w:rFonts w:hint="eastAsia" w:hAnsi="宋体" w:eastAsia="黑体" w:cs="Times New Roman"/>
          <w:sz w:val="24"/>
          <w:szCs w:val="24"/>
        </w:rPr>
        <w:t>，</w:t>
      </w:r>
      <w:r>
        <w:rPr>
          <w:rFonts w:hAnsi="宋体" w:eastAsia="黑体" w:cs="Times New Roman"/>
          <w:sz w:val="24"/>
          <w:szCs w:val="24"/>
        </w:rPr>
        <w:t>体会情感</w:t>
      </w:r>
    </w:p>
    <w:p w14:paraId="7249388B">
      <w:pPr>
        <w:pStyle w:val="10"/>
        <w:spacing w:line="360" w:lineRule="auto"/>
        <w:ind w:firstLine="480" w:firstLineChars="200"/>
        <w:rPr>
          <w:rFonts w:hAnsi="宋体" w:eastAsia="黑体" w:cs="Times New Roman"/>
          <w:sz w:val="24"/>
          <w:szCs w:val="24"/>
        </w:rPr>
      </w:pPr>
      <w:r>
        <w:rPr>
          <w:rFonts w:hAnsi="宋体" w:eastAsia="黑体" w:cs="Times New Roman"/>
          <w:sz w:val="24"/>
          <w:szCs w:val="24"/>
        </w:rPr>
        <w:t>活动1　自主学习，走近人物</w:t>
      </w:r>
    </w:p>
    <w:p w14:paraId="7E0B1A1D">
      <w:pPr>
        <w:pStyle w:val="10"/>
        <w:spacing w:line="360" w:lineRule="auto"/>
        <w:ind w:firstLine="480" w:firstLineChars="200"/>
        <w:rPr>
          <w:rFonts w:hAnsi="宋体" w:cs="Times New Roman"/>
          <w:sz w:val="24"/>
          <w:szCs w:val="24"/>
        </w:rPr>
      </w:pPr>
      <w:r>
        <w:rPr>
          <w:rFonts w:hAnsi="宋体" w:cs="Times New Roman"/>
          <w:sz w:val="24"/>
          <w:szCs w:val="24"/>
        </w:rPr>
        <w:t>1．出示自学提示，学生自主学习。</w:t>
      </w:r>
    </w:p>
    <w:p w14:paraId="0AF5C0DA">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默读课文，画出描写毛主席动作、语言、神态的语句，圈出关键词语，写出自己的体会。</w:t>
      </w:r>
    </w:p>
    <w:p w14:paraId="10F4177B">
      <w:pPr>
        <w:pStyle w:val="10"/>
        <w:spacing w:line="360" w:lineRule="auto"/>
        <w:ind w:firstLine="480" w:firstLineChars="200"/>
        <w:rPr>
          <w:rFonts w:hAnsi="宋体" w:cs="Times New Roman"/>
          <w:sz w:val="24"/>
          <w:szCs w:val="24"/>
        </w:rPr>
      </w:pPr>
      <w:r>
        <w:rPr>
          <w:rFonts w:hAnsi="宋体" w:cs="Times New Roman"/>
          <w:sz w:val="24"/>
          <w:szCs w:val="24"/>
        </w:rPr>
        <w:t>2．小组内交流，结合所填表格表达自己的阅读体会。</w:t>
      </w:r>
    </w:p>
    <w:p w14:paraId="7F358A91">
      <w:pPr>
        <w:pStyle w:val="10"/>
        <w:spacing w:line="360" w:lineRule="auto"/>
        <w:ind w:firstLine="480" w:firstLineChars="200"/>
        <w:rPr>
          <w:rFonts w:hAnsi="宋体" w:cs="Times New Roman"/>
          <w:sz w:val="24"/>
          <w:szCs w:val="24"/>
        </w:rPr>
      </w:pPr>
      <w:r>
        <w:rPr>
          <w:rFonts w:hAnsi="宋体" w:cs="Times New Roman"/>
          <w:sz w:val="24"/>
          <w:szCs w:val="24"/>
        </w:rPr>
        <w:t>3．全班交流，说一说从所画的关键语句中体会到了毛主席怎样的内心世界。</w:t>
      </w:r>
      <w:r>
        <w:rPr>
          <w:rFonts w:hAnsi="宋体" w:eastAsia="楷体_GB2312" w:cs="Times New Roman"/>
          <w:sz w:val="24"/>
          <w:szCs w:val="24"/>
        </w:rPr>
        <w:t>(课件出示)</w:t>
      </w:r>
    </w:p>
    <w:tbl>
      <w:tblPr>
        <w:tblStyle w:val="14"/>
        <w:tblW w:w="94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3"/>
        <w:gridCol w:w="1418"/>
        <w:gridCol w:w="2404"/>
        <w:gridCol w:w="3893"/>
      </w:tblGrid>
      <w:tr w14:paraId="7F2AA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3" w:type="dxa"/>
            <w:vMerge w:val="restart"/>
            <w:shd w:val="clear" w:color="auto" w:fill="auto"/>
            <w:vAlign w:val="center"/>
          </w:tcPr>
          <w:p w14:paraId="4411E86B">
            <w:pPr>
              <w:pStyle w:val="10"/>
              <w:spacing w:line="360" w:lineRule="auto"/>
              <w:jc w:val="center"/>
              <w:rPr>
                <w:rFonts w:hAnsi="宋体" w:cs="Times New Roman"/>
                <w:sz w:val="24"/>
                <w:szCs w:val="24"/>
              </w:rPr>
            </w:pPr>
            <w:r>
              <w:rPr>
                <w:rFonts w:hAnsi="宋体" w:cs="Times New Roman"/>
                <w:sz w:val="24"/>
                <w:szCs w:val="24"/>
              </w:rPr>
              <w:t>活动内容</w:t>
            </w:r>
          </w:p>
        </w:tc>
        <w:tc>
          <w:tcPr>
            <w:tcW w:w="7715" w:type="dxa"/>
            <w:gridSpan w:val="3"/>
            <w:shd w:val="clear" w:color="auto" w:fill="auto"/>
            <w:vAlign w:val="center"/>
          </w:tcPr>
          <w:p w14:paraId="7E0E2191">
            <w:pPr>
              <w:pStyle w:val="10"/>
              <w:spacing w:line="360" w:lineRule="auto"/>
              <w:rPr>
                <w:rFonts w:hAnsi="宋体" w:cs="Times New Roman"/>
                <w:sz w:val="24"/>
                <w:szCs w:val="24"/>
              </w:rPr>
            </w:pPr>
            <w:r>
              <w:rPr>
                <w:rFonts w:hAnsi="宋体" w:cs="Times New Roman"/>
                <w:sz w:val="24"/>
                <w:szCs w:val="24"/>
              </w:rPr>
              <w:t>阅读思考：默读课文，画出描写毛主席动作、语言、神态的语句，体会他的内心世界。</w:t>
            </w:r>
          </w:p>
        </w:tc>
      </w:tr>
      <w:tr w14:paraId="2315A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3" w:type="dxa"/>
            <w:vMerge w:val="continue"/>
            <w:shd w:val="clear" w:color="auto" w:fill="auto"/>
            <w:vAlign w:val="center"/>
          </w:tcPr>
          <w:p w14:paraId="22B7FD1D">
            <w:pPr>
              <w:pStyle w:val="10"/>
              <w:spacing w:line="360" w:lineRule="auto"/>
              <w:jc w:val="center"/>
              <w:rPr>
                <w:rFonts w:hAnsi="宋体" w:cs="Times New Roman"/>
                <w:sz w:val="24"/>
                <w:szCs w:val="24"/>
              </w:rPr>
            </w:pPr>
          </w:p>
        </w:tc>
        <w:tc>
          <w:tcPr>
            <w:tcW w:w="3822" w:type="dxa"/>
            <w:gridSpan w:val="2"/>
            <w:shd w:val="clear" w:color="auto" w:fill="auto"/>
            <w:vAlign w:val="center"/>
          </w:tcPr>
          <w:p w14:paraId="0776087F">
            <w:pPr>
              <w:pStyle w:val="10"/>
              <w:spacing w:line="360" w:lineRule="auto"/>
              <w:jc w:val="center"/>
              <w:rPr>
                <w:rFonts w:hAnsi="宋体" w:cs="Times New Roman"/>
                <w:sz w:val="24"/>
                <w:szCs w:val="24"/>
              </w:rPr>
            </w:pPr>
            <w:r>
              <w:rPr>
                <w:rFonts w:hAnsi="宋体" w:cs="Times New Roman"/>
                <w:sz w:val="24"/>
                <w:szCs w:val="24"/>
              </w:rPr>
              <w:t>摘抄的关键语句</w:t>
            </w:r>
          </w:p>
        </w:tc>
        <w:tc>
          <w:tcPr>
            <w:tcW w:w="3893" w:type="dxa"/>
            <w:shd w:val="clear" w:color="auto" w:fill="auto"/>
            <w:vAlign w:val="center"/>
          </w:tcPr>
          <w:p w14:paraId="5630A423">
            <w:pPr>
              <w:pStyle w:val="10"/>
              <w:spacing w:line="360" w:lineRule="auto"/>
              <w:jc w:val="center"/>
              <w:rPr>
                <w:rFonts w:hAnsi="宋体" w:cs="Times New Roman"/>
                <w:sz w:val="24"/>
                <w:szCs w:val="24"/>
              </w:rPr>
            </w:pPr>
            <w:r>
              <w:rPr>
                <w:rFonts w:hAnsi="宋体" w:cs="Times New Roman"/>
                <w:sz w:val="24"/>
                <w:szCs w:val="24"/>
              </w:rPr>
              <w:t>“我”的体会</w:t>
            </w:r>
          </w:p>
        </w:tc>
      </w:tr>
      <w:tr w14:paraId="15A4D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3" w:type="dxa"/>
            <w:vMerge w:val="continue"/>
            <w:shd w:val="clear" w:color="auto" w:fill="auto"/>
            <w:vAlign w:val="center"/>
          </w:tcPr>
          <w:p w14:paraId="11DFD162">
            <w:pPr>
              <w:pStyle w:val="10"/>
              <w:spacing w:line="360" w:lineRule="auto"/>
              <w:jc w:val="center"/>
              <w:rPr>
                <w:rFonts w:hAnsi="宋体" w:cs="Times New Roman"/>
                <w:sz w:val="24"/>
                <w:szCs w:val="24"/>
              </w:rPr>
            </w:pPr>
          </w:p>
        </w:tc>
        <w:tc>
          <w:tcPr>
            <w:tcW w:w="1418" w:type="dxa"/>
            <w:shd w:val="clear" w:color="auto" w:fill="auto"/>
            <w:vAlign w:val="center"/>
          </w:tcPr>
          <w:p w14:paraId="52704716">
            <w:pPr>
              <w:pStyle w:val="10"/>
              <w:spacing w:line="360" w:lineRule="auto"/>
              <w:jc w:val="center"/>
              <w:rPr>
                <w:rFonts w:hAnsi="宋体" w:cs="Times New Roman"/>
                <w:sz w:val="24"/>
                <w:szCs w:val="24"/>
              </w:rPr>
            </w:pPr>
            <w:r>
              <w:rPr>
                <w:rFonts w:hAnsi="宋体" w:cs="Times New Roman"/>
                <w:sz w:val="24"/>
                <w:szCs w:val="24"/>
              </w:rPr>
              <w:t>动作描写</w:t>
            </w:r>
          </w:p>
        </w:tc>
        <w:tc>
          <w:tcPr>
            <w:tcW w:w="2404" w:type="dxa"/>
            <w:shd w:val="clear" w:color="auto" w:fill="auto"/>
            <w:vAlign w:val="center"/>
          </w:tcPr>
          <w:p w14:paraId="3863F075">
            <w:pPr>
              <w:pStyle w:val="10"/>
              <w:spacing w:line="360" w:lineRule="auto"/>
              <w:jc w:val="center"/>
              <w:rPr>
                <w:rFonts w:hAnsi="宋体" w:cs="Times New Roman"/>
                <w:sz w:val="24"/>
                <w:szCs w:val="24"/>
              </w:rPr>
            </w:pPr>
          </w:p>
        </w:tc>
        <w:tc>
          <w:tcPr>
            <w:tcW w:w="3893" w:type="dxa"/>
            <w:shd w:val="clear" w:color="auto" w:fill="auto"/>
            <w:vAlign w:val="center"/>
          </w:tcPr>
          <w:p w14:paraId="6D0C8DB2">
            <w:pPr>
              <w:pStyle w:val="10"/>
              <w:spacing w:line="360" w:lineRule="auto"/>
              <w:jc w:val="center"/>
              <w:rPr>
                <w:rFonts w:hAnsi="宋体" w:cs="Times New Roman"/>
                <w:sz w:val="24"/>
                <w:szCs w:val="24"/>
              </w:rPr>
            </w:pPr>
          </w:p>
        </w:tc>
      </w:tr>
      <w:tr w14:paraId="3E331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3" w:type="dxa"/>
            <w:vMerge w:val="continue"/>
            <w:shd w:val="clear" w:color="auto" w:fill="auto"/>
            <w:vAlign w:val="center"/>
          </w:tcPr>
          <w:p w14:paraId="6F58C6BE">
            <w:pPr>
              <w:pStyle w:val="10"/>
              <w:spacing w:line="360" w:lineRule="auto"/>
              <w:jc w:val="center"/>
              <w:rPr>
                <w:rFonts w:hAnsi="宋体" w:cs="Times New Roman"/>
                <w:sz w:val="24"/>
                <w:szCs w:val="24"/>
              </w:rPr>
            </w:pPr>
          </w:p>
        </w:tc>
        <w:tc>
          <w:tcPr>
            <w:tcW w:w="1418" w:type="dxa"/>
            <w:shd w:val="clear" w:color="auto" w:fill="auto"/>
            <w:vAlign w:val="center"/>
          </w:tcPr>
          <w:p w14:paraId="3BCD6ABF">
            <w:pPr>
              <w:pStyle w:val="10"/>
              <w:spacing w:line="360" w:lineRule="auto"/>
              <w:jc w:val="center"/>
              <w:rPr>
                <w:rFonts w:hAnsi="宋体" w:cs="Times New Roman"/>
                <w:sz w:val="24"/>
                <w:szCs w:val="24"/>
              </w:rPr>
            </w:pPr>
            <w:r>
              <w:rPr>
                <w:rFonts w:hAnsi="宋体" w:cs="Times New Roman"/>
                <w:sz w:val="24"/>
                <w:szCs w:val="24"/>
              </w:rPr>
              <w:t>语言描写</w:t>
            </w:r>
          </w:p>
        </w:tc>
        <w:tc>
          <w:tcPr>
            <w:tcW w:w="2404" w:type="dxa"/>
            <w:shd w:val="clear" w:color="auto" w:fill="auto"/>
            <w:vAlign w:val="center"/>
          </w:tcPr>
          <w:p w14:paraId="528507D0">
            <w:pPr>
              <w:pStyle w:val="10"/>
              <w:spacing w:line="360" w:lineRule="auto"/>
              <w:jc w:val="center"/>
              <w:rPr>
                <w:rFonts w:hAnsi="宋体" w:cs="Times New Roman"/>
                <w:sz w:val="24"/>
                <w:szCs w:val="24"/>
              </w:rPr>
            </w:pPr>
          </w:p>
        </w:tc>
        <w:tc>
          <w:tcPr>
            <w:tcW w:w="3893" w:type="dxa"/>
            <w:shd w:val="clear" w:color="auto" w:fill="auto"/>
            <w:vAlign w:val="center"/>
          </w:tcPr>
          <w:p w14:paraId="54899C04">
            <w:pPr>
              <w:pStyle w:val="10"/>
              <w:spacing w:line="360" w:lineRule="auto"/>
              <w:jc w:val="center"/>
              <w:rPr>
                <w:rFonts w:hAnsi="宋体" w:cs="Times New Roman"/>
                <w:sz w:val="24"/>
                <w:szCs w:val="24"/>
              </w:rPr>
            </w:pPr>
          </w:p>
        </w:tc>
      </w:tr>
      <w:tr w14:paraId="51A92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3" w:type="dxa"/>
            <w:vMerge w:val="continue"/>
            <w:shd w:val="clear" w:color="auto" w:fill="auto"/>
            <w:vAlign w:val="center"/>
          </w:tcPr>
          <w:p w14:paraId="49EE15CC">
            <w:pPr>
              <w:pStyle w:val="10"/>
              <w:spacing w:line="360" w:lineRule="auto"/>
              <w:jc w:val="center"/>
              <w:rPr>
                <w:rFonts w:hAnsi="宋体" w:cs="Times New Roman"/>
                <w:sz w:val="24"/>
                <w:szCs w:val="24"/>
              </w:rPr>
            </w:pPr>
          </w:p>
        </w:tc>
        <w:tc>
          <w:tcPr>
            <w:tcW w:w="1418" w:type="dxa"/>
            <w:shd w:val="clear" w:color="auto" w:fill="auto"/>
            <w:vAlign w:val="center"/>
          </w:tcPr>
          <w:p w14:paraId="4DC7150A">
            <w:pPr>
              <w:pStyle w:val="10"/>
              <w:spacing w:line="360" w:lineRule="auto"/>
              <w:jc w:val="center"/>
              <w:rPr>
                <w:rFonts w:hAnsi="宋体" w:cs="Times New Roman"/>
                <w:sz w:val="24"/>
                <w:szCs w:val="24"/>
              </w:rPr>
            </w:pPr>
            <w:r>
              <w:rPr>
                <w:rFonts w:hAnsi="宋体" w:cs="Times New Roman"/>
                <w:sz w:val="24"/>
                <w:szCs w:val="24"/>
              </w:rPr>
              <w:t>神态描写</w:t>
            </w:r>
          </w:p>
        </w:tc>
        <w:tc>
          <w:tcPr>
            <w:tcW w:w="2404" w:type="dxa"/>
            <w:shd w:val="clear" w:color="auto" w:fill="auto"/>
            <w:vAlign w:val="center"/>
          </w:tcPr>
          <w:p w14:paraId="697F09FB">
            <w:pPr>
              <w:pStyle w:val="10"/>
              <w:spacing w:line="360" w:lineRule="auto"/>
              <w:jc w:val="center"/>
              <w:rPr>
                <w:rFonts w:hAnsi="宋体" w:cs="Times New Roman"/>
                <w:sz w:val="24"/>
                <w:szCs w:val="24"/>
              </w:rPr>
            </w:pPr>
          </w:p>
        </w:tc>
        <w:tc>
          <w:tcPr>
            <w:tcW w:w="3893" w:type="dxa"/>
            <w:shd w:val="clear" w:color="auto" w:fill="auto"/>
            <w:vAlign w:val="center"/>
          </w:tcPr>
          <w:p w14:paraId="49AECADC">
            <w:pPr>
              <w:pStyle w:val="10"/>
              <w:spacing w:line="360" w:lineRule="auto"/>
              <w:jc w:val="center"/>
              <w:rPr>
                <w:rFonts w:hAnsi="宋体" w:cs="Times New Roman"/>
                <w:sz w:val="24"/>
                <w:szCs w:val="24"/>
              </w:rPr>
            </w:pPr>
          </w:p>
        </w:tc>
      </w:tr>
    </w:tbl>
    <w:p w14:paraId="61C681EF">
      <w:pPr>
        <w:pStyle w:val="10"/>
        <w:spacing w:line="360" w:lineRule="auto"/>
        <w:ind w:firstLine="480" w:firstLineChars="200"/>
        <w:rPr>
          <w:rFonts w:hAnsi="宋体" w:cs="Times New Roman"/>
          <w:sz w:val="24"/>
          <w:szCs w:val="24"/>
        </w:rPr>
      </w:pPr>
      <w:r>
        <w:rPr>
          <w:rFonts w:hAnsi="宋体" w:eastAsia="黑体" w:cs="Times New Roman"/>
          <w:sz w:val="24"/>
          <w:szCs w:val="24"/>
        </w:rPr>
        <w:t>活动2　品读句子，体会情感</w:t>
      </w:r>
    </w:p>
    <w:p w14:paraId="17739FDE">
      <w:pPr>
        <w:pStyle w:val="10"/>
        <w:spacing w:line="360" w:lineRule="auto"/>
        <w:ind w:firstLine="480" w:firstLineChars="200"/>
        <w:rPr>
          <w:rFonts w:hAnsi="宋体" w:cs="Times New Roman"/>
          <w:sz w:val="24"/>
          <w:szCs w:val="24"/>
        </w:rPr>
      </w:pPr>
      <w:r>
        <w:rPr>
          <w:rFonts w:hAnsi="宋体" w:cs="Times New Roman"/>
          <w:sz w:val="24"/>
          <w:szCs w:val="24"/>
        </w:rPr>
        <w:t>1．出示重点句子，指名读一读。</w:t>
      </w:r>
    </w:p>
    <w:p w14:paraId="49C8CCA8">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句1：从见到这封电报起，毛主席整整一天没说一句话，只是一支接着一支地吸着烟。</w:t>
      </w:r>
      <w:r>
        <w:rPr>
          <w:rFonts w:hint="eastAsia" w:hAnsi="宋体" w:eastAsia="楷体_GB2312" w:cs="Times New Roman"/>
          <w:sz w:val="24"/>
          <w:szCs w:val="24"/>
        </w:rPr>
        <w:t>桌子上的饭菜已经热了几次。</w:t>
      </w:r>
    </w:p>
    <w:p w14:paraId="37602E09">
      <w:pPr>
        <w:pStyle w:val="10"/>
        <w:spacing w:line="360" w:lineRule="auto"/>
        <w:ind w:firstLine="480" w:firstLineChars="200"/>
        <w:rPr>
          <w:rFonts w:hAnsi="宋体" w:cs="Times New Roman"/>
          <w:sz w:val="24"/>
          <w:szCs w:val="24"/>
        </w:rPr>
      </w:pPr>
      <w:r>
        <w:rPr>
          <w:rFonts w:hAnsi="宋体" w:cs="Times New Roman"/>
          <w:sz w:val="24"/>
          <w:szCs w:val="24"/>
        </w:rPr>
        <w:t>(1)抓住“整整一天没说一句话”“一支接着一支地吸着烟”“热了几次”体会毛主席内心巨大的悲痛。</w:t>
      </w:r>
    </w:p>
    <w:p w14:paraId="7FD2E369">
      <w:pPr>
        <w:pStyle w:val="10"/>
        <w:spacing w:line="360" w:lineRule="auto"/>
        <w:ind w:firstLine="480" w:firstLineChars="200"/>
        <w:rPr>
          <w:rFonts w:hAnsi="宋体" w:cs="Times New Roman"/>
          <w:sz w:val="24"/>
          <w:szCs w:val="24"/>
        </w:rPr>
      </w:pPr>
      <w:r>
        <w:rPr>
          <w:rFonts w:hAnsi="宋体" w:cs="Times New Roman"/>
          <w:sz w:val="24"/>
          <w:szCs w:val="24"/>
        </w:rPr>
        <w:t>(2)见到长子毛岸英牺牲的电报，作为父亲，毛主席可能想些什么？你能想象他的心理活动和神态吗？你从中感受到了什么？</w:t>
      </w:r>
    </w:p>
    <w:p w14:paraId="586B32AC">
      <w:pPr>
        <w:pStyle w:val="10"/>
        <w:spacing w:line="360" w:lineRule="auto"/>
        <w:ind w:firstLine="480" w:firstLineChars="200"/>
        <w:rPr>
          <w:rFonts w:hAnsi="宋体" w:cs="Times New Roman"/>
          <w:sz w:val="24"/>
          <w:szCs w:val="24"/>
        </w:rPr>
      </w:pPr>
      <w:r>
        <w:rPr>
          <w:rFonts w:hAnsi="宋体" w:cs="Times New Roman"/>
          <w:sz w:val="24"/>
          <w:szCs w:val="24"/>
        </w:rPr>
        <w:t>(3)这一天，对毛主席来说是长，还是短？</w:t>
      </w:r>
    </w:p>
    <w:p w14:paraId="2383D052">
      <w:pPr>
        <w:pStyle w:val="10"/>
        <w:spacing w:line="360" w:lineRule="auto"/>
        <w:ind w:firstLine="480" w:firstLineChars="200"/>
        <w:rPr>
          <w:rFonts w:hAnsi="宋体" w:cs="Times New Roman"/>
          <w:sz w:val="24"/>
          <w:szCs w:val="24"/>
        </w:rPr>
      </w:pPr>
      <w:r>
        <w:rPr>
          <w:rFonts w:hAnsi="宋体" w:cs="Times New Roman"/>
          <w:sz w:val="24"/>
          <w:szCs w:val="24"/>
        </w:rPr>
        <w:t>(4)创设情境引读。</w:t>
      </w:r>
    </w:p>
    <w:p w14:paraId="12DB997B">
      <w:pPr>
        <w:pStyle w:val="10"/>
        <w:spacing w:line="360" w:lineRule="auto"/>
        <w:ind w:firstLine="480" w:firstLineChars="200"/>
        <w:rPr>
          <w:rFonts w:hAnsi="宋体" w:cs="Times New Roman"/>
          <w:sz w:val="24"/>
          <w:szCs w:val="24"/>
        </w:rPr>
      </w:pPr>
      <w:r>
        <w:rPr>
          <w:rFonts w:hAnsi="宋体" w:eastAsia="黑体" w:cs="Times New Roman"/>
          <w:sz w:val="24"/>
          <w:szCs w:val="24"/>
        </w:rPr>
        <w:t>预设：</w:t>
      </w:r>
    </w:p>
    <w:p w14:paraId="0D9BC64C">
      <w:pPr>
        <w:pStyle w:val="10"/>
        <w:spacing w:line="360" w:lineRule="auto"/>
        <w:ind w:firstLine="480" w:firstLineChars="200"/>
        <w:rPr>
          <w:rFonts w:hAnsi="宋体" w:cs="Times New Roman"/>
          <w:sz w:val="24"/>
          <w:szCs w:val="24"/>
        </w:rPr>
      </w:pPr>
      <w:r>
        <w:rPr>
          <w:rFonts w:hAnsi="宋体" w:eastAsia="黑体" w:cs="Times New Roman"/>
          <w:sz w:val="24"/>
          <w:szCs w:val="24"/>
        </w:rPr>
        <w:t>师：</w:t>
      </w:r>
      <w:r>
        <w:rPr>
          <w:rFonts w:hAnsi="宋体" w:cs="Times New Roman"/>
          <w:sz w:val="24"/>
          <w:szCs w:val="24"/>
        </w:rPr>
        <w:t>这一天对毛主席来说，比一个月还要长——</w:t>
      </w:r>
    </w:p>
    <w:p w14:paraId="2C131772">
      <w:pPr>
        <w:pStyle w:val="10"/>
        <w:spacing w:line="360" w:lineRule="auto"/>
        <w:ind w:firstLine="480" w:firstLineChars="200"/>
        <w:rPr>
          <w:rFonts w:hAnsi="宋体" w:cs="Times New Roman"/>
          <w:sz w:val="24"/>
          <w:szCs w:val="24"/>
        </w:rPr>
      </w:pPr>
      <w:r>
        <w:rPr>
          <w:rFonts w:hAnsi="宋体" w:eastAsia="黑体" w:cs="Times New Roman"/>
          <w:sz w:val="24"/>
          <w:szCs w:val="24"/>
        </w:rPr>
        <w:t>生：</w:t>
      </w:r>
      <w:r>
        <w:rPr>
          <w:rFonts w:hAnsi="宋体" w:eastAsia="楷体_GB2312" w:cs="Times New Roman"/>
          <w:sz w:val="24"/>
          <w:szCs w:val="24"/>
        </w:rPr>
        <w:t>从见到这封电报起，毛主席整整一天没说一句</w:t>
      </w:r>
      <w:r>
        <w:rPr>
          <w:rFonts w:hint="eastAsia" w:hAnsi="宋体" w:eastAsia="楷体_GB2312" w:cs="Times New Roman"/>
          <w:sz w:val="24"/>
          <w:szCs w:val="24"/>
        </w:rPr>
        <w:t>话，</w:t>
      </w:r>
      <w:r>
        <w:rPr>
          <w:rFonts w:hAnsi="宋体" w:eastAsia="楷体_GB2312" w:cs="Times New Roman"/>
          <w:sz w:val="24"/>
          <w:szCs w:val="24"/>
        </w:rPr>
        <w:t>只是一支接着一支地吸着烟。桌子上的饭菜已经热了几次。</w:t>
      </w:r>
    </w:p>
    <w:p w14:paraId="73772EFA">
      <w:pPr>
        <w:pStyle w:val="10"/>
        <w:spacing w:line="360" w:lineRule="auto"/>
        <w:ind w:firstLine="480" w:firstLineChars="200"/>
        <w:rPr>
          <w:rFonts w:hAnsi="宋体" w:cs="Times New Roman"/>
          <w:sz w:val="24"/>
          <w:szCs w:val="24"/>
        </w:rPr>
      </w:pPr>
      <w:r>
        <w:rPr>
          <w:rFonts w:hAnsi="宋体" w:eastAsia="黑体" w:cs="Times New Roman"/>
          <w:sz w:val="24"/>
          <w:szCs w:val="24"/>
        </w:rPr>
        <w:t>师：</w:t>
      </w:r>
      <w:r>
        <w:rPr>
          <w:rFonts w:hAnsi="宋体" w:cs="Times New Roman"/>
          <w:sz w:val="24"/>
          <w:szCs w:val="24"/>
        </w:rPr>
        <w:t>噩耗传来，让毛主席悲痛不已——</w:t>
      </w:r>
    </w:p>
    <w:p w14:paraId="3E52205C">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w:t>
      </w:r>
      <w:r>
        <w:rPr>
          <w:rFonts w:hAnsi="宋体" w:eastAsia="楷体_GB2312" w:cs="Times New Roman"/>
          <w:sz w:val="24"/>
          <w:szCs w:val="24"/>
        </w:rPr>
        <w:t>从见到这封电报起，毛主席整整一天没说一句话，只是一支接着一支地吸着烟。桌子上的饭菜已经热了几次。</w:t>
      </w:r>
    </w:p>
    <w:p w14:paraId="6FB046DB">
      <w:pPr>
        <w:pStyle w:val="10"/>
        <w:spacing w:line="360" w:lineRule="auto"/>
        <w:ind w:firstLine="480" w:firstLineChars="200"/>
        <w:rPr>
          <w:rFonts w:hAnsi="宋体" w:cs="Times New Roman"/>
          <w:sz w:val="24"/>
          <w:szCs w:val="24"/>
        </w:rPr>
      </w:pPr>
      <w:r>
        <w:rPr>
          <w:rFonts w:hAnsi="宋体" w:eastAsia="黑体" w:cs="Times New Roman"/>
          <w:sz w:val="24"/>
          <w:szCs w:val="24"/>
        </w:rPr>
        <w:t>师：</w:t>
      </w:r>
      <w:r>
        <w:rPr>
          <w:rFonts w:hAnsi="宋体" w:cs="Times New Roman"/>
          <w:sz w:val="24"/>
          <w:szCs w:val="24"/>
        </w:rPr>
        <w:t>老来丧子，白发人送黑发人，年近六旬的毛主席失去了最心爱的儿子——</w:t>
      </w:r>
    </w:p>
    <w:p w14:paraId="589B2CCE">
      <w:pPr>
        <w:pStyle w:val="10"/>
        <w:spacing w:line="360" w:lineRule="auto"/>
        <w:ind w:firstLine="480" w:firstLineChars="200"/>
        <w:rPr>
          <w:rFonts w:hAnsi="宋体" w:cs="Times New Roman"/>
          <w:sz w:val="24"/>
          <w:szCs w:val="24"/>
        </w:rPr>
      </w:pPr>
      <w:r>
        <w:rPr>
          <w:rFonts w:hAnsi="宋体" w:eastAsia="黑体" w:cs="Times New Roman"/>
          <w:sz w:val="24"/>
          <w:szCs w:val="24"/>
        </w:rPr>
        <w:t>生：</w:t>
      </w:r>
      <w:r>
        <w:rPr>
          <w:rFonts w:hAnsi="宋体" w:eastAsia="楷体_GB2312" w:cs="Times New Roman"/>
          <w:sz w:val="24"/>
          <w:szCs w:val="24"/>
        </w:rPr>
        <w:t>从见到这封电报起，毛主席整整一天没说一句话，只是一支接着一支地吸着烟。桌子上的饭菜已经热了</w:t>
      </w:r>
      <w:r>
        <w:rPr>
          <w:rFonts w:hint="eastAsia" w:hAnsi="宋体" w:eastAsia="楷体_GB2312" w:cs="Times New Roman"/>
          <w:sz w:val="24"/>
          <w:szCs w:val="24"/>
        </w:rPr>
        <w:t>几次。</w:t>
      </w:r>
    </w:p>
    <w:p w14:paraId="5412AE61">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句2：那一次次的分离，岸英不都平平安安回到自己的身边来了吗？这次怎么会</w:t>
      </w:r>
      <w:r>
        <w:rPr>
          <w:rFonts w:hAnsi="宋体" w:cs="Times New Roman"/>
          <w:sz w:val="24"/>
          <w:szCs w:val="24"/>
        </w:rPr>
        <w:t>……“</w:t>
      </w:r>
      <w:r>
        <w:rPr>
          <w:rFonts w:hAnsi="宋体" w:eastAsia="楷体_GB2312" w:cs="Times New Roman"/>
          <w:sz w:val="24"/>
          <w:szCs w:val="24"/>
        </w:rPr>
        <w:t>岸英！岸英！</w:t>
      </w:r>
      <w:r>
        <w:rPr>
          <w:rFonts w:hAnsi="宋体" w:cs="Times New Roman"/>
          <w:sz w:val="24"/>
          <w:szCs w:val="24"/>
        </w:rPr>
        <w:t>”</w:t>
      </w:r>
      <w:r>
        <w:rPr>
          <w:rFonts w:hAnsi="宋体" w:eastAsia="楷体_GB2312" w:cs="Times New Roman"/>
          <w:sz w:val="24"/>
          <w:szCs w:val="24"/>
        </w:rPr>
        <w:t>毛主席用食指按着紧锁的眉头，情不自禁地喃喃着。</w:t>
      </w:r>
    </w:p>
    <w:p w14:paraId="6BB8AD61">
      <w:pPr>
        <w:pStyle w:val="10"/>
        <w:spacing w:line="360" w:lineRule="auto"/>
        <w:ind w:firstLine="480" w:firstLineChars="200"/>
        <w:rPr>
          <w:rFonts w:hAnsi="宋体" w:cs="Times New Roman"/>
          <w:sz w:val="24"/>
          <w:szCs w:val="24"/>
        </w:rPr>
      </w:pPr>
      <w:r>
        <w:rPr>
          <w:rFonts w:hAnsi="宋体" w:cs="Times New Roman"/>
          <w:sz w:val="24"/>
          <w:szCs w:val="24"/>
        </w:rPr>
        <w:t>(1)语言描写：从“岸英！岸英！”的重复话语中，可以看出毛主席在不停地呼唤着儿子的名字，那该是多么悲痛啊！</w:t>
      </w:r>
    </w:p>
    <w:p w14:paraId="26E062E4">
      <w:pPr>
        <w:pStyle w:val="10"/>
        <w:spacing w:line="360" w:lineRule="auto"/>
        <w:ind w:firstLine="480" w:firstLineChars="200"/>
        <w:rPr>
          <w:rFonts w:hAnsi="宋体" w:cs="Times New Roman"/>
          <w:sz w:val="24"/>
          <w:szCs w:val="24"/>
        </w:rPr>
      </w:pPr>
      <w:r>
        <w:rPr>
          <w:rFonts w:hAnsi="宋体" w:cs="Times New Roman"/>
          <w:sz w:val="24"/>
          <w:szCs w:val="24"/>
        </w:rPr>
        <w:t>(2)动作描写：你知道“喃喃”的意思吗？从“情不自禁地喃喃着”中，你可以看出什么？</w:t>
      </w:r>
    </w:p>
    <w:p w14:paraId="093E9A06">
      <w:pPr>
        <w:pStyle w:val="10"/>
        <w:spacing w:line="360" w:lineRule="auto"/>
        <w:ind w:firstLine="480" w:firstLineChars="200"/>
        <w:rPr>
          <w:rFonts w:hAnsi="宋体" w:cs="Times New Roman"/>
          <w:sz w:val="24"/>
          <w:szCs w:val="24"/>
        </w:rPr>
      </w:pPr>
      <w:r>
        <w:rPr>
          <w:rFonts w:hAnsi="宋体" w:cs="Times New Roman"/>
          <w:sz w:val="24"/>
          <w:szCs w:val="24"/>
        </w:rPr>
        <w:t>(3)神态描写：从“紧锁的眉头”中，你又感受到了什么呢？</w:t>
      </w:r>
    </w:p>
    <w:p w14:paraId="41A79FD0">
      <w:pPr>
        <w:pStyle w:val="10"/>
        <w:spacing w:line="360" w:lineRule="auto"/>
        <w:ind w:firstLine="480" w:firstLineChars="200"/>
        <w:rPr>
          <w:rFonts w:hAnsi="宋体" w:cs="Times New Roman"/>
          <w:sz w:val="24"/>
          <w:szCs w:val="24"/>
        </w:rPr>
      </w:pPr>
      <w:r>
        <w:rPr>
          <w:rFonts w:hAnsi="宋体" w:cs="Times New Roman"/>
          <w:sz w:val="24"/>
          <w:szCs w:val="24"/>
        </w:rPr>
        <w:t>(4)指导朗读，指名读</w:t>
      </w:r>
      <w:r>
        <w:rPr>
          <w:rFonts w:hint="eastAsia" w:hAnsi="宋体" w:cs="Times New Roman"/>
          <w:sz w:val="24"/>
          <w:szCs w:val="24"/>
        </w:rPr>
        <w:t>，</w:t>
      </w:r>
      <w:r>
        <w:rPr>
          <w:rFonts w:hAnsi="宋体" w:cs="Times New Roman"/>
          <w:sz w:val="24"/>
          <w:szCs w:val="24"/>
        </w:rPr>
        <w:t>引导学生读好“喃喃着”。</w:t>
      </w:r>
    </w:p>
    <w:p w14:paraId="56AABAEA">
      <w:pPr>
        <w:pStyle w:val="10"/>
        <w:spacing w:line="360" w:lineRule="auto"/>
        <w:ind w:firstLine="480" w:firstLineChars="200"/>
        <w:rPr>
          <w:rFonts w:hAnsi="宋体" w:cs="Times New Roman"/>
          <w:sz w:val="24"/>
          <w:szCs w:val="24"/>
        </w:rPr>
      </w:pPr>
      <w:r>
        <w:rPr>
          <w:rFonts w:hAnsi="宋体" w:cs="Times New Roman"/>
          <w:sz w:val="24"/>
          <w:szCs w:val="24"/>
        </w:rPr>
        <w:t>2．</w:t>
      </w:r>
      <w:r>
        <w:rPr>
          <w:rFonts w:hAnsi="宋体" w:eastAsia="黑体" w:cs="Times New Roman"/>
          <w:sz w:val="24"/>
          <w:szCs w:val="24"/>
        </w:rPr>
        <w:t>小结：</w:t>
      </w:r>
      <w:r>
        <w:rPr>
          <w:rFonts w:hAnsi="宋体" w:cs="Times New Roman"/>
          <w:sz w:val="24"/>
          <w:szCs w:val="24"/>
        </w:rPr>
        <w:t>一个小动作，一句重复的语言，一个神态，都可以让我们体会到毛主席内心的万分悲痛。</w:t>
      </w:r>
    </w:p>
    <w:p w14:paraId="6ED1805E">
      <w:pPr>
        <w:pStyle w:val="10"/>
        <w:spacing w:line="360" w:lineRule="auto"/>
        <w:ind w:firstLine="480" w:firstLineChars="200"/>
        <w:rPr>
          <w:rFonts w:hAnsi="宋体" w:cs="Times New Roman"/>
          <w:sz w:val="24"/>
          <w:szCs w:val="24"/>
        </w:rPr>
      </w:pPr>
      <w:r>
        <w:rPr>
          <w:rFonts w:hAnsi="宋体" w:cs="Times New Roman"/>
          <w:sz w:val="24"/>
          <w:szCs w:val="24"/>
        </w:rPr>
        <w:t>3．总结方法。</w:t>
      </w:r>
    </w:p>
    <w:p w14:paraId="76367C6C">
      <w:pPr>
        <w:pStyle w:val="10"/>
        <w:spacing w:line="360" w:lineRule="auto"/>
        <w:ind w:firstLine="480" w:firstLineChars="200"/>
        <w:rPr>
          <w:rFonts w:hAnsi="宋体" w:cs="Times New Roman"/>
          <w:sz w:val="24"/>
          <w:szCs w:val="24"/>
        </w:rPr>
      </w:pPr>
      <w:r>
        <w:rPr>
          <w:rFonts w:hAnsi="宋体" w:cs="Times New Roman"/>
          <w:sz w:val="24"/>
          <w:szCs w:val="24"/>
        </w:rPr>
        <w:t>(1)回忆一下：我们是从哪些描写中体会到毛主席内心巨大的悲痛的？</w:t>
      </w:r>
      <w:r>
        <w:rPr>
          <w:rFonts w:hAnsi="宋体" w:eastAsia="楷体_GB2312" w:cs="Times New Roman"/>
          <w:sz w:val="24"/>
          <w:szCs w:val="24"/>
        </w:rPr>
        <w:t>(从描写毛主席动作、语言、神态的语句，体会到毛主席内心巨大的悲痛。)</w:t>
      </w:r>
    </w:p>
    <w:p w14:paraId="23503931">
      <w:pPr>
        <w:pStyle w:val="10"/>
        <w:spacing w:line="360" w:lineRule="auto"/>
        <w:ind w:firstLine="480" w:firstLineChars="200"/>
        <w:rPr>
          <w:rFonts w:hAnsi="宋体" w:cs="Times New Roman"/>
          <w:sz w:val="24"/>
          <w:szCs w:val="24"/>
        </w:rPr>
      </w:pPr>
      <w:r>
        <w:rPr>
          <w:rFonts w:hAnsi="宋体" w:cs="Times New Roman"/>
          <w:sz w:val="24"/>
          <w:szCs w:val="24"/>
        </w:rPr>
        <w:t>(2)</w:t>
      </w:r>
      <w:r>
        <w:rPr>
          <w:rFonts w:hAnsi="宋体" w:eastAsia="黑体" w:cs="Times New Roman"/>
          <w:sz w:val="24"/>
          <w:szCs w:val="24"/>
        </w:rPr>
        <w:t>小结：</w:t>
      </w:r>
      <w:r>
        <w:rPr>
          <w:rFonts w:hAnsi="宋体" w:cs="Times New Roman"/>
          <w:sz w:val="24"/>
          <w:szCs w:val="24"/>
        </w:rPr>
        <w:t>抓住这些细节描写仔细揣摩，可以深入体会人物的内心世界。然后，我们可以通过朗读将这种体会表达出来。</w:t>
      </w:r>
    </w:p>
    <w:p w14:paraId="57AECD50">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教师要引导学生抓住描写毛主席动作、语言、神态的语句，体会毛主席丧子的悲痛。通过创设情境引读，让学生体会情感。教师也可以适当补充资料，加深学生的体会。</w:t>
      </w:r>
    </w:p>
    <w:p w14:paraId="68075EF6">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板块三　自主揣摩，抉择之痛</w:t>
      </w:r>
    </w:p>
    <w:p w14:paraId="7DD2E898">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楷体_GB2312" w:cs="Times New Roman"/>
          <w:sz w:val="24"/>
          <w:szCs w:val="24"/>
        </w:rPr>
        <w:t>．</w:t>
      </w:r>
      <w:r>
        <w:rPr>
          <w:rFonts w:hAnsi="宋体" w:cs="Times New Roman"/>
          <w:sz w:val="24"/>
          <w:szCs w:val="24"/>
        </w:rPr>
        <w:t>出示秘书口述的电报内容：“朝鲜方面向主席表示慰问，说岸英同志是为朝鲜人民的解放事业牺牲的，也是朝鲜人民的儿子，请求把岸英安葬在朝鲜。”</w:t>
      </w:r>
    </w:p>
    <w:p w14:paraId="1F31F845">
      <w:pPr>
        <w:pStyle w:val="10"/>
        <w:spacing w:line="360" w:lineRule="auto"/>
        <w:ind w:firstLine="480" w:firstLineChars="200"/>
        <w:rPr>
          <w:rFonts w:hAnsi="宋体" w:cs="Times New Roman"/>
          <w:sz w:val="24"/>
          <w:szCs w:val="24"/>
        </w:rPr>
      </w:pPr>
      <w:r>
        <w:rPr>
          <w:rFonts w:hAnsi="宋体" w:cs="Times New Roman"/>
          <w:sz w:val="24"/>
          <w:szCs w:val="24"/>
        </w:rPr>
        <w:t>2．是否将岸英的遗骨运回国内，毛主席面临着痛苦的抉择。你能体会到毛主席的内心情</w:t>
      </w:r>
      <w:r>
        <w:rPr>
          <w:rFonts w:hint="eastAsia" w:hAnsi="宋体" w:cs="Times New Roman"/>
          <w:sz w:val="24"/>
          <w:szCs w:val="24"/>
        </w:rPr>
        <w:t>感吗</w:t>
      </w:r>
      <w:r>
        <w:rPr>
          <w:rFonts w:hAnsi="宋体" w:cs="Times New Roman"/>
          <w:sz w:val="24"/>
          <w:szCs w:val="24"/>
        </w:rPr>
        <w:t>？请同学们按照刚才的学习方法，通过细节描写揣摩人物的内心世界，可以在感受深刻的地方进行批注。</w:t>
      </w:r>
    </w:p>
    <w:p w14:paraId="5B0E3C04">
      <w:pPr>
        <w:pStyle w:val="10"/>
        <w:spacing w:line="360" w:lineRule="auto"/>
        <w:ind w:firstLine="480" w:firstLineChars="200"/>
        <w:rPr>
          <w:rFonts w:hAnsi="宋体" w:cs="Times New Roman"/>
          <w:sz w:val="24"/>
          <w:szCs w:val="24"/>
        </w:rPr>
      </w:pPr>
      <w:r>
        <w:rPr>
          <w:rFonts w:hAnsi="宋体" w:cs="Times New Roman"/>
          <w:sz w:val="24"/>
          <w:szCs w:val="24"/>
        </w:rPr>
        <w:t>3．抓住重点语句体会抉择之痛。</w:t>
      </w:r>
    </w:p>
    <w:p w14:paraId="4C215432">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句1：毛主席不由自主地站了起来，仰起头，望着天花板，强忍着心中的悲痛，目光中流露出无限的眷恋。</w:t>
      </w:r>
    </w:p>
    <w:p w14:paraId="35A7EDD6">
      <w:pPr>
        <w:pStyle w:val="10"/>
        <w:spacing w:line="360" w:lineRule="auto"/>
        <w:ind w:firstLine="480" w:firstLineChars="200"/>
        <w:rPr>
          <w:rFonts w:hAnsi="宋体" w:cs="Times New Roman"/>
          <w:sz w:val="24"/>
          <w:szCs w:val="24"/>
        </w:rPr>
      </w:pPr>
      <w:r>
        <w:rPr>
          <w:rFonts w:hAnsi="宋体" w:cs="Times New Roman"/>
          <w:sz w:val="24"/>
          <w:szCs w:val="24"/>
        </w:rPr>
        <w:t>(1)圈出描写毛主席此时动作的词语。</w:t>
      </w:r>
      <w:r>
        <w:rPr>
          <w:rFonts w:hAnsi="宋体" w:eastAsia="楷体_GB2312" w:cs="Times New Roman"/>
          <w:sz w:val="24"/>
          <w:szCs w:val="24"/>
        </w:rPr>
        <w:t>(课件出示：不由自主地站　仰起头　望)</w:t>
      </w:r>
    </w:p>
    <w:p w14:paraId="065C0542">
      <w:pPr>
        <w:pStyle w:val="10"/>
        <w:spacing w:line="360" w:lineRule="auto"/>
        <w:ind w:firstLine="480" w:firstLineChars="200"/>
        <w:rPr>
          <w:rFonts w:hAnsi="宋体" w:cs="Times New Roman"/>
          <w:sz w:val="24"/>
          <w:szCs w:val="24"/>
        </w:rPr>
      </w:pPr>
      <w:r>
        <w:rPr>
          <w:rFonts w:hAnsi="宋体" w:cs="Times New Roman"/>
          <w:sz w:val="24"/>
          <w:szCs w:val="24"/>
        </w:rPr>
        <w:t>(2)从这一连串的动作描写中，你体会到了什么？</w:t>
      </w:r>
    </w:p>
    <w:p w14:paraId="134278A4">
      <w:pPr>
        <w:pStyle w:val="10"/>
        <w:spacing w:line="360" w:lineRule="auto"/>
        <w:ind w:firstLine="480" w:firstLineChars="200"/>
        <w:rPr>
          <w:rFonts w:hAnsi="宋体" w:cs="Times New Roman"/>
          <w:sz w:val="24"/>
          <w:szCs w:val="24"/>
        </w:rPr>
      </w:pPr>
      <w:r>
        <w:rPr>
          <w:rFonts w:hAnsi="宋体" w:cs="Times New Roman"/>
          <w:sz w:val="24"/>
          <w:szCs w:val="24"/>
        </w:rPr>
        <w:t>(3)再看看对毛主席的神态描写，你看到毛主席的目</w:t>
      </w:r>
      <w:r>
        <w:rPr>
          <w:rFonts w:hint="eastAsia" w:hAnsi="宋体" w:cs="Times New Roman"/>
          <w:sz w:val="24"/>
          <w:szCs w:val="24"/>
        </w:rPr>
        <w:t>光了吗</w:t>
      </w:r>
      <w:r>
        <w:rPr>
          <w:rFonts w:hAnsi="宋体" w:cs="Times New Roman"/>
          <w:sz w:val="24"/>
          <w:szCs w:val="24"/>
        </w:rPr>
        <w:t>？你体会到了什么？</w:t>
      </w:r>
      <w:r>
        <w:rPr>
          <w:rFonts w:hAnsi="宋体" w:eastAsia="楷体_GB2312" w:cs="Times New Roman"/>
          <w:sz w:val="24"/>
          <w:szCs w:val="24"/>
        </w:rPr>
        <w:t>(从</w:t>
      </w:r>
      <w:r>
        <w:rPr>
          <w:rFonts w:hAnsi="宋体" w:cs="Times New Roman"/>
          <w:sz w:val="24"/>
          <w:szCs w:val="24"/>
        </w:rPr>
        <w:t>“</w:t>
      </w:r>
      <w:r>
        <w:rPr>
          <w:rFonts w:hAnsi="宋体" w:eastAsia="楷体_GB2312" w:cs="Times New Roman"/>
          <w:sz w:val="24"/>
          <w:szCs w:val="24"/>
        </w:rPr>
        <w:t>目光中流露出无限的眷恋</w:t>
      </w:r>
      <w:r>
        <w:rPr>
          <w:rFonts w:hAnsi="宋体" w:cs="Times New Roman"/>
          <w:sz w:val="24"/>
          <w:szCs w:val="24"/>
        </w:rPr>
        <w:t>”</w:t>
      </w:r>
      <w:r>
        <w:rPr>
          <w:rFonts w:hAnsi="宋体" w:eastAsia="楷体_GB2312" w:cs="Times New Roman"/>
          <w:sz w:val="24"/>
          <w:szCs w:val="24"/>
        </w:rPr>
        <w:t>可以看出：毛主席失去爱子的巨大痛苦，对儿子的无限眷恋，渴望再一次见到儿子的强烈愿望。)</w:t>
      </w:r>
    </w:p>
    <w:p w14:paraId="781ADFE0">
      <w:pPr>
        <w:pStyle w:val="10"/>
        <w:spacing w:line="360" w:lineRule="auto"/>
        <w:ind w:firstLine="480" w:firstLineChars="200"/>
        <w:rPr>
          <w:rFonts w:hAnsi="宋体" w:cs="Times New Roman"/>
          <w:sz w:val="24"/>
          <w:szCs w:val="24"/>
        </w:rPr>
      </w:pPr>
      <w:r>
        <w:rPr>
          <w:rFonts w:hAnsi="宋体" w:cs="Times New Roman"/>
          <w:sz w:val="24"/>
          <w:szCs w:val="24"/>
        </w:rPr>
        <w:t>(4)但是，毛主席此时此刻却“强忍着心中的悲痛”，你体会到了毛主席怎样的情怀？</w:t>
      </w:r>
      <w:r>
        <w:rPr>
          <w:rFonts w:hAnsi="宋体" w:eastAsia="楷体_GB2312" w:cs="Times New Roman"/>
          <w:sz w:val="24"/>
          <w:szCs w:val="24"/>
        </w:rPr>
        <w:t>(毛主席也是常人，有着跟普通人一样的丧子之痛，但是他又有着极大的意志力。)</w:t>
      </w:r>
    </w:p>
    <w:p w14:paraId="3A0B8C56">
      <w:pPr>
        <w:pStyle w:val="10"/>
        <w:spacing w:line="360" w:lineRule="auto"/>
        <w:ind w:firstLine="480" w:firstLineChars="200"/>
        <w:rPr>
          <w:rFonts w:hAnsi="宋体" w:cs="Times New Roman"/>
          <w:sz w:val="24"/>
          <w:szCs w:val="24"/>
        </w:rPr>
      </w:pPr>
      <w:r>
        <w:rPr>
          <w:rFonts w:hAnsi="宋体" w:cs="Times New Roman"/>
          <w:sz w:val="24"/>
          <w:szCs w:val="24"/>
        </w:rPr>
        <w:t>(5)指名读句子。</w:t>
      </w:r>
    </w:p>
    <w:p w14:paraId="681391BC">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句2：</w:t>
      </w:r>
      <w:r>
        <w:rPr>
          <w:rFonts w:hAnsi="宋体" w:cs="Times New Roman"/>
          <w:sz w:val="24"/>
          <w:szCs w:val="24"/>
        </w:rPr>
        <w:t>“</w:t>
      </w:r>
      <w:r>
        <w:rPr>
          <w:rFonts w:hAnsi="宋体" w:eastAsia="楷体_GB2312" w:cs="Times New Roman"/>
          <w:sz w:val="24"/>
          <w:szCs w:val="24"/>
        </w:rPr>
        <w:t>儿子活着不能相见</w:t>
      </w:r>
      <w:r>
        <w:rPr>
          <w:rFonts w:hAnsi="宋体" w:cs="Times New Roman"/>
          <w:sz w:val="24"/>
          <w:szCs w:val="24"/>
        </w:rPr>
        <w:t>……</w:t>
      </w:r>
      <w:r>
        <w:rPr>
          <w:rFonts w:hAnsi="宋体" w:eastAsia="楷体_GB2312" w:cs="Times New Roman"/>
          <w:sz w:val="24"/>
          <w:szCs w:val="24"/>
        </w:rPr>
        <w:t>就尊重朝鲜人民的意愿吧。</w:t>
      </w:r>
      <w:r>
        <w:rPr>
          <w:rFonts w:hAnsi="宋体" w:cs="Times New Roman"/>
          <w:sz w:val="24"/>
          <w:szCs w:val="24"/>
        </w:rPr>
        <w:t>”(第7自然段中的</w:t>
      </w:r>
      <w:r>
        <w:rPr>
          <w:rFonts w:hint="eastAsia" w:hAnsi="宋体" w:cs="Times New Roman"/>
          <w:sz w:val="24"/>
          <w:szCs w:val="24"/>
        </w:rPr>
        <w:t>一段话)</w:t>
      </w:r>
    </w:p>
    <w:p w14:paraId="51CAD8F9">
      <w:pPr>
        <w:pStyle w:val="10"/>
        <w:spacing w:line="360" w:lineRule="auto"/>
        <w:ind w:firstLine="480" w:firstLineChars="200"/>
        <w:rPr>
          <w:rFonts w:hAnsi="宋体" w:cs="Times New Roman"/>
          <w:sz w:val="24"/>
          <w:szCs w:val="24"/>
        </w:rPr>
      </w:pPr>
      <w:r>
        <w:rPr>
          <w:rFonts w:hAnsi="宋体" w:cs="Times New Roman"/>
          <w:sz w:val="24"/>
          <w:szCs w:val="24"/>
        </w:rPr>
        <w:t>(1)出示两种想法，请学生谈谈体会。</w:t>
      </w:r>
    </w:p>
    <w:p w14:paraId="6DF2B613">
      <w:pPr>
        <w:pStyle w:val="10"/>
        <w:spacing w:line="360" w:lineRule="auto"/>
        <w:ind w:firstLine="480" w:firstLineChars="200"/>
        <w:rPr>
          <w:rFonts w:hAnsi="宋体" w:cs="Times New Roman"/>
          <w:sz w:val="24"/>
          <w:szCs w:val="24"/>
        </w:rPr>
      </w:pPr>
      <w:r>
        <w:rPr>
          <w:rFonts w:hAnsi="宋体" w:cs="Times New Roman"/>
          <w:sz w:val="24"/>
          <w:szCs w:val="24"/>
        </w:rPr>
        <w:t>“儿子活着不能相见，就让我见见遗骨吧！”</w:t>
      </w:r>
    </w:p>
    <w:p w14:paraId="133FED24">
      <w:pPr>
        <w:pStyle w:val="10"/>
        <w:spacing w:line="360" w:lineRule="auto"/>
        <w:ind w:firstLine="480" w:firstLineChars="200"/>
        <w:rPr>
          <w:rFonts w:hAnsi="宋体" w:cs="Times New Roman"/>
          <w:sz w:val="24"/>
          <w:szCs w:val="24"/>
        </w:rPr>
      </w:pPr>
      <w:r>
        <w:rPr>
          <w:rFonts w:hAnsi="宋体" w:cs="Times New Roman"/>
          <w:sz w:val="24"/>
          <w:szCs w:val="24"/>
        </w:rPr>
        <w:t>“哪个战士的血肉之躯不是父母所生？不能因为我是主席，就要搞特殊。不是有千千万万志愿军烈士安葬在朝鲜吗？岸英是我的儿子，也是朝鲜人民的儿子，就尊重朝鲜人民的意愿吧。”</w:t>
      </w:r>
    </w:p>
    <w:p w14:paraId="167949D5">
      <w:pPr>
        <w:pStyle w:val="10"/>
        <w:spacing w:line="360" w:lineRule="auto"/>
        <w:ind w:firstLine="480" w:firstLineChars="200"/>
        <w:rPr>
          <w:rFonts w:hAnsi="宋体" w:cs="Times New Roman"/>
          <w:sz w:val="24"/>
          <w:szCs w:val="24"/>
        </w:rPr>
      </w:pPr>
      <w:r>
        <w:rPr>
          <w:rFonts w:hAnsi="宋体" w:cs="Times New Roman"/>
          <w:sz w:val="24"/>
          <w:szCs w:val="24"/>
        </w:rPr>
        <w:t>①体会父子情深。</w:t>
      </w:r>
    </w:p>
    <w:p w14:paraId="46123C5B">
      <w:pPr>
        <w:pStyle w:val="10"/>
        <w:spacing w:line="360" w:lineRule="auto"/>
        <w:ind w:firstLine="480" w:firstLineChars="200"/>
        <w:rPr>
          <w:rFonts w:hAnsi="宋体" w:cs="Times New Roman"/>
          <w:sz w:val="24"/>
          <w:szCs w:val="24"/>
        </w:rPr>
      </w:pPr>
      <w:r>
        <w:rPr>
          <w:rFonts w:hAnsi="宋体" w:cs="Times New Roman"/>
          <w:sz w:val="24"/>
          <w:szCs w:val="24"/>
        </w:rPr>
        <w:t>“儿子活着不能相见，就让我见见遗骨吧！”这是父亲对儿子很自然的一种感情，毛主席想到儿子奔赴朝鲜时，自己因为工作繁忙，未能相见，作为父亲，怎能不想和死去的儿子见上最后</w:t>
      </w:r>
      <w:r>
        <w:rPr>
          <w:rFonts w:hint="eastAsia" w:hAnsi="宋体" w:cs="Times New Roman"/>
          <w:sz w:val="24"/>
          <w:szCs w:val="24"/>
        </w:rPr>
        <w:t>一面呢</w:t>
      </w:r>
      <w:r>
        <w:rPr>
          <w:rFonts w:hAnsi="宋体" w:cs="Times New Roman"/>
          <w:sz w:val="24"/>
          <w:szCs w:val="24"/>
        </w:rPr>
        <w:t>？这个要求作为主席是能做到的，也是合情合理的。父子情深在这简简单单的一句话中袒露无遗。</w:t>
      </w:r>
    </w:p>
    <w:p w14:paraId="44A24FF1">
      <w:pPr>
        <w:pStyle w:val="10"/>
        <w:spacing w:line="360" w:lineRule="auto"/>
        <w:ind w:firstLine="480" w:firstLineChars="200"/>
        <w:rPr>
          <w:rFonts w:hAnsi="宋体" w:cs="Times New Roman"/>
          <w:sz w:val="24"/>
          <w:szCs w:val="24"/>
        </w:rPr>
      </w:pPr>
      <w:r>
        <w:rPr>
          <w:rFonts w:hAnsi="宋体" w:cs="Times New Roman"/>
          <w:sz w:val="24"/>
          <w:szCs w:val="24"/>
        </w:rPr>
        <w:t>②体会毛主席的伟人胸怀。</w:t>
      </w:r>
    </w:p>
    <w:p w14:paraId="21E1A512">
      <w:pPr>
        <w:pStyle w:val="10"/>
        <w:spacing w:line="360" w:lineRule="auto"/>
        <w:ind w:firstLine="480" w:firstLineChars="200"/>
        <w:rPr>
          <w:rFonts w:hAnsi="宋体" w:cs="Times New Roman"/>
          <w:sz w:val="24"/>
          <w:szCs w:val="24"/>
        </w:rPr>
      </w:pPr>
      <w:r>
        <w:rPr>
          <w:rFonts w:hAnsi="宋体" w:cs="Times New Roman"/>
          <w:sz w:val="24"/>
          <w:szCs w:val="24"/>
        </w:rPr>
        <w:t>毛主席想到还有很多的父母不能和在朝鲜战场上牺牲的儿女相见，他又怎能搞特殊呢？于是他作出了将儿子的遗骨安葬于朝鲜的艰难、痛苦的决定。这是伟大父爱的延续，是一位国家领袖从大局考虑问题的理智，是伟人的宽阔胸怀和国际主义精神的见证。</w:t>
      </w:r>
    </w:p>
    <w:p w14:paraId="6886792E">
      <w:pPr>
        <w:pStyle w:val="10"/>
        <w:spacing w:line="360" w:lineRule="auto"/>
        <w:ind w:firstLine="480" w:firstLineChars="200"/>
        <w:rPr>
          <w:rFonts w:hAnsi="宋体" w:cs="Times New Roman"/>
          <w:sz w:val="24"/>
          <w:szCs w:val="24"/>
        </w:rPr>
      </w:pPr>
      <w:r>
        <w:rPr>
          <w:rFonts w:hAnsi="宋体" w:cs="Times New Roman"/>
          <w:sz w:val="24"/>
          <w:szCs w:val="24"/>
        </w:rPr>
        <w:t>(2)还有哪个词语表现了毛主席从大局考虑问题？</w:t>
      </w:r>
      <w:r>
        <w:rPr>
          <w:rFonts w:hAnsi="宋体" w:eastAsia="楷体_GB2312" w:cs="Times New Roman"/>
          <w:sz w:val="24"/>
          <w:szCs w:val="24"/>
        </w:rPr>
        <w:t>(从</w:t>
      </w:r>
      <w:r>
        <w:rPr>
          <w:rFonts w:hAnsi="宋体" w:cs="Times New Roman"/>
          <w:sz w:val="24"/>
          <w:szCs w:val="24"/>
        </w:rPr>
        <w:t>“</w:t>
      </w:r>
      <w:r>
        <w:rPr>
          <w:rFonts w:hAnsi="宋体" w:eastAsia="楷体_GB2312" w:cs="Times New Roman"/>
          <w:sz w:val="24"/>
          <w:szCs w:val="24"/>
        </w:rPr>
        <w:t>打消了</w:t>
      </w:r>
      <w:r>
        <w:rPr>
          <w:rFonts w:hAnsi="宋体" w:cs="Times New Roman"/>
          <w:sz w:val="24"/>
          <w:szCs w:val="24"/>
        </w:rPr>
        <w:t>”</w:t>
      </w:r>
      <w:r>
        <w:rPr>
          <w:rFonts w:hAnsi="宋体" w:eastAsia="楷体_GB2312" w:cs="Times New Roman"/>
          <w:sz w:val="24"/>
          <w:szCs w:val="24"/>
        </w:rPr>
        <w:t>可以看出毛主席的宽阔胸怀。)</w:t>
      </w:r>
    </w:p>
    <w:p w14:paraId="09E3CB28">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小结：</w:t>
      </w:r>
      <w:r>
        <w:rPr>
          <w:rFonts w:hAnsi="宋体" w:cs="Times New Roman"/>
          <w:sz w:val="24"/>
          <w:szCs w:val="24"/>
        </w:rPr>
        <w:t>心理描写的再现，可以让我们体会到人物的性格特点。这一部分对毛主席的心理活动就刻画得非常真实和细腻。</w:t>
      </w:r>
    </w:p>
    <w:p w14:paraId="02F57129">
      <w:pPr>
        <w:pStyle w:val="10"/>
        <w:spacing w:line="360" w:lineRule="auto"/>
        <w:ind w:firstLine="480" w:firstLineChars="200"/>
        <w:rPr>
          <w:rFonts w:hAnsi="宋体" w:cs="Times New Roman"/>
          <w:sz w:val="24"/>
          <w:szCs w:val="24"/>
        </w:rPr>
      </w:pPr>
      <w:r>
        <w:rPr>
          <w:rFonts w:hAnsi="宋体" w:cs="Times New Roman"/>
          <w:sz w:val="24"/>
          <w:szCs w:val="24"/>
        </w:rPr>
        <w:t>(4)创设情境，教师指导朗读。</w:t>
      </w:r>
    </w:p>
    <w:p w14:paraId="1D02EB24">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句3：秘书将电报记录稿交毛主席签字的一瞬间</w:t>
      </w:r>
      <w:r>
        <w:rPr>
          <w:rFonts w:hAnsi="宋体" w:cs="Times New Roman"/>
          <w:sz w:val="24"/>
          <w:szCs w:val="24"/>
        </w:rPr>
        <w:t>……</w:t>
      </w:r>
      <w:r>
        <w:rPr>
          <w:rFonts w:hAnsi="宋体" w:eastAsia="楷体_GB2312" w:cs="Times New Roman"/>
          <w:sz w:val="24"/>
          <w:szCs w:val="24"/>
        </w:rPr>
        <w:t>示意秘书将电报记录稿放在上面。</w:t>
      </w:r>
      <w:r>
        <w:rPr>
          <w:rFonts w:hAnsi="宋体" w:cs="Times New Roman"/>
          <w:sz w:val="24"/>
          <w:szCs w:val="24"/>
        </w:rPr>
        <w:t>(第8自然段)</w:t>
      </w:r>
    </w:p>
    <w:p w14:paraId="1403953B">
      <w:pPr>
        <w:pStyle w:val="10"/>
        <w:spacing w:line="360" w:lineRule="auto"/>
        <w:ind w:firstLine="480" w:firstLineChars="200"/>
        <w:rPr>
          <w:rFonts w:hAnsi="宋体" w:cs="Times New Roman"/>
          <w:sz w:val="24"/>
          <w:szCs w:val="24"/>
        </w:rPr>
      </w:pPr>
      <w:r>
        <w:rPr>
          <w:rFonts w:hAnsi="宋体" w:cs="Times New Roman"/>
          <w:sz w:val="24"/>
          <w:szCs w:val="24"/>
        </w:rPr>
        <w:t>(1)找一找描写毛主席的词语，仔细揣摩，说一说：你体会出了什么？</w:t>
      </w:r>
      <w:r>
        <w:rPr>
          <w:rFonts w:hAnsi="宋体" w:eastAsia="楷体_GB2312" w:cs="Times New Roman"/>
          <w:sz w:val="24"/>
          <w:szCs w:val="24"/>
        </w:rPr>
        <w:t>(</w:t>
      </w:r>
      <w:r>
        <w:rPr>
          <w:rFonts w:hAnsi="宋体" w:cs="Times New Roman"/>
          <w:sz w:val="24"/>
          <w:szCs w:val="24"/>
        </w:rPr>
        <w:t>“</w:t>
      </w:r>
      <w:r>
        <w:rPr>
          <w:rFonts w:hAnsi="宋体" w:eastAsia="楷体_GB2312" w:cs="Times New Roman"/>
          <w:sz w:val="24"/>
          <w:szCs w:val="24"/>
        </w:rPr>
        <w:t>黯然的目光</w:t>
      </w:r>
      <w:r>
        <w:rPr>
          <w:rFonts w:hAnsi="宋体" w:cs="Times New Roman"/>
          <w:sz w:val="24"/>
          <w:szCs w:val="24"/>
        </w:rPr>
        <w:t>”</w:t>
      </w:r>
      <w:r>
        <w:rPr>
          <w:rFonts w:hAnsi="宋体" w:eastAsia="楷体_GB2312" w:cs="Times New Roman"/>
          <w:sz w:val="24"/>
          <w:szCs w:val="24"/>
        </w:rPr>
        <w:t>是经历过悲痛后的神情，</w:t>
      </w:r>
      <w:r>
        <w:rPr>
          <w:rFonts w:hAnsi="宋体" w:cs="Times New Roman"/>
          <w:sz w:val="24"/>
          <w:szCs w:val="24"/>
        </w:rPr>
        <w:t>“</w:t>
      </w:r>
      <w:r>
        <w:rPr>
          <w:rFonts w:hAnsi="宋体" w:eastAsia="楷体_GB2312" w:cs="Times New Roman"/>
          <w:sz w:val="24"/>
          <w:szCs w:val="24"/>
        </w:rPr>
        <w:t>转向窗外</w:t>
      </w:r>
      <w:r>
        <w:rPr>
          <w:rFonts w:hAnsi="宋体" w:cs="Times New Roman"/>
          <w:sz w:val="24"/>
          <w:szCs w:val="24"/>
        </w:rPr>
        <w:t>”“</w:t>
      </w:r>
      <w:r>
        <w:rPr>
          <w:rFonts w:hAnsi="宋体" w:eastAsia="楷体_GB2312" w:cs="Times New Roman"/>
          <w:sz w:val="24"/>
          <w:szCs w:val="24"/>
        </w:rPr>
        <w:t>指指写字台</w:t>
      </w:r>
      <w:r>
        <w:rPr>
          <w:rFonts w:hAnsi="宋体" w:cs="Times New Roman"/>
          <w:sz w:val="24"/>
          <w:szCs w:val="24"/>
        </w:rPr>
        <w:t>”“</w:t>
      </w:r>
      <w:r>
        <w:rPr>
          <w:rFonts w:hAnsi="宋体" w:eastAsia="楷体_GB2312" w:cs="Times New Roman"/>
          <w:sz w:val="24"/>
          <w:szCs w:val="24"/>
        </w:rPr>
        <w:t>示意</w:t>
      </w:r>
      <w:r>
        <w:rPr>
          <w:rFonts w:hAnsi="宋体" w:cs="Times New Roman"/>
          <w:sz w:val="24"/>
          <w:szCs w:val="24"/>
        </w:rPr>
        <w:t>”</w:t>
      </w:r>
      <w:r>
        <w:rPr>
          <w:rFonts w:hAnsi="宋体" w:eastAsia="楷体_GB2312" w:cs="Times New Roman"/>
          <w:sz w:val="24"/>
          <w:szCs w:val="24"/>
        </w:rPr>
        <w:t>这一连串的动作，一方面</w:t>
      </w:r>
      <w:r>
        <w:rPr>
          <w:rFonts w:hint="eastAsia" w:hAnsi="宋体" w:eastAsia="楷体_GB2312" w:cs="Times New Roman"/>
          <w:sz w:val="24"/>
          <w:szCs w:val="24"/>
        </w:rPr>
        <w:t>表现出他此时仍然沉浸在对爱子的无限思念中</w:t>
      </w:r>
      <w:r>
        <w:rPr>
          <w:rFonts w:hAnsi="宋体" w:eastAsia="楷体_GB2312" w:cs="Times New Roman"/>
          <w:sz w:val="24"/>
          <w:szCs w:val="24"/>
        </w:rPr>
        <w:t>；另一方面表现出毛主席不愿让自己的悲痛影响身边的同志，不愿面对自己作出的决定。再次反映出毛主席内心的痛苦和抉择的艰难。)</w:t>
      </w:r>
    </w:p>
    <w:p w14:paraId="6880B80C">
      <w:pPr>
        <w:pStyle w:val="10"/>
        <w:spacing w:line="360" w:lineRule="auto"/>
        <w:ind w:firstLine="480" w:firstLineChars="200"/>
        <w:rPr>
          <w:rFonts w:hAnsi="宋体" w:cs="Times New Roman"/>
          <w:sz w:val="24"/>
          <w:szCs w:val="24"/>
        </w:rPr>
      </w:pPr>
      <w:r>
        <w:rPr>
          <w:rFonts w:hAnsi="宋体" w:cs="Times New Roman"/>
          <w:sz w:val="24"/>
          <w:szCs w:val="24"/>
        </w:rPr>
        <w:t>(2)“踌躇”在这里是什么意思？</w:t>
      </w:r>
      <w:r>
        <w:rPr>
          <w:rFonts w:hAnsi="宋体" w:eastAsia="楷体_GB2312" w:cs="Times New Roman"/>
          <w:sz w:val="24"/>
          <w:szCs w:val="24"/>
        </w:rPr>
        <w:t>(犹豫不决的样子。)</w:t>
      </w:r>
      <w:r>
        <w:rPr>
          <w:rFonts w:hAnsi="宋体" w:cs="Times New Roman"/>
          <w:sz w:val="24"/>
          <w:szCs w:val="24"/>
        </w:rPr>
        <w:t>透过这个词语，你能体会到毛主席的内心情感吗？</w:t>
      </w:r>
      <w:r>
        <w:rPr>
          <w:rFonts w:hAnsi="宋体" w:eastAsia="楷体_GB2312" w:cs="Times New Roman"/>
          <w:sz w:val="24"/>
          <w:szCs w:val="24"/>
        </w:rPr>
        <w:t>(这一处细节描写进一步表现出毛主席是伟人，也是一位普通的父亲。)</w:t>
      </w:r>
    </w:p>
    <w:p w14:paraId="2D21865E">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过渡：</w:t>
      </w:r>
      <w:r>
        <w:rPr>
          <w:rFonts w:hAnsi="宋体" w:cs="Times New Roman"/>
          <w:sz w:val="24"/>
          <w:szCs w:val="24"/>
        </w:rPr>
        <w:t>毛主席知道，一签字，就意味着自己永远也见不到爱子了，岸英</w:t>
      </w:r>
      <w:r>
        <w:rPr>
          <w:rFonts w:hint="eastAsia" w:hAnsi="宋体" w:cs="Times New Roman"/>
          <w:sz w:val="24"/>
          <w:szCs w:val="24"/>
        </w:rPr>
        <w:t>将永远留在异国他乡。</w:t>
      </w:r>
      <w:r>
        <w:rPr>
          <w:rFonts w:hAnsi="宋体" w:cs="Times New Roman"/>
          <w:sz w:val="24"/>
          <w:szCs w:val="24"/>
        </w:rPr>
        <w:t>真是落笔千钧啊！</w:t>
      </w:r>
    </w:p>
    <w:p w14:paraId="7A2C8E19">
      <w:pPr>
        <w:pStyle w:val="10"/>
        <w:spacing w:line="360" w:lineRule="auto"/>
        <w:ind w:firstLine="480" w:firstLineChars="200"/>
        <w:rPr>
          <w:rFonts w:hAnsi="宋体" w:cs="Times New Roman"/>
          <w:sz w:val="24"/>
          <w:szCs w:val="24"/>
        </w:rPr>
      </w:pPr>
      <w:r>
        <w:rPr>
          <w:rFonts w:hAnsi="宋体" w:cs="Times New Roman"/>
          <w:sz w:val="24"/>
          <w:szCs w:val="24"/>
        </w:rPr>
        <w:t>(4)出示填空，与学生互动：</w:t>
      </w:r>
    </w:p>
    <w:p w14:paraId="1A546000">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秘书将电报记录稿交给他签字的一瞬间，他还是____________了，还是__________了，因为这一落笔，就意味着__________________________。</w:t>
      </w:r>
    </w:p>
    <w:p w14:paraId="31F3B0D9">
      <w:pPr>
        <w:pStyle w:val="10"/>
        <w:spacing w:line="360" w:lineRule="auto"/>
        <w:ind w:firstLine="480" w:firstLineChars="200"/>
        <w:rPr>
          <w:rFonts w:hAnsi="宋体" w:cs="Times New Roman"/>
          <w:sz w:val="24"/>
          <w:szCs w:val="24"/>
        </w:rPr>
      </w:pPr>
      <w:r>
        <w:rPr>
          <w:rFonts w:hAnsi="宋体" w:cs="Times New Roman"/>
          <w:sz w:val="24"/>
          <w:szCs w:val="24"/>
        </w:rPr>
        <w:t>(5)</w:t>
      </w:r>
      <w:r>
        <w:rPr>
          <w:rFonts w:hAnsi="宋体" w:eastAsia="黑体" w:cs="Times New Roman"/>
          <w:sz w:val="24"/>
          <w:szCs w:val="24"/>
        </w:rPr>
        <w:t>小结：</w:t>
      </w:r>
      <w:r>
        <w:rPr>
          <w:rFonts w:hAnsi="宋体" w:cs="Times New Roman"/>
          <w:sz w:val="24"/>
          <w:szCs w:val="24"/>
        </w:rPr>
        <w:t>这支握在手中无数次的笔，这支做出过无数惊天地、泣鬼神的决策的笔，此时竟是那么沉重，老人提不起，更放不下。</w:t>
      </w:r>
    </w:p>
    <w:p w14:paraId="6CD44E4B">
      <w:pPr>
        <w:pStyle w:val="10"/>
        <w:spacing w:line="360" w:lineRule="auto"/>
        <w:ind w:firstLine="480" w:firstLineChars="200"/>
        <w:rPr>
          <w:rFonts w:hAnsi="宋体" w:cs="Times New Roman"/>
          <w:sz w:val="24"/>
          <w:szCs w:val="24"/>
        </w:rPr>
      </w:pPr>
      <w:r>
        <w:rPr>
          <w:rFonts w:hAnsi="宋体" w:eastAsia="黑体" w:cs="Times New Roman"/>
          <w:sz w:val="24"/>
          <w:szCs w:val="24"/>
        </w:rPr>
        <w:t>课件</w:t>
      </w:r>
      <w:r>
        <w:rPr>
          <w:rFonts w:hint="eastAsia" w:hAnsi="宋体" w:eastAsia="黑体" w:cs="Times New Roman"/>
          <w:sz w:val="24"/>
          <w:szCs w:val="24"/>
        </w:rPr>
        <w:t>展示</w:t>
      </w:r>
      <w:r>
        <w:rPr>
          <w:rFonts w:hAnsi="宋体" w:eastAsia="黑体" w:cs="Times New Roman"/>
          <w:sz w:val="24"/>
          <w:szCs w:val="24"/>
        </w:rPr>
        <w:t>：</w:t>
      </w:r>
      <w:r>
        <w:rPr>
          <w:rFonts w:hAnsi="宋体" w:eastAsia="楷体_GB2312" w:cs="Times New Roman"/>
          <w:sz w:val="24"/>
          <w:szCs w:val="24"/>
        </w:rPr>
        <w:t>句4：毛主席已经出去了，签过字的电报记录稿被放在了枕头上，下面是被泪水打湿的枕巾。</w:t>
      </w:r>
    </w:p>
    <w:p w14:paraId="27CC8ECE">
      <w:pPr>
        <w:pStyle w:val="10"/>
        <w:spacing w:line="360" w:lineRule="auto"/>
        <w:ind w:firstLine="480" w:firstLineChars="200"/>
        <w:rPr>
          <w:rFonts w:hAnsi="宋体" w:cs="Times New Roman"/>
          <w:sz w:val="24"/>
          <w:szCs w:val="24"/>
        </w:rPr>
      </w:pPr>
      <w:r>
        <w:rPr>
          <w:rFonts w:hAnsi="宋体" w:cs="Times New Roman"/>
          <w:sz w:val="24"/>
          <w:szCs w:val="24"/>
        </w:rPr>
        <w:t>(1)透过这句话，你仿佛看到了什么？听到了什么？请你用手中的笔为我们重现那个漫长的夜晚。</w:t>
      </w:r>
      <w:r>
        <w:rPr>
          <w:rFonts w:hAnsi="宋体" w:eastAsia="楷体_GB2312" w:cs="Times New Roman"/>
          <w:sz w:val="24"/>
          <w:szCs w:val="24"/>
        </w:rPr>
        <w:t>(课件出示问题)</w:t>
      </w:r>
    </w:p>
    <w:p w14:paraId="6D8F3C8A">
      <w:pPr>
        <w:pStyle w:val="10"/>
        <w:spacing w:line="360" w:lineRule="auto"/>
        <w:ind w:firstLine="480" w:firstLineChars="200"/>
        <w:rPr>
          <w:rFonts w:hAnsi="宋体" w:cs="Times New Roman"/>
          <w:sz w:val="24"/>
          <w:szCs w:val="24"/>
        </w:rPr>
      </w:pPr>
      <w:r>
        <w:rPr>
          <w:rFonts w:hAnsi="宋体" w:cs="Times New Roman"/>
          <w:sz w:val="24"/>
          <w:szCs w:val="24"/>
        </w:rPr>
        <w:t>(2)学生完成练笔后，指名反馈。</w:t>
      </w:r>
    </w:p>
    <w:p w14:paraId="2B1273D1">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小结：</w:t>
      </w:r>
      <w:r>
        <w:rPr>
          <w:rFonts w:hAnsi="宋体" w:cs="Times New Roman"/>
          <w:sz w:val="24"/>
          <w:szCs w:val="24"/>
        </w:rPr>
        <w:t>透过这句话，我们仿佛看到了夜深人静时，一位慈爱的父亲在床上辗转反侧，仿佛听到了漫漫长夜，一位慈爱的父亲在床上失声痛哭。是啊，老来丧子谁不哀痛？此时，</w:t>
      </w:r>
      <w:r>
        <w:rPr>
          <w:rFonts w:hint="eastAsia" w:hAnsi="宋体" w:cs="Times New Roman"/>
          <w:sz w:val="24"/>
          <w:szCs w:val="24"/>
        </w:rPr>
        <w:t>留给我们的是深深的震撼</w:t>
      </w:r>
      <w:r>
        <w:rPr>
          <w:rFonts w:hAnsi="宋体" w:cs="Times New Roman"/>
          <w:sz w:val="24"/>
          <w:szCs w:val="24"/>
        </w:rPr>
        <w:t>：毛主席是平凡的，更是伟大的！</w:t>
      </w:r>
    </w:p>
    <w:p w14:paraId="7DF1F229">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教学时，要把有感情的朗读和学生的理解体会结合起来，通过多层次的朗读，加深学生对课文的理解。在充分体会毛主席的内心世界后，可让学生再次朗读，并提示学生注意朗读时的表情和语气，读好细致刻画毛主席的相关语句，通过朗读加深对毛主席感情的体会。</w:t>
      </w:r>
    </w:p>
    <w:p w14:paraId="45E41BE9">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板块四　升华情感，总结全文</w:t>
      </w:r>
    </w:p>
    <w:p w14:paraId="5B0F8DCA">
      <w:pPr>
        <w:pStyle w:val="10"/>
        <w:spacing w:line="360" w:lineRule="auto"/>
        <w:ind w:firstLine="480" w:firstLineChars="200"/>
        <w:rPr>
          <w:rFonts w:hAnsi="宋体" w:eastAsia="黑体" w:cs="Times New Roman"/>
          <w:sz w:val="24"/>
          <w:szCs w:val="24"/>
        </w:rPr>
      </w:pPr>
      <w:r>
        <w:rPr>
          <w:rFonts w:hAnsi="宋体" w:eastAsia="黑体" w:cs="Times New Roman"/>
          <w:sz w:val="24"/>
          <w:szCs w:val="24"/>
        </w:rPr>
        <w:t>活动1　品读诗句，体会情感</w:t>
      </w:r>
    </w:p>
    <w:p w14:paraId="7EBF578B">
      <w:pPr>
        <w:pStyle w:val="10"/>
        <w:spacing w:line="360" w:lineRule="auto"/>
        <w:ind w:firstLine="480" w:firstLineChars="200"/>
        <w:rPr>
          <w:rFonts w:hAnsi="宋体" w:cs="Times New Roman"/>
          <w:sz w:val="24"/>
          <w:szCs w:val="24"/>
        </w:rPr>
      </w:pPr>
      <w:r>
        <w:rPr>
          <w:rFonts w:hAnsi="宋体" w:cs="Times New Roman"/>
          <w:sz w:val="24"/>
          <w:szCs w:val="24"/>
        </w:rPr>
        <w:t>1．出示填空题，学生口头作答。</w:t>
      </w:r>
    </w:p>
    <w:p w14:paraId="0D8E758C">
      <w:pPr>
        <w:pStyle w:val="10"/>
        <w:spacing w:line="360" w:lineRule="auto"/>
        <w:ind w:firstLine="480" w:firstLineChars="200"/>
        <w:rPr>
          <w:rFonts w:hAnsi="宋体" w:cs="Times New Roman"/>
          <w:sz w:val="24"/>
          <w:szCs w:val="24"/>
        </w:rPr>
      </w:pPr>
      <w:r>
        <w:rPr>
          <w:rFonts w:hAnsi="宋体" w:cs="Times New Roman"/>
          <w:sz w:val="24"/>
          <w:szCs w:val="24"/>
        </w:rPr>
        <w:t>毛主</w:t>
      </w:r>
      <w:r>
        <w:rPr>
          <w:rFonts w:hint="eastAsia" w:hAnsi="宋体" w:cs="Times New Roman"/>
          <w:sz w:val="24"/>
          <w:szCs w:val="24"/>
        </w:rPr>
        <w:t>席多么想(　　　　)，</w:t>
      </w:r>
      <w:r>
        <w:rPr>
          <w:rFonts w:hAnsi="宋体" w:cs="Times New Roman"/>
          <w:sz w:val="24"/>
          <w:szCs w:val="24"/>
        </w:rPr>
        <w:t>多么想(　　　　)；但是，作为主席，他不能(　　　　)，不能(　　　　)。毛主席是平凡的，更是(　　　　)的。</w:t>
      </w:r>
    </w:p>
    <w:p w14:paraId="2D402DB0">
      <w:pPr>
        <w:pStyle w:val="10"/>
        <w:spacing w:line="360" w:lineRule="auto"/>
        <w:ind w:firstLine="480" w:firstLineChars="200"/>
        <w:rPr>
          <w:rFonts w:hAnsi="宋体" w:cs="Times New Roman"/>
          <w:sz w:val="24"/>
          <w:szCs w:val="24"/>
        </w:rPr>
      </w:pPr>
      <w:r>
        <w:rPr>
          <w:rFonts w:hAnsi="宋体" w:cs="Times New Roman"/>
          <w:sz w:val="24"/>
          <w:szCs w:val="24"/>
        </w:rPr>
        <w:t>2．齐读句子：</w:t>
      </w:r>
    </w:p>
    <w:p w14:paraId="12258AC3">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青山处处埋忠骨，何须马革裹尸还。</w:t>
      </w:r>
    </w:p>
    <w:p w14:paraId="45491BCD">
      <w:pPr>
        <w:pStyle w:val="10"/>
        <w:spacing w:line="360" w:lineRule="auto"/>
        <w:ind w:firstLine="480" w:firstLineChars="200"/>
        <w:rPr>
          <w:rFonts w:hAnsi="宋体" w:cs="Times New Roman"/>
          <w:sz w:val="24"/>
          <w:szCs w:val="24"/>
        </w:rPr>
      </w:pPr>
      <w:r>
        <w:rPr>
          <w:rFonts w:hAnsi="宋体" w:cs="Times New Roman"/>
          <w:sz w:val="24"/>
          <w:szCs w:val="24"/>
        </w:rPr>
        <w:t>(1)在深入体会了人物的内心世界后，请你再读一读这两句诗，谈一谈对这两句诗的理解。</w:t>
      </w:r>
    </w:p>
    <w:p w14:paraId="20BC73D2">
      <w:pPr>
        <w:pStyle w:val="10"/>
        <w:spacing w:line="360" w:lineRule="auto"/>
        <w:ind w:firstLine="480" w:firstLineChars="200"/>
        <w:rPr>
          <w:rFonts w:hAnsi="宋体" w:cs="Times New Roman"/>
          <w:sz w:val="24"/>
          <w:szCs w:val="24"/>
        </w:rPr>
      </w:pPr>
      <w:r>
        <w:rPr>
          <w:rFonts w:hAnsi="宋体" w:cs="Times New Roman"/>
          <w:sz w:val="24"/>
          <w:szCs w:val="24"/>
        </w:rPr>
        <w:t>(2)学生相互交流，教师点拨总结：</w:t>
      </w:r>
    </w:p>
    <w:p w14:paraId="78B40BCA">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cs="Times New Roman"/>
          <w:sz w:val="24"/>
          <w:szCs w:val="24"/>
        </w:rPr>
        <w:t>“</w:t>
      </w:r>
      <w:r>
        <w:rPr>
          <w:rFonts w:hAnsi="宋体" w:eastAsia="楷体_GB2312" w:cs="Times New Roman"/>
          <w:sz w:val="24"/>
          <w:szCs w:val="24"/>
        </w:rPr>
        <w:t>忠骨</w:t>
      </w:r>
      <w:r>
        <w:rPr>
          <w:rFonts w:hAnsi="宋体" w:cs="Times New Roman"/>
          <w:sz w:val="24"/>
          <w:szCs w:val="24"/>
        </w:rPr>
        <w:t>”</w:t>
      </w:r>
      <w:r>
        <w:rPr>
          <w:rFonts w:hAnsi="宋体" w:eastAsia="楷体_GB2312" w:cs="Times New Roman"/>
          <w:sz w:val="24"/>
          <w:szCs w:val="24"/>
        </w:rPr>
        <w:t>指忠臣的遗骨，在这里指毛岸英烈士的遗骨。</w:t>
      </w:r>
      <w:r>
        <w:rPr>
          <w:rFonts w:hAnsi="宋体" w:cs="Times New Roman"/>
          <w:sz w:val="24"/>
          <w:szCs w:val="24"/>
        </w:rPr>
        <w:t>“</w:t>
      </w:r>
      <w:r>
        <w:rPr>
          <w:rFonts w:hAnsi="宋体" w:eastAsia="楷体_GB2312" w:cs="Times New Roman"/>
          <w:sz w:val="24"/>
          <w:szCs w:val="24"/>
        </w:rPr>
        <w:t>何须</w:t>
      </w:r>
      <w:r>
        <w:rPr>
          <w:rFonts w:hAnsi="宋体" w:cs="Times New Roman"/>
          <w:sz w:val="24"/>
          <w:szCs w:val="24"/>
        </w:rPr>
        <w:t>”</w:t>
      </w:r>
      <w:r>
        <w:rPr>
          <w:rFonts w:hAnsi="宋体" w:eastAsia="楷体_GB2312" w:cs="Times New Roman"/>
          <w:sz w:val="24"/>
          <w:szCs w:val="24"/>
        </w:rPr>
        <w:t>指为什么要，含</w:t>
      </w:r>
      <w:r>
        <w:rPr>
          <w:rFonts w:hint="eastAsia" w:hAnsi="宋体" w:eastAsia="楷体_GB2312" w:cs="Times New Roman"/>
          <w:sz w:val="24"/>
          <w:szCs w:val="24"/>
        </w:rPr>
        <w:t>有</w:t>
      </w:r>
      <w:r>
        <w:rPr>
          <w:rFonts w:hint="eastAsia" w:hAnsi="宋体" w:cs="Times New Roman"/>
          <w:sz w:val="24"/>
          <w:szCs w:val="24"/>
        </w:rPr>
        <w:t>“</w:t>
      </w:r>
      <w:r>
        <w:rPr>
          <w:rFonts w:hint="eastAsia" w:hAnsi="宋体" w:eastAsia="楷体_GB2312" w:cs="Times New Roman"/>
          <w:sz w:val="24"/>
          <w:szCs w:val="24"/>
        </w:rPr>
        <w:t>用不着，</w:t>
      </w:r>
      <w:r>
        <w:rPr>
          <w:rFonts w:hAnsi="宋体" w:eastAsia="楷体_GB2312" w:cs="Times New Roman"/>
          <w:sz w:val="24"/>
          <w:szCs w:val="24"/>
        </w:rPr>
        <w:t>不用</w:t>
      </w:r>
      <w:r>
        <w:rPr>
          <w:rFonts w:hAnsi="宋体" w:cs="Times New Roman"/>
          <w:sz w:val="24"/>
          <w:szCs w:val="24"/>
        </w:rPr>
        <w:t>”</w:t>
      </w:r>
      <w:r>
        <w:rPr>
          <w:rFonts w:hAnsi="宋体" w:eastAsia="楷体_GB2312" w:cs="Times New Roman"/>
          <w:sz w:val="24"/>
          <w:szCs w:val="24"/>
        </w:rPr>
        <w:t>的意思。</w:t>
      </w:r>
      <w:r>
        <w:rPr>
          <w:rFonts w:hAnsi="宋体" w:cs="Times New Roman"/>
          <w:sz w:val="24"/>
          <w:szCs w:val="24"/>
        </w:rPr>
        <w:t>“</w:t>
      </w:r>
      <w:r>
        <w:rPr>
          <w:rFonts w:hAnsi="宋体" w:eastAsia="楷体_GB2312" w:cs="Times New Roman"/>
          <w:sz w:val="24"/>
          <w:szCs w:val="24"/>
        </w:rPr>
        <w:t>马革裹尸</w:t>
      </w:r>
      <w:r>
        <w:rPr>
          <w:rFonts w:hAnsi="宋体" w:cs="Times New Roman"/>
          <w:sz w:val="24"/>
          <w:szCs w:val="24"/>
        </w:rPr>
        <w:t>”</w:t>
      </w:r>
      <w:r>
        <w:rPr>
          <w:rFonts w:hAnsi="宋体" w:eastAsia="楷体_GB2312" w:cs="Times New Roman"/>
          <w:sz w:val="24"/>
          <w:szCs w:val="24"/>
        </w:rPr>
        <w:t>就是用马皮把尸体包裹起来，指英勇作战，死于疆场。这两句诗的意思是革命者既然把整个身心都献给了祖国，那么死后尸身是否要归葬家乡已经不重要了，即使长眠于异国的土地上又有何妨。这两句诗既是对毛岸英牺牲后长眠朝鲜这一情况的概括，也是历史上众多为国捐躯的英雄儿女的真实写照。</w:t>
      </w:r>
    </w:p>
    <w:p w14:paraId="2E352FAE">
      <w:pPr>
        <w:pStyle w:val="10"/>
        <w:spacing w:line="360" w:lineRule="auto"/>
        <w:ind w:firstLine="480" w:firstLineChars="200"/>
        <w:rPr>
          <w:rFonts w:hAnsi="宋体" w:cs="Times New Roman"/>
          <w:sz w:val="24"/>
          <w:szCs w:val="24"/>
        </w:rPr>
      </w:pPr>
      <w:r>
        <w:rPr>
          <w:rFonts w:hAnsi="宋体" w:cs="Times New Roman"/>
          <w:sz w:val="24"/>
          <w:szCs w:val="24"/>
        </w:rPr>
        <w:t>3．你知道吗？毛主席一家为了中国革命先后牺牲了六位亲人。</w:t>
      </w:r>
      <w:r>
        <w:rPr>
          <w:rFonts w:hAnsi="宋体" w:eastAsia="楷体_GB2312" w:cs="Times New Roman"/>
          <w:sz w:val="24"/>
          <w:szCs w:val="24"/>
        </w:rPr>
        <w:t>(课件出示：资料链接)</w:t>
      </w:r>
      <w:r>
        <w:rPr>
          <w:rFonts w:hAnsi="宋体" w:cs="Times New Roman"/>
          <w:sz w:val="24"/>
          <w:szCs w:val="24"/>
        </w:rPr>
        <w:t>你觉得毛主席是一个怎样的人？他又是一位怎样的领袖呢？</w:t>
      </w:r>
    </w:p>
    <w:p w14:paraId="4973043F">
      <w:pPr>
        <w:pStyle w:val="10"/>
        <w:spacing w:line="360" w:lineRule="auto"/>
        <w:ind w:firstLine="480" w:firstLineChars="200"/>
        <w:rPr>
          <w:rFonts w:hAnsi="宋体" w:cs="Times New Roman"/>
          <w:sz w:val="24"/>
          <w:szCs w:val="24"/>
        </w:rPr>
      </w:pPr>
      <w:r>
        <w:rPr>
          <w:rFonts w:hAnsi="宋体" w:eastAsia="黑体" w:cs="Times New Roman"/>
          <w:sz w:val="24"/>
          <w:szCs w:val="24"/>
        </w:rPr>
        <w:t>活动2　明确写法，总结全文</w:t>
      </w:r>
    </w:p>
    <w:p w14:paraId="5C76BD27">
      <w:pPr>
        <w:pStyle w:val="10"/>
        <w:spacing w:line="360" w:lineRule="auto"/>
        <w:ind w:firstLine="480" w:firstLineChars="200"/>
        <w:rPr>
          <w:rFonts w:hAnsi="宋体" w:cs="Times New Roman"/>
          <w:sz w:val="24"/>
          <w:szCs w:val="24"/>
        </w:rPr>
      </w:pPr>
      <w:r>
        <w:rPr>
          <w:rFonts w:hAnsi="宋体" w:cs="Times New Roman"/>
          <w:sz w:val="24"/>
          <w:szCs w:val="24"/>
        </w:rPr>
        <w:t>1．引导学生说一说本节课自己有哪些收获。</w:t>
      </w:r>
      <w:r>
        <w:rPr>
          <w:rFonts w:hAnsi="宋体" w:eastAsia="楷体_GB2312" w:cs="Times New Roman"/>
          <w:sz w:val="24"/>
          <w:szCs w:val="24"/>
        </w:rPr>
        <w:t>(历史上还有许许多多的英雄儿女和毛岸英一样为国捐躯，他们即使安葬在异乡，精神也永远与我们同在。)</w:t>
      </w:r>
    </w:p>
    <w:p w14:paraId="524359F5">
      <w:pPr>
        <w:pStyle w:val="10"/>
        <w:spacing w:line="360" w:lineRule="auto"/>
        <w:ind w:firstLine="480" w:firstLineChars="200"/>
        <w:rPr>
          <w:rFonts w:hAnsi="宋体" w:cs="Times New Roman"/>
          <w:sz w:val="24"/>
          <w:szCs w:val="24"/>
        </w:rPr>
      </w:pPr>
      <w:r>
        <w:rPr>
          <w:rFonts w:hAnsi="宋体" w:cs="Times New Roman"/>
          <w:sz w:val="24"/>
          <w:szCs w:val="24"/>
        </w:rPr>
        <w:t>2．</w:t>
      </w:r>
      <w:r>
        <w:rPr>
          <w:rFonts w:hAnsi="宋体" w:eastAsia="黑体" w:cs="Times New Roman"/>
          <w:sz w:val="24"/>
          <w:szCs w:val="24"/>
        </w:rPr>
        <w:t>总结：</w:t>
      </w:r>
      <w:r>
        <w:rPr>
          <w:rFonts w:hAnsi="宋体" w:cs="Times New Roman"/>
          <w:sz w:val="24"/>
          <w:szCs w:val="24"/>
        </w:rPr>
        <w:t>相信同学们都被毛主席的情怀深深地感动了。作者正是对毛主席的动作、语言、神态等进行了描写，所以才把人物形象刻画得栩栩如生。我们在阅读时要关注细节描写的语句，在习作中合理运用细节描写。</w:t>
      </w:r>
    </w:p>
    <w:p w14:paraId="7CDEEF35">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教师</w:t>
      </w:r>
      <w:r>
        <w:rPr>
          <w:rFonts w:hint="eastAsia" w:hAnsi="宋体" w:eastAsia="楷体_GB2312" w:cs="Times New Roman"/>
          <w:sz w:val="24"/>
          <w:szCs w:val="24"/>
        </w:rPr>
        <w:t>指导学生在理解课文内容的基础上，</w:t>
      </w:r>
      <w:r>
        <w:rPr>
          <w:rFonts w:hAnsi="宋体" w:eastAsia="楷体_GB2312" w:cs="Times New Roman"/>
          <w:sz w:val="24"/>
          <w:szCs w:val="24"/>
        </w:rPr>
        <w:t>深入剖析人物的内心世界，然后结合课前学生搜集的历史上其他英雄人物的故事，再来理解这两句诗，体会毛主席那宽广的胸怀。创设不同形式的引读，让学生在朗读中体会情感，抒发情感。回顾本课的收获，注重让学生发表自己的学习体会，教师把握正确导向予以肯定即可。总结文章写法，使学生的阅读、写作能力得到提升。</w:t>
      </w:r>
    </w:p>
    <w:p w14:paraId="0F8BB0FA">
      <w:pPr>
        <w:pStyle w:val="10"/>
        <w:spacing w:line="360" w:lineRule="auto"/>
        <w:ind w:firstLine="480" w:firstLineChars="200"/>
        <w:rPr>
          <w:rFonts w:hAnsi="宋体" w:cs="Times New Roman"/>
          <w:sz w:val="24"/>
          <w:szCs w:val="24"/>
        </w:rPr>
      </w:pPr>
      <w:r>
        <w:rPr>
          <w:rFonts w:hAnsi="宋体" w:eastAsia="黑体" w:cs="Times New Roman"/>
          <w:sz w:val="24"/>
          <w:szCs w:val="24"/>
        </w:rPr>
        <w:t>板书设计</w:t>
      </w:r>
    </w:p>
    <w:p w14:paraId="7D112FDF">
      <w:pPr>
        <w:pStyle w:val="10"/>
        <w:spacing w:line="360" w:lineRule="auto"/>
        <w:ind w:firstLine="480" w:firstLineChars="200"/>
        <w:jc w:val="center"/>
        <w:rPr>
          <w:rFonts w:hAnsi="宋体" w:eastAsia="黑体" w:cs="Times New Roman"/>
          <w:sz w:val="24"/>
          <w:szCs w:val="24"/>
        </w:rPr>
      </w:pPr>
      <w:r>
        <w:rPr>
          <w:rFonts w:hint="eastAsia" w:hAnsi="宋体" w:eastAsia="黑体" w:cs="Times New Roman"/>
          <w:sz w:val="24"/>
          <w:szCs w:val="24"/>
        </w:rPr>
        <w:drawing>
          <wp:inline distT="0" distB="0" distL="0" distR="0">
            <wp:extent cx="4390390" cy="1466215"/>
            <wp:effectExtent l="19050" t="0" r="0" b="0"/>
            <wp:docPr id="1" name="图片 0" descr="QQ拼音截图未命名.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QQ拼音截图未命名.png"/>
                    <pic:cNvPicPr>
                      <a:picLocks noChangeAspect="1"/>
                    </pic:cNvPicPr>
                  </pic:nvPicPr>
                  <pic:blipFill>
                    <a:blip r:embed="rId10"/>
                    <a:stretch>
                      <a:fillRect/>
                    </a:stretch>
                  </pic:blipFill>
                  <pic:spPr>
                    <a:xfrm>
                      <a:off x="0" y="0"/>
                      <a:ext cx="4390476" cy="1466667"/>
                    </a:xfrm>
                    <a:prstGeom prst="rect">
                      <a:avLst/>
                    </a:prstGeom>
                  </pic:spPr>
                </pic:pic>
              </a:graphicData>
            </a:graphic>
          </wp:inline>
        </w:drawing>
      </w:r>
    </w:p>
    <w:p w14:paraId="1766820A">
      <w:pPr>
        <w:pStyle w:val="10"/>
        <w:spacing w:line="360" w:lineRule="auto"/>
        <w:ind w:firstLine="480" w:firstLineChars="200"/>
        <w:rPr>
          <w:rFonts w:hAnsi="宋体" w:cs="Times New Roman"/>
          <w:sz w:val="24"/>
          <w:szCs w:val="24"/>
        </w:rPr>
      </w:pPr>
      <w:r>
        <w:rPr>
          <w:rFonts w:hAnsi="宋体" w:eastAsia="黑体" w:cs="Times New Roman"/>
          <w:sz w:val="24"/>
          <w:szCs w:val="24"/>
        </w:rPr>
        <w:t>教学反思</w:t>
      </w:r>
    </w:p>
    <w:p w14:paraId="52976F35">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教师指导学生抓住对人物的语言、动作、神态等的描写体会人物的内心世界。在学习过程中，注重方法引领，先是指导学生品析描写毛主席丧</w:t>
      </w:r>
      <w:r>
        <w:rPr>
          <w:rFonts w:hint="eastAsia" w:hAnsi="宋体" w:eastAsia="楷体_GB2312" w:cs="Times New Roman"/>
          <w:sz w:val="24"/>
          <w:szCs w:val="24"/>
        </w:rPr>
        <w:t>子之痛的语句，</w:t>
      </w:r>
      <w:r>
        <w:rPr>
          <w:rFonts w:hAnsi="宋体" w:eastAsia="楷体_GB2312" w:cs="Times New Roman"/>
          <w:sz w:val="24"/>
          <w:szCs w:val="24"/>
        </w:rPr>
        <w:t>然后放手让学生独立品析抉择部分的相关语句。</w:t>
      </w:r>
    </w:p>
    <w:p w14:paraId="1692193A">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1．注重资料的引用。为了使对课文的理解和交流更有实效，教师要求学生在课前查阅与本文相关的资料，开展课外阅读，了解毛主席。课堂上教师注重恰当地引用资料促进学生对课文内容的理解。比如：教师在课堂上通过讲解时代背景，把学生带入抗美援朝的时代；观看毛岸英的照片，让学生真实感受到这样一个年轻人牺牲了是多么可惜，从而体会毛主席的悲痛心情。</w:t>
      </w:r>
    </w:p>
    <w:p w14:paraId="7DDE78CB">
      <w:pPr>
        <w:spacing w:line="360" w:lineRule="auto"/>
        <w:rPr>
          <w:szCs w:val="24"/>
        </w:rPr>
      </w:pPr>
      <w:r>
        <w:rPr>
          <w:rFonts w:hint="eastAsia" w:ascii="宋体" w:hAnsi="宋体" w:eastAsia="楷体_GB2312"/>
          <w:sz w:val="24"/>
          <w:szCs w:val="24"/>
        </w:rPr>
        <w:t xml:space="preserve">    </w:t>
      </w:r>
      <w:r>
        <w:rPr>
          <w:rFonts w:ascii="宋体" w:hAnsi="宋体" w:eastAsia="楷体_GB2312"/>
          <w:sz w:val="24"/>
          <w:szCs w:val="24"/>
        </w:rPr>
        <w:t>2．注重朗读指导。许多</w:t>
      </w:r>
      <w:r>
        <w:rPr>
          <w:rFonts w:hAnsi="宋体" w:eastAsia="楷体_GB2312"/>
          <w:sz w:val="24"/>
          <w:szCs w:val="24"/>
        </w:rPr>
        <w:t>感受有的学生不一定能说出来，但通过读可以表达</w:t>
      </w:r>
      <w:r>
        <w:rPr>
          <w:rFonts w:hint="eastAsia" w:hAnsi="宋体" w:eastAsia="楷体_GB2312"/>
          <w:sz w:val="24"/>
          <w:szCs w:val="24"/>
        </w:rPr>
        <w:t>出来。</w:t>
      </w:r>
      <w:r>
        <w:rPr>
          <w:rFonts w:hAnsi="宋体" w:eastAsia="楷体_GB2312"/>
          <w:sz w:val="24"/>
          <w:szCs w:val="24"/>
        </w:rPr>
        <w:t>本课教学，教师始终以读为主线，特别是学生交流了自己深受感动的地方后，对学生加强朗读指导。同时，还要精心创设情境引读，让学生在读中进一步感受毛主席的情感，在读中升华认识。</w:t>
      </w:r>
    </w:p>
    <w:sectPr>
      <w:headerReference r:id="rId5" w:type="first"/>
      <w:footerReference r:id="rId8" w:type="first"/>
      <w:headerReference r:id="rId3" w:type="default"/>
      <w:footerReference r:id="rId6" w:type="default"/>
      <w:headerReference r:id="rId4" w:type="even"/>
      <w:footerReference r:id="rId7" w:type="even"/>
      <w:pgSz w:w="11906" w:h="16838"/>
      <w:pgMar w:top="1701" w:right="1134" w:bottom="153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75DBA2">
    <w:pPr>
      <w:pStyle w:val="1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B7C7C5">
    <w:pPr>
      <w:pStyle w:val="1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FBAF97">
    <w:pPr>
      <w:pStyle w:val="1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22BAB7">
    <w:pPr>
      <w:pStyle w:val="13"/>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45281C">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B340F6">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3E2"/>
    <w:rsid w:val="00023E81"/>
    <w:rsid w:val="00026558"/>
    <w:rsid w:val="000271DC"/>
    <w:rsid w:val="00027498"/>
    <w:rsid w:val="00033F0B"/>
    <w:rsid w:val="000402D9"/>
    <w:rsid w:val="0005202B"/>
    <w:rsid w:val="00097DE3"/>
    <w:rsid w:val="000A4136"/>
    <w:rsid w:val="00104748"/>
    <w:rsid w:val="00122BC0"/>
    <w:rsid w:val="00182C18"/>
    <w:rsid w:val="001F1519"/>
    <w:rsid w:val="002A6D4F"/>
    <w:rsid w:val="002D44D6"/>
    <w:rsid w:val="00324EA5"/>
    <w:rsid w:val="00344DC9"/>
    <w:rsid w:val="00345DC4"/>
    <w:rsid w:val="003717A8"/>
    <w:rsid w:val="0038344B"/>
    <w:rsid w:val="003951B9"/>
    <w:rsid w:val="003B410D"/>
    <w:rsid w:val="0040070C"/>
    <w:rsid w:val="00422447"/>
    <w:rsid w:val="00446663"/>
    <w:rsid w:val="00492DCF"/>
    <w:rsid w:val="004C0EF2"/>
    <w:rsid w:val="005066D5"/>
    <w:rsid w:val="00510F35"/>
    <w:rsid w:val="00542575"/>
    <w:rsid w:val="005A2C6F"/>
    <w:rsid w:val="00607E78"/>
    <w:rsid w:val="006207EC"/>
    <w:rsid w:val="00626145"/>
    <w:rsid w:val="0068014A"/>
    <w:rsid w:val="00683F67"/>
    <w:rsid w:val="006B301F"/>
    <w:rsid w:val="006C1D82"/>
    <w:rsid w:val="006C5066"/>
    <w:rsid w:val="006E1B79"/>
    <w:rsid w:val="0071234D"/>
    <w:rsid w:val="007D7B53"/>
    <w:rsid w:val="008A258B"/>
    <w:rsid w:val="008D0B34"/>
    <w:rsid w:val="008D1757"/>
    <w:rsid w:val="009136EF"/>
    <w:rsid w:val="00951C8A"/>
    <w:rsid w:val="0095531E"/>
    <w:rsid w:val="00981932"/>
    <w:rsid w:val="00982150"/>
    <w:rsid w:val="00983179"/>
    <w:rsid w:val="009D4C01"/>
    <w:rsid w:val="009E0E57"/>
    <w:rsid w:val="009F7028"/>
    <w:rsid w:val="00A018D8"/>
    <w:rsid w:val="00A166F5"/>
    <w:rsid w:val="00A95CD4"/>
    <w:rsid w:val="00AC7D61"/>
    <w:rsid w:val="00AE122A"/>
    <w:rsid w:val="00B15CB6"/>
    <w:rsid w:val="00B7175D"/>
    <w:rsid w:val="00B73B04"/>
    <w:rsid w:val="00B91E04"/>
    <w:rsid w:val="00B9769A"/>
    <w:rsid w:val="00BB56CB"/>
    <w:rsid w:val="00BC5CF0"/>
    <w:rsid w:val="00BD6114"/>
    <w:rsid w:val="00BE24BC"/>
    <w:rsid w:val="00BE696E"/>
    <w:rsid w:val="00BF683A"/>
    <w:rsid w:val="00C2476F"/>
    <w:rsid w:val="00C37DE6"/>
    <w:rsid w:val="00C540CD"/>
    <w:rsid w:val="00C628F7"/>
    <w:rsid w:val="00C80ED2"/>
    <w:rsid w:val="00CA3034"/>
    <w:rsid w:val="00CB6064"/>
    <w:rsid w:val="00CC689A"/>
    <w:rsid w:val="00CD0C43"/>
    <w:rsid w:val="00CF2F70"/>
    <w:rsid w:val="00CF65F0"/>
    <w:rsid w:val="00D130A9"/>
    <w:rsid w:val="00D135C5"/>
    <w:rsid w:val="00D35A13"/>
    <w:rsid w:val="00D4311B"/>
    <w:rsid w:val="00D477F9"/>
    <w:rsid w:val="00D679FB"/>
    <w:rsid w:val="00D74621"/>
    <w:rsid w:val="00D95ECC"/>
    <w:rsid w:val="00DE4FC8"/>
    <w:rsid w:val="00DF3DB4"/>
    <w:rsid w:val="00E10EA1"/>
    <w:rsid w:val="00E23BAD"/>
    <w:rsid w:val="00EE3076"/>
    <w:rsid w:val="00EF56BC"/>
    <w:rsid w:val="00F379D4"/>
    <w:rsid w:val="00F473E2"/>
    <w:rsid w:val="00F5755C"/>
    <w:rsid w:val="00F60561"/>
    <w:rsid w:val="00F826BE"/>
    <w:rsid w:val="00F87BDF"/>
    <w:rsid w:val="00FC1CB2"/>
    <w:rsid w:val="02806CC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3">
    <w:name w:val="heading 2"/>
    <w:basedOn w:val="1"/>
    <w:next w:val="1"/>
    <w:link w:val="2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rFonts w:asciiTheme="minorHAnsi" w:hAnsiTheme="minorHAnsi" w:eastAsiaTheme="minorEastAsia" w:cstheme="minorBid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rFonts w:asciiTheme="minorHAnsi" w:hAnsiTheme="minorHAnsi" w:eastAsiaTheme="minorEastAsia" w:cstheme="minorBidi"/>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rFonts w:asciiTheme="minorHAnsi" w:hAnsiTheme="minorHAnsi" w:eastAsiaTheme="minorEastAsia" w:cstheme="minorBidi"/>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0">
    <w:name w:val="Plain Text"/>
    <w:basedOn w:val="1"/>
    <w:link w:val="27"/>
    <w:unhideWhenUsed/>
    <w:uiPriority w:val="99"/>
    <w:rPr>
      <w:rFonts w:ascii="宋体" w:hAnsi="Courier New" w:cs="Courier New"/>
      <w:szCs w:val="21"/>
    </w:rPr>
  </w:style>
  <w:style w:type="paragraph" w:styleId="11">
    <w:name w:val="Balloon Text"/>
    <w:basedOn w:val="1"/>
    <w:link w:val="18"/>
    <w:semiHidden/>
    <w:unhideWhenUsed/>
    <w:qFormat/>
    <w:uiPriority w:val="99"/>
    <w:rPr>
      <w:sz w:val="18"/>
      <w:szCs w:val="18"/>
    </w:rPr>
  </w:style>
  <w:style w:type="paragraph" w:styleId="12">
    <w:name w:val="footer"/>
    <w:basedOn w:val="1"/>
    <w:link w:val="17"/>
    <w:unhideWhenUsed/>
    <w:uiPriority w:val="99"/>
    <w:pPr>
      <w:tabs>
        <w:tab w:val="center" w:pos="4153"/>
        <w:tab w:val="right" w:pos="8306"/>
      </w:tabs>
      <w:snapToGrid w:val="0"/>
      <w:jc w:val="left"/>
    </w:pPr>
    <w:rPr>
      <w:sz w:val="18"/>
      <w:szCs w:val="18"/>
    </w:rPr>
  </w:style>
  <w:style w:type="paragraph" w:styleId="13">
    <w:name w:val="header"/>
    <w:basedOn w:val="1"/>
    <w:link w:val="1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16">
    <w:name w:val="页眉 字符"/>
    <w:link w:val="13"/>
    <w:uiPriority w:val="99"/>
    <w:rPr>
      <w:kern w:val="2"/>
      <w:sz w:val="18"/>
      <w:szCs w:val="18"/>
    </w:rPr>
  </w:style>
  <w:style w:type="character" w:customStyle="1" w:styleId="17">
    <w:name w:val="页脚 字符"/>
    <w:link w:val="12"/>
    <w:qFormat/>
    <w:uiPriority w:val="99"/>
    <w:rPr>
      <w:kern w:val="2"/>
      <w:sz w:val="18"/>
      <w:szCs w:val="18"/>
    </w:rPr>
  </w:style>
  <w:style w:type="character" w:customStyle="1" w:styleId="18">
    <w:name w:val="批注框文本 字符"/>
    <w:basedOn w:val="15"/>
    <w:link w:val="11"/>
    <w:semiHidden/>
    <w:qFormat/>
    <w:uiPriority w:val="99"/>
    <w:rPr>
      <w:kern w:val="2"/>
      <w:sz w:val="18"/>
      <w:szCs w:val="18"/>
    </w:rPr>
  </w:style>
  <w:style w:type="character" w:customStyle="1" w:styleId="19">
    <w:name w:val="标题 1 字符"/>
    <w:basedOn w:val="15"/>
    <w:link w:val="2"/>
    <w:uiPriority w:val="9"/>
    <w:rPr>
      <w:rFonts w:asciiTheme="minorHAnsi" w:hAnsiTheme="minorHAnsi" w:eastAsiaTheme="minorEastAsia" w:cstheme="minorBidi"/>
      <w:b/>
      <w:bCs/>
      <w:kern w:val="44"/>
      <w:sz w:val="44"/>
      <w:szCs w:val="44"/>
    </w:rPr>
  </w:style>
  <w:style w:type="character" w:customStyle="1" w:styleId="20">
    <w:name w:val="标题 2 字符"/>
    <w:basedOn w:val="15"/>
    <w:link w:val="3"/>
    <w:semiHidden/>
    <w:qFormat/>
    <w:uiPriority w:val="9"/>
    <w:rPr>
      <w:rFonts w:asciiTheme="majorHAnsi" w:hAnsiTheme="majorHAnsi" w:eastAsiaTheme="majorEastAsia" w:cstheme="majorBidi"/>
      <w:b/>
      <w:bCs/>
      <w:kern w:val="2"/>
      <w:sz w:val="32"/>
      <w:szCs w:val="32"/>
    </w:rPr>
  </w:style>
  <w:style w:type="character" w:customStyle="1" w:styleId="21">
    <w:name w:val="标题 3 字符"/>
    <w:basedOn w:val="15"/>
    <w:link w:val="4"/>
    <w:semiHidden/>
    <w:qFormat/>
    <w:uiPriority w:val="9"/>
    <w:rPr>
      <w:rFonts w:asciiTheme="minorHAnsi" w:hAnsiTheme="minorHAnsi" w:eastAsiaTheme="minorEastAsia" w:cstheme="minorBidi"/>
      <w:b/>
      <w:bCs/>
      <w:kern w:val="2"/>
      <w:sz w:val="32"/>
      <w:szCs w:val="32"/>
    </w:rPr>
  </w:style>
  <w:style w:type="character" w:customStyle="1" w:styleId="22">
    <w:name w:val="标题 4 字符"/>
    <w:basedOn w:val="15"/>
    <w:link w:val="5"/>
    <w:semiHidden/>
    <w:qFormat/>
    <w:uiPriority w:val="9"/>
    <w:rPr>
      <w:rFonts w:asciiTheme="majorHAnsi" w:hAnsiTheme="majorHAnsi" w:eastAsiaTheme="majorEastAsia" w:cstheme="majorBidi"/>
      <w:b/>
      <w:bCs/>
      <w:kern w:val="2"/>
      <w:sz w:val="28"/>
      <w:szCs w:val="28"/>
    </w:rPr>
  </w:style>
  <w:style w:type="character" w:customStyle="1" w:styleId="23">
    <w:name w:val="标题 5 字符"/>
    <w:basedOn w:val="15"/>
    <w:link w:val="6"/>
    <w:semiHidden/>
    <w:uiPriority w:val="9"/>
    <w:rPr>
      <w:rFonts w:asciiTheme="minorHAnsi" w:hAnsiTheme="minorHAnsi" w:eastAsiaTheme="minorEastAsia" w:cstheme="minorBidi"/>
      <w:b/>
      <w:bCs/>
      <w:kern w:val="2"/>
      <w:sz w:val="28"/>
      <w:szCs w:val="28"/>
    </w:rPr>
  </w:style>
  <w:style w:type="character" w:customStyle="1" w:styleId="24">
    <w:name w:val="标题 6 字符"/>
    <w:basedOn w:val="15"/>
    <w:link w:val="7"/>
    <w:semiHidden/>
    <w:qFormat/>
    <w:uiPriority w:val="9"/>
    <w:rPr>
      <w:rFonts w:asciiTheme="majorHAnsi" w:hAnsiTheme="majorHAnsi" w:eastAsiaTheme="majorEastAsia" w:cstheme="majorBidi"/>
      <w:b/>
      <w:bCs/>
      <w:kern w:val="2"/>
      <w:sz w:val="24"/>
      <w:szCs w:val="24"/>
    </w:rPr>
  </w:style>
  <w:style w:type="character" w:customStyle="1" w:styleId="25">
    <w:name w:val="标题 7 字符"/>
    <w:basedOn w:val="15"/>
    <w:link w:val="8"/>
    <w:semiHidden/>
    <w:uiPriority w:val="9"/>
    <w:rPr>
      <w:rFonts w:asciiTheme="minorHAnsi" w:hAnsiTheme="minorHAnsi" w:eastAsiaTheme="minorEastAsia" w:cstheme="minorBidi"/>
      <w:b/>
      <w:bCs/>
      <w:kern w:val="2"/>
      <w:sz w:val="24"/>
      <w:szCs w:val="24"/>
    </w:rPr>
  </w:style>
  <w:style w:type="character" w:customStyle="1" w:styleId="26">
    <w:name w:val="标题 8 字符"/>
    <w:basedOn w:val="15"/>
    <w:link w:val="9"/>
    <w:semiHidden/>
    <w:uiPriority w:val="9"/>
    <w:rPr>
      <w:rFonts w:asciiTheme="majorHAnsi" w:hAnsiTheme="majorHAnsi" w:eastAsiaTheme="majorEastAsia" w:cstheme="majorBidi"/>
      <w:kern w:val="2"/>
      <w:sz w:val="24"/>
      <w:szCs w:val="24"/>
    </w:rPr>
  </w:style>
  <w:style w:type="character" w:customStyle="1" w:styleId="27">
    <w:name w:val="纯文本 字符"/>
    <w:basedOn w:val="15"/>
    <w:link w:val="10"/>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6548</Words>
  <Characters>6729</Characters>
  <Lines>0</Lines>
  <Paragraphs>0</Paragraphs>
  <TotalTime>0</TotalTime>
  <ScaleCrop>false</ScaleCrop>
  <LinksUpToDate>false</LinksUpToDate>
  <CharactersWithSpaces>6865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2025-07-30T14:17:45Z</dcterms:created>
  <dc:creator>Administrator</dc:creator>
  <cp:lastModifiedBy>上帝掷骰子吗</cp:lastModifiedBy>
  <dcterms:modified xsi:type="dcterms:W3CDTF">2025-07-30T14:17:45Z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A9B626753A21458C8F62E6FC263067F8_12</vt:lpwstr>
  </property>
</Properties>
</file>