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D5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7A23F25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17　跳　水</w:t>
      </w:r>
    </w:p>
    <w:p w14:paraId="50142A1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30A005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604D7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1．认识“肆、桅”等7个生字，会写“艘、航”等14个字，会写“航行、风平浪静”等词语。</w:t>
      </w:r>
    </w:p>
    <w:p w14:paraId="02D371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2．能梳理故事的起因、经过和结果，并以此为线索讲述故事内容。</w:t>
      </w:r>
    </w:p>
    <w:p w14:paraId="04C375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3．能说出水手们的“笑”对推动故事情节发展的作用。</w:t>
      </w:r>
    </w:p>
    <w:p w14:paraId="598A85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4．能说出船长所用办法的好处。</w:t>
      </w:r>
    </w:p>
    <w:p w14:paraId="323801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9911D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1．能说出水手们的“笑”对推动故事情节发展中的作用。</w:t>
      </w:r>
    </w:p>
    <w:p w14:paraId="3F2A18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2．能揣摩船长的内心想法，说出船长所用办法的好处。</w:t>
      </w:r>
    </w:p>
    <w:p w14:paraId="4CEE78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73832E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1.制作多媒体课件及字卡、词卡。</w:t>
      </w:r>
    </w:p>
    <w:p w14:paraId="0A8F6A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2．准备我国的体育健儿在跳水比赛项目中的视频。</w:t>
      </w:r>
    </w:p>
    <w:p w14:paraId="3AED48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预习生字词，标出自然段序号，朗读课文。</w:t>
      </w:r>
    </w:p>
    <w:p w14:paraId="3C0D3D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2F592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1FC8FA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512048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5E7AAA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1．认识“肆、桅”等7个生</w:t>
      </w:r>
      <w:r>
        <w:rPr>
          <w:rFonts w:hint="eastAsia" w:hAnsi="宋体" w:cs="Times New Roman"/>
          <w:sz w:val="24"/>
          <w:szCs w:val="24"/>
        </w:rPr>
        <w:t>字，</w:t>
      </w:r>
      <w:r>
        <w:rPr>
          <w:rFonts w:hAnsi="宋体" w:cs="Times New Roman"/>
          <w:sz w:val="24"/>
          <w:szCs w:val="24"/>
        </w:rPr>
        <w:t>会写“艘、航”等14个字，会写“航行、风平浪静”等词语。</w:t>
      </w:r>
    </w:p>
    <w:p w14:paraId="22F24C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2．理清故事的起因、经过和结果，并以此为线索讲述故事内容。</w:t>
      </w:r>
    </w:p>
    <w:p w14:paraId="4479E0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3．深入思考，明白孩子陷入险境的综合原因。</w:t>
      </w:r>
    </w:p>
    <w:p w14:paraId="12B750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D95150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视频导入，揭示课题</w:t>
      </w:r>
    </w:p>
    <w:p w14:paraId="7B5486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多媒体播放奥运会上，我国的体育健儿参加跳水比赛的视频或图片。</w:t>
      </w:r>
      <w:r>
        <w:rPr>
          <w:rFonts w:hAnsi="宋体" w:cs="Times New Roman"/>
          <w:sz w:val="24"/>
          <w:szCs w:val="24"/>
        </w:rPr>
        <w:t>)我国的体育健儿在世界级跳水项目赛事中屡屡取得优异的成绩，我们都为之骄傲和自豪。今天我们要学习的《跳水》可不是一场体育比赛，而是一个惊险的故事。</w:t>
      </w:r>
    </w:p>
    <w:p w14:paraId="74BAED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2．这个故事的作者很了不起，一起来认识一下他。</w:t>
      </w:r>
      <w:r>
        <w:rPr>
          <w:rFonts w:hAnsi="宋体" w:eastAsia="楷体_GB2312" w:cs="Times New Roman"/>
          <w:sz w:val="24"/>
          <w:szCs w:val="24"/>
        </w:rPr>
        <w:t>(课件出示：列夫·托尔斯泰的简介)</w:t>
      </w:r>
    </w:p>
    <w:p w14:paraId="423DA6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让我们一起走进他笔下的故事《跳水》。教师板书课题，学生齐读课题。</w:t>
      </w:r>
    </w:p>
    <w:p w14:paraId="5219DE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4．引导学生质疑：谁跳水？为什么跳水？你还知道什么？</w:t>
      </w:r>
    </w:p>
    <w:p w14:paraId="456F4C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5．交流汇报课前搜集的相关资料。</w:t>
      </w:r>
    </w:p>
    <w:p w14:paraId="59D31C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可通过直观式教学，引导学生进行思考，提出问题，以此激发学生的阅读兴趣。</w:t>
      </w:r>
    </w:p>
    <w:p w14:paraId="1306C6B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初读课文，集中识字</w:t>
      </w:r>
    </w:p>
    <w:p w14:paraId="06013292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自主识字，交流方法</w:t>
      </w:r>
    </w:p>
    <w:p w14:paraId="76FDBC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1．按学习要求，自由朗读课文。</w:t>
      </w:r>
    </w:p>
    <w:p w14:paraId="7F2F435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(1)借助拼音读正确，读流利，做到不添字、不漏字、不错字。</w:t>
      </w:r>
    </w:p>
    <w:p w14:paraId="533897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(2)选择自己读得不够正确、流利的自然段，再仔细读一读。</w:t>
      </w:r>
    </w:p>
    <w:p w14:paraId="3D22DE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2．检查自学效果。</w:t>
      </w:r>
    </w:p>
    <w:p w14:paraId="7DB4D8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(1)课件出示会认字，指名认读生字，师生共同纠正字音，读准“肆、龇”两个平舌音和“咧、唬”两个口字旁的字。</w:t>
      </w:r>
    </w:p>
    <w:p w14:paraId="1DE36B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int="eastAsia" w:hAnsi="宋体" w:cs="Times New Roman"/>
          <w:sz w:val="24"/>
          <w:szCs w:val="24"/>
        </w:rPr>
        <w:t>齐读会写字。</w:t>
      </w:r>
    </w:p>
    <w:p w14:paraId="388D46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①指导学生按构字特点识记“鸥”“肆”“钩”；利用偏旁特点识记“艘”“航”“舱”等。</w:t>
      </w:r>
    </w:p>
    <w:p w14:paraId="1ECEED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②小组讨论：有什么好办法能帮助大家准确而又快速地记住这些字？</w:t>
      </w:r>
    </w:p>
    <w:p w14:paraId="037E5A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朗读词语，巩固识字</w:t>
      </w:r>
    </w:p>
    <w:p w14:paraId="21594E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1．出示词语，读准字音。</w:t>
      </w:r>
    </w:p>
    <w:p w14:paraId="7A2A0F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放肆　桅杆　撕咬　吓唬　瞄准　龇牙咧嘴　哭笑不得　心惊胆战</w:t>
      </w:r>
    </w:p>
    <w:p w14:paraId="3AB067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(1)指名认读词语，提醒学生“肆”读sì，不读shì；“桅”读wéi，不读wěi；“瞄”读miáo，不读miāo。</w:t>
      </w:r>
    </w:p>
    <w:p w14:paraId="1C7BE9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(2)开小火车读</w:t>
      </w:r>
      <w:r>
        <w:rPr>
          <w:rFonts w:hint="eastAsia" w:hAnsi="宋体" w:cs="Times New Roman"/>
          <w:sz w:val="24"/>
          <w:szCs w:val="24"/>
        </w:rPr>
        <w:t>词语。</w:t>
      </w:r>
    </w:p>
    <w:p w14:paraId="58A6BE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2．引导学生做动作演示“撕、龇牙咧嘴、瞄”等，说说“龇牙咧嘴、哭笑不得”的意思。</w:t>
      </w:r>
    </w:p>
    <w:p w14:paraId="0FEB01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(1)学生自由发挥做动作。</w:t>
      </w:r>
    </w:p>
    <w:p w14:paraId="45ADDF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(2)互相正音、点评。</w:t>
      </w:r>
    </w:p>
    <w:p w14:paraId="3A694A5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基于儿童的心理、认知、思维特点和知识经验，本环节宜采用多种方法渐进识字，给学生留有自主的空间，体现对学生的尊重。按字音、字形、词语，选择词语巧妙组合成段，在语境中进一步巩固字词，也为简要复述作铺垫。</w:t>
      </w:r>
    </w:p>
    <w:p w14:paraId="74564C3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理清思路，简要复述</w:t>
      </w:r>
    </w:p>
    <w:p w14:paraId="2DB7AF6E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借助问题，理清思路</w:t>
      </w:r>
    </w:p>
    <w:p w14:paraId="7AD1DE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1．引导学生读题质疑：</w:t>
      </w:r>
    </w:p>
    <w:p w14:paraId="605BA37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(1)这个故事发生在什么时间？什么地点？有哪些人物？(一艘环游世界的帆船正往回航行。水手、猴子、孩子、船长)</w:t>
      </w:r>
    </w:p>
    <w:p w14:paraId="369B41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(2)故事的起因是什么？(水手拿猴子取乐)</w:t>
      </w:r>
    </w:p>
    <w:p w14:paraId="7D2BF4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2．指导朗读。</w:t>
      </w:r>
    </w:p>
    <w:p w14:paraId="1A4D1D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(1)指导学生试着读读船长的话，有感情地朗读。</w:t>
      </w:r>
    </w:p>
    <w:p w14:paraId="1B7601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(2)指导学生利用语速、语调的变换，读出紧迫、危险的感觉。</w:t>
      </w:r>
    </w:p>
    <w:p w14:paraId="19209F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3．引导学生理清角色的出场顺序，思考角色与角色之间发生了什么事情。</w:t>
      </w:r>
    </w:p>
    <w:p w14:paraId="13916F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整体感知，简要复述</w:t>
      </w:r>
    </w:p>
    <w:p w14:paraId="4D6C2C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1．默读课文，想想故事的起因、经过和结果，把下面的内容填写完整，再讲讲这个故事。</w:t>
      </w:r>
    </w:p>
    <w:p w14:paraId="49F988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水手拿猴子取乐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eastAsia="楷体_GB2312" w:cs="Times New Roman"/>
          <w:sz w:val="24"/>
          <w:szCs w:val="24"/>
        </w:rPr>
        <w:t>(　　　　　　)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eastAsia="楷体_GB2312" w:cs="Times New Roman"/>
          <w:sz w:val="24"/>
          <w:szCs w:val="24"/>
        </w:rPr>
        <w:t>(　　　　　　)</w:t>
      </w:r>
    </w:p>
    <w:p w14:paraId="04F40A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2．学生在小组内自由练习复述。</w:t>
      </w:r>
    </w:p>
    <w:p w14:paraId="21308F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3．全班展示交流。</w:t>
      </w:r>
    </w:p>
    <w:p w14:paraId="5F0296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要借助问题，帮助学生理清课文的顺序，抓住要点，按要求进行简要复述，以便整体感知故事的内容。</w:t>
      </w:r>
    </w:p>
    <w:p w14:paraId="0159B6D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观察指导，</w:t>
      </w:r>
      <w:r>
        <w:rPr>
          <w:rFonts w:hint="eastAsia" w:hAnsi="宋体" w:eastAsia="黑体" w:cs="Times New Roman"/>
          <w:sz w:val="24"/>
          <w:szCs w:val="24"/>
        </w:rPr>
        <w:t>练写生字</w:t>
      </w:r>
    </w:p>
    <w:p w14:paraId="69C75454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自主识字，组内交流</w:t>
      </w:r>
    </w:p>
    <w:p w14:paraId="1EFB03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1．观察课后写字表中的字的特点，标注书写难点。</w:t>
      </w:r>
    </w:p>
    <w:p w14:paraId="1EC789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2．集体交流，分享解决方法。</w:t>
      </w:r>
    </w:p>
    <w:p w14:paraId="67FEC5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指导书写，评价反馈</w:t>
      </w:r>
    </w:p>
    <w:p w14:paraId="33E14C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1．教师利用课件重点演示“艘、航、舱、桅、钩、咧”的书写动漫，组织学生仔细观察，帮助学生记住字形和笔顺。</w:t>
      </w:r>
    </w:p>
    <w:p w14:paraId="652DF8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2．课件分类出示生字，提醒学生书写时注意间架结构。</w:t>
      </w:r>
    </w:p>
    <w:p w14:paraId="2F9B09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3．学生再次观察课后写字表，对照观察书写动漫，再练写两个。</w:t>
      </w:r>
    </w:p>
    <w:p w14:paraId="69CCF1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4．利用实物投影展示学生的</w:t>
      </w:r>
      <w:r>
        <w:rPr>
          <w:rFonts w:hint="eastAsia" w:hAnsi="宋体" w:cs="Times New Roman"/>
          <w:sz w:val="24"/>
          <w:szCs w:val="24"/>
        </w:rPr>
        <w:t>书写情况，</w:t>
      </w:r>
      <w:r>
        <w:rPr>
          <w:rFonts w:hAnsi="宋体" w:cs="Times New Roman"/>
          <w:sz w:val="24"/>
          <w:szCs w:val="24"/>
        </w:rPr>
        <w:t>集体评议后再练写。</w:t>
      </w:r>
    </w:p>
    <w:p w14:paraId="7652F1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5．引导学生练习书写“航行、风平浪静”等词语表中的词语。</w:t>
      </w:r>
    </w:p>
    <w:p w14:paraId="6713B1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要发挥学生识字的主动性，尊重学生的识字经验，提高书写指导的针对性和实效性，培养学生正确的书写方法和良好的书写习惯。</w:t>
      </w:r>
    </w:p>
    <w:p w14:paraId="7992F52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课堂小结，布置作业</w:t>
      </w:r>
    </w:p>
    <w:p w14:paraId="15D407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1．教师总结学生在课堂上的学习情况。</w:t>
      </w:r>
    </w:p>
    <w:p w14:paraId="022334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2．布置作业：将课文正确、流利、有感情地读给家人听，注意读出船长镇定、果断的语气。</w:t>
      </w:r>
    </w:p>
    <w:p w14:paraId="1B9AD6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要借助作业让学生巩固用恰当的语气朗读，表现自己对故事中人物的理解，为下节课品读人物语言、详细复述作好准备。</w:t>
      </w:r>
    </w:p>
    <w:p w14:paraId="1E1FF22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4A98BC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6075CC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1．通过孩子、水手的表现，了解他们的思维过程。聚焦船长的举动，推测他的思维过程，加深对课文内容和船长形象的理解。</w:t>
      </w:r>
    </w:p>
    <w:p w14:paraId="223F93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2．能说出船长所用办法的好处。</w:t>
      </w:r>
    </w:p>
    <w:p w14:paraId="7BFCB9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96FB7C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简要复述，了解过程</w:t>
      </w:r>
    </w:p>
    <w:p w14:paraId="3DE9EE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1．借助角色的出</w:t>
      </w:r>
      <w:r>
        <w:rPr>
          <w:rFonts w:hint="eastAsia" w:hAnsi="宋体" w:cs="Times New Roman"/>
          <w:sz w:val="24"/>
          <w:szCs w:val="24"/>
        </w:rPr>
        <w:t>场顺序，</w:t>
      </w:r>
      <w:r>
        <w:rPr>
          <w:rFonts w:hAnsi="宋体" w:cs="Times New Roman"/>
          <w:sz w:val="24"/>
          <w:szCs w:val="24"/>
        </w:rPr>
        <w:t>简要复述故事内容。</w:t>
      </w:r>
    </w:p>
    <w:p w14:paraId="526EF6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孩子为什么会走到桅杆顶端的横木上去？从哪些地方可以看出孩子的处境十分危险？</w:t>
      </w:r>
    </w:p>
    <w:p w14:paraId="05FEAB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这节课我们继续学习《跳水》一课。</w:t>
      </w:r>
    </w:p>
    <w:p w14:paraId="15FBB5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上课伊始，可通过简要复述，帮助学生回顾故事内容。然后从文中提炼出交流的话题，为实现有效阅读节省时间。</w:t>
      </w:r>
    </w:p>
    <w:p w14:paraId="7480EC7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抓住要点，读懂故事</w:t>
      </w:r>
    </w:p>
    <w:p w14:paraId="10FD9237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抓关键词，读中感悟</w:t>
      </w:r>
    </w:p>
    <w:p w14:paraId="6ADF05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1．结合活动卡内容，小组合作探究学习：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559"/>
        <w:gridCol w:w="2126"/>
        <w:gridCol w:w="2127"/>
        <w:gridCol w:w="2246"/>
      </w:tblGrid>
      <w:tr w14:paraId="2C2C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14:paraId="08F3F7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8058" w:type="dxa"/>
            <w:gridSpan w:val="4"/>
            <w:shd w:val="clear" w:color="auto" w:fill="auto"/>
            <w:vAlign w:val="center"/>
          </w:tcPr>
          <w:p w14:paraId="125A4595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默读课文，依据故事的进展，抓住关键词，体会人物的性格特点。</w:t>
            </w:r>
          </w:p>
        </w:tc>
      </w:tr>
      <w:tr w14:paraId="6766C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vMerge w:val="continue"/>
            <w:shd w:val="clear" w:color="auto" w:fill="auto"/>
            <w:vAlign w:val="center"/>
          </w:tcPr>
          <w:p w14:paraId="352E47A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7FE3A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位置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C6B0A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猴子做法(填动词)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B3000E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孩子表现(填心情变化)</w:t>
            </w:r>
          </w:p>
        </w:tc>
        <w:tc>
          <w:tcPr>
            <w:tcW w:w="2246" w:type="dxa"/>
            <w:vAlign w:val="center"/>
          </w:tcPr>
          <w:p w14:paraId="2815CD03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水手表现(填关键词)</w:t>
            </w:r>
          </w:p>
        </w:tc>
      </w:tr>
      <w:tr w14:paraId="4E26F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vMerge w:val="continue"/>
            <w:shd w:val="clear" w:color="auto" w:fill="auto"/>
            <w:vAlign w:val="center"/>
          </w:tcPr>
          <w:p w14:paraId="6C0F0C4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5713E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FA448F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C90B5E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169E336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14EF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vMerge w:val="continue"/>
            <w:shd w:val="clear" w:color="auto" w:fill="auto"/>
            <w:vAlign w:val="center"/>
          </w:tcPr>
          <w:p w14:paraId="491A949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C2242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F14C0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0FE5EF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598D187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346D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vMerge w:val="continue"/>
            <w:shd w:val="clear" w:color="auto" w:fill="auto"/>
            <w:vAlign w:val="center"/>
          </w:tcPr>
          <w:p w14:paraId="4B3A9FE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153D9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E9313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D12A10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1EB8D91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885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vMerge w:val="continue"/>
            <w:shd w:val="clear" w:color="auto" w:fill="auto"/>
            <w:vAlign w:val="center"/>
          </w:tcPr>
          <w:p w14:paraId="61ECFD3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BA694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659F9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AA717D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2749E28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63AC4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2.交流汇报学习成果。</w:t>
      </w:r>
      <w:r>
        <w:rPr>
          <w:rFonts w:hAnsi="宋体" w:eastAsia="楷体_GB2312" w:cs="Times New Roman"/>
          <w:sz w:val="24"/>
          <w:szCs w:val="24"/>
        </w:rPr>
        <w:t>(课件出示第2、3自然段)</w:t>
      </w:r>
    </w:p>
    <w:p w14:paraId="179DC5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(1)引导学生抓住重点词句进行交流，体会孩子的性格特点，指导朗读。</w:t>
      </w:r>
    </w:p>
    <w:p w14:paraId="1ABAC3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(2)引导学生体会文中的孩子急切、不管不顾的性格特点。</w:t>
      </w:r>
    </w:p>
    <w:p w14:paraId="09F3D0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(3)引导学生明确文中的孩子是如何一步一步爬上桅杆的，指导朗读。</w:t>
      </w:r>
    </w:p>
    <w:p w14:paraId="699FEE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(4)指导学生朗读出课文中孩子“生气”的状态。</w:t>
      </w:r>
    </w:p>
    <w:p w14:paraId="37912E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细品语句，感悟文本</w:t>
      </w:r>
    </w:p>
    <w:p w14:paraId="57A984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1．引导学生思考从哪些地方可以看出孩子的处境十分危险，进行自主探究。</w:t>
      </w:r>
    </w:p>
    <w:p w14:paraId="1D3AF4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(1)提出自读要求：默读第4～6自然段，看看哪些词句最能表现孩子的处境。</w:t>
      </w:r>
    </w:p>
    <w:p w14:paraId="79CC85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(2)组织学生</w:t>
      </w:r>
      <w:r>
        <w:rPr>
          <w:rFonts w:hint="eastAsia" w:hAnsi="宋体" w:cs="Times New Roman"/>
          <w:sz w:val="24"/>
          <w:szCs w:val="24"/>
        </w:rPr>
        <w:t>交流最有表现力的词句。</w:t>
      </w:r>
    </w:p>
    <w:p w14:paraId="3633F7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孩子气极了，他的手放开了绳子和桅杆，张开胳膊，摇摇晃晃地走上横木去取帽子。(动作描写)</w:t>
      </w:r>
    </w:p>
    <w:p w14:paraId="02A456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①哪些词句写出了孩子陷入危险的境地？</w:t>
      </w:r>
    </w:p>
    <w:p w14:paraId="75A908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②引导学生抓住“摇摇晃晃”进行体会，并把自己的感受朗读出来，指导朗读。</w:t>
      </w:r>
    </w:p>
    <w:p w14:paraId="70B682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这时候，甲板上的水手全都吓呆了。孩子只要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两条腿不由得发起抖来。</w:t>
      </w:r>
    </w:p>
    <w:p w14:paraId="24C099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①引导学生从孩子、水手的神态上想象当船长看到孩子走到了桅杆的横木上时的表情，写下来进</w:t>
      </w:r>
      <w:r>
        <w:rPr>
          <w:rFonts w:hint="eastAsia" w:hAnsi="宋体" w:cs="Times New Roman"/>
          <w:sz w:val="24"/>
          <w:szCs w:val="24"/>
        </w:rPr>
        <w:t>行交流。</w:t>
      </w:r>
    </w:p>
    <w:p w14:paraId="0BC96A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②这里作者都运用了哪些描写？</w:t>
      </w:r>
      <w:r>
        <w:rPr>
          <w:rFonts w:hAnsi="宋体" w:eastAsia="楷体_GB2312" w:cs="Times New Roman"/>
          <w:sz w:val="24"/>
          <w:szCs w:val="24"/>
        </w:rPr>
        <w:t>(间接描写、直接描写)</w:t>
      </w:r>
    </w:p>
    <w:p w14:paraId="48F8E4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2．看到这里你紧张吗？你想救他吗？你想用什么办法救孩子？赶快想办法，时间可不等人哪！</w:t>
      </w:r>
    </w:p>
    <w:p w14:paraId="0F53A6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3．这些办法实际上都不管用，那么，在危急时刻，船长是怎样做的？</w:t>
      </w:r>
      <w:r>
        <w:rPr>
          <w:rFonts w:hAnsi="宋体" w:eastAsia="楷体_GB2312" w:cs="Times New Roman"/>
          <w:sz w:val="24"/>
          <w:szCs w:val="24"/>
        </w:rPr>
        <w:t>(课件出示第5、6自然段)</w:t>
      </w:r>
    </w:p>
    <w:p w14:paraId="171A88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讨论：</w:t>
      </w:r>
      <w:r>
        <w:rPr>
          <w:rFonts w:hAnsi="宋体" w:cs="Times New Roman"/>
          <w:sz w:val="24"/>
          <w:szCs w:val="24"/>
        </w:rPr>
        <w:t>如果孩子不跳水，父亲会不会开枪？</w:t>
      </w:r>
    </w:p>
    <w:p w14:paraId="6FF752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5．“四十秒钟——大家已经觉得时间太长了。”这里互相矛盾吗？</w:t>
      </w:r>
    </w:p>
    <w:p w14:paraId="7E2A17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四十秒钟非常短，可是时间宝贵，人们救人心切，所以会觉得四十秒钟太长了，此处描写并不矛盾。</w:t>
      </w:r>
    </w:p>
    <w:p w14:paraId="2FC5ED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从合作探究到自我探究，教师要指导学生抓住重点词句进行体会，为理解课文和详细复述作铺垫、打基础。</w:t>
      </w:r>
    </w:p>
    <w:p w14:paraId="572CC81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总结重点，升华情感</w:t>
      </w:r>
    </w:p>
    <w:p w14:paraId="6C04C12A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默读课文，总结方法</w:t>
      </w:r>
    </w:p>
    <w:p w14:paraId="0D736B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1．学生默读课文，思考：本文的写作方法是什么？</w:t>
      </w:r>
    </w:p>
    <w:p w14:paraId="1FFF82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2．引导学生小结方法：关注人物，从语言、动作、神态等重点词句中体会当时的情景。</w:t>
      </w:r>
    </w:p>
    <w:p w14:paraId="284496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3．四人为一小组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合作练习复述，教师巡视指导。</w:t>
      </w:r>
    </w:p>
    <w:p w14:paraId="6A4949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4．优化组合四人小组在班内合作复述，师生共同评价。</w:t>
      </w:r>
    </w:p>
    <w:p w14:paraId="188714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交流感受，升华情感</w:t>
      </w:r>
    </w:p>
    <w:p w14:paraId="111F2F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1．引导学生学习课文后，说一说：自己最喜欢课文中的哪个人物？为什么？</w:t>
      </w:r>
    </w:p>
    <w:p w14:paraId="7466E5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2．组织学生讨论：此时此刻，你想对孩子说些什么？要求说出理由。</w:t>
      </w:r>
    </w:p>
    <w:p w14:paraId="2A89FB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3．引导学生在阅读理解、详细复述的基础上，理解孩子从爬上桅杆到跳到水里这个过程中，应该怎样正确面对突发情况。</w:t>
      </w:r>
    </w:p>
    <w:p w14:paraId="0A89FE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要正确认识到错误的行为会导致坏的结果，所以要</w:t>
      </w:r>
      <w:r>
        <w:rPr>
          <w:rFonts w:hint="eastAsia" w:hAnsi="宋体" w:cs="Times New Roman"/>
          <w:sz w:val="24"/>
          <w:szCs w:val="24"/>
        </w:rPr>
        <w:t>规范自己的行为，</w:t>
      </w:r>
      <w:r>
        <w:rPr>
          <w:rFonts w:hAnsi="宋体" w:cs="Times New Roman"/>
          <w:sz w:val="24"/>
          <w:szCs w:val="24"/>
        </w:rPr>
        <w:t>考虑后果。</w:t>
      </w:r>
    </w:p>
    <w:p w14:paraId="6AEEE9D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采用同伴合作方式，保证全员参与，既降低了复述的难度，又调动了学生的复述积极性。交流时本环节要给学生提供充足的时间进行全面思考、衡量，作出判断，进行交流，意在引导学生正确处理突发事件，争取用最好的办法解决问题。</w:t>
      </w:r>
    </w:p>
    <w:p w14:paraId="6A8D59E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拓展延伸，创意复述</w:t>
      </w:r>
    </w:p>
    <w:p w14:paraId="4BBE14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必做：摘抄课文中的好词好句。</w:t>
      </w:r>
    </w:p>
    <w:p w14:paraId="561CFE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2．选做：孩子被救上来以后，会说些什么？船长会说些什</w:t>
      </w:r>
      <w:r>
        <w:rPr>
          <w:rFonts w:hint="eastAsia" w:hAnsi="宋体" w:cs="Times New Roman"/>
          <w:sz w:val="24"/>
          <w:szCs w:val="24"/>
        </w:rPr>
        <w:t>么</w:t>
      </w:r>
      <w:r>
        <w:rPr>
          <w:rFonts w:hAnsi="宋体" w:cs="Times New Roman"/>
          <w:sz w:val="24"/>
          <w:szCs w:val="24"/>
        </w:rPr>
        <w:t>？水手们又会说些什么？发挥想象，课后讲给同学们听。</w:t>
      </w:r>
    </w:p>
    <w:p w14:paraId="315E2C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要利用摘抄好词好句，帮助学生学会积累；再依托文本，进行拓展训练，培养学生的合理想象；最后模仿文本，独立运用语言，指导学生进行创意复述，提升复述能力。</w:t>
      </w:r>
    </w:p>
    <w:p w14:paraId="04D978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25E4489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跳　水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3119"/>
        <w:gridCol w:w="3119"/>
      </w:tblGrid>
      <w:tr w14:paraId="6DD53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1C288F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水手们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0CAAE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猴子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405CE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孩子</w:t>
            </w:r>
          </w:p>
        </w:tc>
      </w:tr>
      <w:tr w14:paraId="6232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7D904F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逗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B9F6F4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钻来钻去模仿人的动作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E7D264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笑得很开心</w:t>
            </w:r>
          </w:p>
        </w:tc>
      </w:tr>
      <w:tr w14:paraId="10D0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B1CBF1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大笑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8DBF68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摘帽　爬杆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98D67B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哭笑不得</w:t>
            </w:r>
          </w:p>
        </w:tc>
      </w:tr>
      <w:tr w14:paraId="69C45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556F89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笑得更欢了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8C5BC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撕帽　逗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AAAD3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脸红了　追</w:t>
            </w:r>
          </w:p>
        </w:tc>
      </w:tr>
      <w:tr w14:paraId="63F9E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C51096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——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BE1924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又往上爬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B55E9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气急了　追　喊</w:t>
            </w:r>
          </w:p>
        </w:tc>
      </w:tr>
      <w:tr w14:paraId="373A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5A1F8F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吓呆　叫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D9C2A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挂帽　做怪样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A0D31C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气极了　走上横木</w:t>
            </w:r>
          </w:p>
        </w:tc>
      </w:tr>
    </w:tbl>
    <w:p w14:paraId="517F92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62121D6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复述是建立在感知、理解、体会的基础上的一项综合能力，是掌握和积累语言的重要手段，是提高学生言语智能的主要渠道之一。《义务教育语文课程标准》在第二学段中提出：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能复述叙事性作品的大意，初步感受作品中生动的形象和优美的语言，关心作品中人物的命运和喜怒哀乐，与他人交流自己的阅读感受。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《跳水》这篇文章，重在激发阅读兴趣，掌握复述方法，升华情感。先通过角色的出场顺序，简要复述故事的内容，以此激发对故事的阅读兴趣。集中识字、扫清阅读障碍后，再聚焦人物对话，按时间顺序抓住故事情节。(水手们拿猴子取乐，猴子逗孩子，孩子追猴子，孩子发生了危险，船长命令孩子跳水，水手们把孩子救上船，孩子得救了。)采用自主、合作、探究等方式，从描写语言、动作、神态等富有表现力的词句中深入体会文章的内容，通过分角色朗</w:t>
      </w:r>
      <w:r>
        <w:rPr>
          <w:rFonts w:hint="eastAsia" w:hAnsi="宋体" w:eastAsia="楷体_GB2312"/>
          <w:sz w:val="24"/>
          <w:szCs w:val="24"/>
        </w:rPr>
        <w:t>读加深感受，</w:t>
      </w:r>
      <w:r>
        <w:rPr>
          <w:rFonts w:hAnsi="宋体" w:eastAsia="楷体_GB2312"/>
          <w:sz w:val="24"/>
          <w:szCs w:val="24"/>
        </w:rPr>
        <w:t>为详细复述奠定了良好的基础。然后充分发挥学生的主体性，抓住最有表现力的词句尝试合作复述。最后鼓励学生模仿课文的讲述方法，发挥想象，创编故事。学生从简单复述到具体复述，再选择创造性复述，由易到难，循序渐进，掌握了复述方法，提高了表达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29D50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565B4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6F041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34551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22E00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41E9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94F49"/>
    <w:rsid w:val="001F1519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5B3EAC"/>
    <w:rsid w:val="00607E78"/>
    <w:rsid w:val="006207EC"/>
    <w:rsid w:val="00626145"/>
    <w:rsid w:val="0068014A"/>
    <w:rsid w:val="00683F67"/>
    <w:rsid w:val="006B301F"/>
    <w:rsid w:val="006C5066"/>
    <w:rsid w:val="006E1B79"/>
    <w:rsid w:val="0071234D"/>
    <w:rsid w:val="00723378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D3FDD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192F"/>
    <w:rsid w:val="00E23BAD"/>
    <w:rsid w:val="00EE3076"/>
    <w:rsid w:val="00EF56BC"/>
    <w:rsid w:val="00F473E2"/>
    <w:rsid w:val="00F5755C"/>
    <w:rsid w:val="00F60561"/>
    <w:rsid w:val="00F826BE"/>
    <w:rsid w:val="00F87BDF"/>
    <w:rsid w:val="00F938A1"/>
    <w:rsid w:val="00FC1CB2"/>
    <w:rsid w:val="1B3747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4049</Words>
  <Characters>4103</Characters>
  <Lines>0</Lines>
  <Paragraphs>0</Paragraphs>
  <TotalTime>0</TotalTime>
  <ScaleCrop>false</ScaleCrop>
  <LinksUpToDate>false</LinksUpToDate>
  <CharactersWithSpaces>4156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2025-07-30T14:17:49Z</dcterms:created>
  <dc:creator>Administrator</dc:creator>
  <cp:lastModifiedBy>上帝掷骰子吗</cp:lastModifiedBy>
  <dcterms:modified xsi:type="dcterms:W3CDTF">2025-07-30T14:17:50Z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70DD80608BCB4212AFE768C66897DF93_12</vt:lpwstr>
  </property>
</Properties>
</file>